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080F6" w14:textId="77777777" w:rsidR="00680AEB" w:rsidRDefault="00680AEB" w:rsidP="00452B8D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512332EF" wp14:editId="4E65CF45">
            <wp:simplePos x="0" y="0"/>
            <wp:positionH relativeFrom="column">
              <wp:posOffset>-718820</wp:posOffset>
            </wp:positionH>
            <wp:positionV relativeFrom="paragraph">
              <wp:posOffset>347980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14:paraId="38E022D4" w14:textId="77777777" w:rsidR="00680AEB" w:rsidRDefault="00680AEB" w:rsidP="00680AEB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ESCUELA NORMAL DE EDUCACIÓN PREESCOLAR  </w:t>
      </w:r>
    </w:p>
    <w:p w14:paraId="09A4E11B" w14:textId="77777777" w:rsidR="00680AEB" w:rsidRPr="00680AEB" w:rsidRDefault="004D2CE8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TUTORÍA DE PARES</w:t>
      </w:r>
      <w:r w:rsidR="00680AEB" w:rsidRPr="00680AEB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</w:p>
    <w:p w14:paraId="155C843B" w14:textId="12A1DFA7" w:rsidR="004D2CE8" w:rsidRPr="00680AEB" w:rsidRDefault="00680AEB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CICLO ESCOLAR 2</w:t>
      </w:r>
      <w:r w:rsidR="00452B8D">
        <w:rPr>
          <w:rFonts w:ascii="Arial" w:hAnsi="Arial" w:cs="Arial"/>
          <w:b/>
          <w:sz w:val="24"/>
          <w:szCs w:val="24"/>
          <w:lang w:val="es-ES_tradnl"/>
        </w:rPr>
        <w:t>020-</w:t>
      </w:r>
      <w:r w:rsidRPr="00680AEB">
        <w:rPr>
          <w:rFonts w:ascii="Arial" w:hAnsi="Arial" w:cs="Arial"/>
          <w:b/>
          <w:sz w:val="24"/>
          <w:szCs w:val="24"/>
          <w:lang w:val="es-ES_tradnl"/>
        </w:rPr>
        <w:t xml:space="preserve"> 2</w:t>
      </w:r>
      <w:r w:rsidR="00452B8D">
        <w:rPr>
          <w:rFonts w:ascii="Arial" w:hAnsi="Arial" w:cs="Arial"/>
          <w:b/>
          <w:sz w:val="24"/>
          <w:szCs w:val="24"/>
          <w:lang w:val="es-ES_tradnl"/>
        </w:rPr>
        <w:t>021</w:t>
      </w:r>
    </w:p>
    <w:p w14:paraId="1949807C" w14:textId="514C461C" w:rsidR="00680AEB" w:rsidRDefault="00680AEB" w:rsidP="00452B8D">
      <w:pPr>
        <w:spacing w:after="0" w:line="240" w:lineRule="auto"/>
        <w:rPr>
          <w:rFonts w:ascii="Arial" w:hAnsi="Arial" w:cs="Arial"/>
          <w:b/>
          <w:lang w:val="es-ES_tradnl"/>
        </w:rPr>
      </w:pPr>
    </w:p>
    <w:p w14:paraId="33D2DF9A" w14:textId="2A205F7F" w:rsidR="004D2CE8" w:rsidRPr="00D86FF2" w:rsidRDefault="004D2CE8" w:rsidP="004D2CE8">
      <w:pPr>
        <w:spacing w:after="0" w:line="240" w:lineRule="auto"/>
        <w:jc w:val="center"/>
        <w:rPr>
          <w:rFonts w:ascii="Arial" w:hAnsi="Arial" w:cs="Arial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 w:rsidR="009741EB">
        <w:rPr>
          <w:rFonts w:ascii="Arial" w:hAnsi="Arial" w:cs="Arial"/>
          <w:lang w:val="es-ES_tradnl"/>
        </w:rPr>
        <w:t>:</w:t>
      </w:r>
      <w:r w:rsidR="00A65C63">
        <w:rPr>
          <w:rFonts w:ascii="Arial" w:hAnsi="Arial" w:cs="Arial"/>
          <w:lang w:val="es-ES_tradnl"/>
        </w:rPr>
        <w:t xml:space="preserve">   </w:t>
      </w:r>
      <w:r w:rsidR="00452B8D">
        <w:rPr>
          <w:rFonts w:ascii="Arial" w:hAnsi="Arial" w:cs="Arial"/>
          <w:lang w:val="es-ES_tradnl"/>
        </w:rPr>
        <w:t>26-10-20</w:t>
      </w:r>
      <w:r w:rsidR="00A65C63">
        <w:rPr>
          <w:rFonts w:ascii="Arial" w:hAnsi="Arial" w:cs="Arial"/>
          <w:lang w:val="es-ES_tradnl"/>
        </w:rPr>
        <w:t xml:space="preserve">                     </w:t>
      </w:r>
      <w:r w:rsidR="009741EB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Hora</w:t>
      </w:r>
      <w:r w:rsidR="00A65C63">
        <w:rPr>
          <w:rFonts w:ascii="Arial" w:hAnsi="Arial" w:cs="Arial"/>
          <w:b/>
          <w:lang w:val="es-ES_tradnl"/>
        </w:rPr>
        <w:t xml:space="preserve">:  </w:t>
      </w:r>
      <w:r w:rsidR="00452B8D">
        <w:rPr>
          <w:rFonts w:ascii="Arial" w:hAnsi="Arial" w:cs="Arial"/>
          <w:b/>
          <w:lang w:val="es-ES_tradnl"/>
        </w:rPr>
        <w:t>7:00 pm</w:t>
      </w:r>
      <w:r w:rsidR="00A65C63">
        <w:rPr>
          <w:rFonts w:ascii="Arial" w:hAnsi="Arial" w:cs="Arial"/>
          <w:b/>
          <w:lang w:val="es-ES_tradnl"/>
        </w:rPr>
        <w:t xml:space="preserve">   </w:t>
      </w:r>
      <w:r w:rsidRPr="00D86FF2">
        <w:rPr>
          <w:rFonts w:ascii="Arial" w:hAnsi="Arial" w:cs="Arial"/>
          <w:lang w:val="es-ES_tradnl"/>
        </w:rPr>
        <w:t xml:space="preserve"> </w:t>
      </w:r>
      <w:proofErr w:type="gramStart"/>
      <w:r w:rsidRPr="009E6C58">
        <w:rPr>
          <w:rFonts w:ascii="Arial" w:hAnsi="Arial" w:cs="Arial"/>
          <w:b/>
          <w:lang w:val="es-ES_tradnl"/>
        </w:rPr>
        <w:t>a</w:t>
      </w:r>
      <w:r w:rsidR="00A65C63">
        <w:rPr>
          <w:rFonts w:ascii="Arial" w:hAnsi="Arial" w:cs="Arial"/>
          <w:b/>
          <w:lang w:val="es-ES_tradnl"/>
        </w:rPr>
        <w:t xml:space="preserve">  </w:t>
      </w:r>
      <w:r w:rsidR="00452B8D">
        <w:rPr>
          <w:rFonts w:ascii="Arial" w:hAnsi="Arial" w:cs="Arial"/>
          <w:b/>
          <w:lang w:val="es-ES_tradnl"/>
        </w:rPr>
        <w:t>7:45</w:t>
      </w:r>
      <w:proofErr w:type="gramEnd"/>
      <w:r w:rsidR="00452B8D">
        <w:rPr>
          <w:rFonts w:ascii="Arial" w:hAnsi="Arial" w:cs="Arial"/>
          <w:b/>
          <w:lang w:val="es-ES_tradnl"/>
        </w:rPr>
        <w:t xml:space="preserve"> pm</w:t>
      </w:r>
      <w:r w:rsidR="00A65C63">
        <w:rPr>
          <w:rFonts w:ascii="Arial" w:hAnsi="Arial" w:cs="Arial"/>
          <w:b/>
          <w:lang w:val="es-ES_tradnl"/>
        </w:rPr>
        <w:t xml:space="preserve">      </w:t>
      </w:r>
      <w:r w:rsid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Grado</w:t>
      </w:r>
      <w:r w:rsidR="00A65C63">
        <w:rPr>
          <w:rFonts w:ascii="Arial" w:hAnsi="Arial" w:cs="Arial"/>
          <w:b/>
          <w:lang w:val="es-ES_tradnl"/>
        </w:rPr>
        <w:t xml:space="preserve">: </w:t>
      </w:r>
      <w:r w:rsidR="00452B8D">
        <w:rPr>
          <w:rFonts w:ascii="Arial" w:hAnsi="Arial" w:cs="Arial"/>
          <w:b/>
          <w:lang w:val="es-ES_tradnl"/>
        </w:rPr>
        <w:t>2</w:t>
      </w:r>
      <w:r w:rsidR="00A65C63">
        <w:rPr>
          <w:rFonts w:ascii="Arial" w:hAnsi="Arial" w:cs="Arial"/>
          <w:b/>
          <w:lang w:val="es-ES_tradnl"/>
        </w:rPr>
        <w:t xml:space="preserve">       </w:t>
      </w:r>
      <w:proofErr w:type="spellStart"/>
      <w:r w:rsidR="00A65C63">
        <w:rPr>
          <w:rFonts w:ascii="Arial" w:hAnsi="Arial" w:cs="Arial"/>
          <w:b/>
          <w:lang w:val="es-ES_tradnl"/>
        </w:rPr>
        <w:t>Secc:</w:t>
      </w:r>
      <w:r w:rsidR="00452B8D">
        <w:rPr>
          <w:rFonts w:ascii="Arial" w:hAnsi="Arial" w:cs="Arial"/>
          <w:b/>
          <w:lang w:val="es-ES_tradnl"/>
        </w:rPr>
        <w:t>D</w:t>
      </w:r>
      <w:proofErr w:type="spellEnd"/>
    </w:p>
    <w:p w14:paraId="3BD8E685" w14:textId="77777777" w:rsidR="00914064" w:rsidRDefault="00914064" w:rsidP="006A2AA2">
      <w:pPr>
        <w:spacing w:after="0"/>
        <w:rPr>
          <w:lang w:val="es-ES_tradnl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936"/>
        <w:gridCol w:w="2551"/>
        <w:gridCol w:w="2268"/>
      </w:tblGrid>
      <w:tr w:rsidR="00D86FF2" w:rsidRPr="004D2CE8" w14:paraId="0EDE803F" w14:textId="77777777" w:rsidTr="00D86FF2">
        <w:trPr>
          <w:trHeight w:val="397"/>
        </w:trPr>
        <w:tc>
          <w:tcPr>
            <w:tcW w:w="3936" w:type="dxa"/>
            <w:vAlign w:val="center"/>
          </w:tcPr>
          <w:p w14:paraId="0B10526A" w14:textId="77777777" w:rsidR="00D86FF2" w:rsidRPr="0068081A" w:rsidRDefault="00D86FF2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2551" w:type="dxa"/>
            <w:vAlign w:val="center"/>
          </w:tcPr>
          <w:p w14:paraId="0C3654AC" w14:textId="77777777" w:rsidR="00D86FF2" w:rsidRPr="0068081A" w:rsidRDefault="0068081A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268" w:type="dxa"/>
            <w:vAlign w:val="center"/>
          </w:tcPr>
          <w:p w14:paraId="1B5B0BC0" w14:textId="77777777" w:rsidR="00D86FF2" w:rsidRPr="0068081A" w:rsidRDefault="0068081A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D86FF2" w:rsidRPr="004D2CE8" w14:paraId="1FCDD089" w14:textId="77777777" w:rsidTr="00D86FF2">
        <w:trPr>
          <w:trHeight w:val="397"/>
        </w:trPr>
        <w:tc>
          <w:tcPr>
            <w:tcW w:w="3936" w:type="dxa"/>
          </w:tcPr>
          <w:p w14:paraId="08EAACE8" w14:textId="0A8FC614" w:rsidR="00D86FF2" w:rsidRPr="00D86FF2" w:rsidRDefault="00A65C63" w:rsidP="004D2CE8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  <w:r w:rsidR="00452B8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Alicia </w:t>
            </w:r>
            <w:proofErr w:type="spellStart"/>
            <w:r w:rsidR="00452B8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Marifer</w:t>
            </w:r>
            <w:proofErr w:type="spellEnd"/>
            <w:r w:rsidR="00452B8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Herrera Reyna </w:t>
            </w:r>
          </w:p>
        </w:tc>
        <w:tc>
          <w:tcPr>
            <w:tcW w:w="2551" w:type="dxa"/>
          </w:tcPr>
          <w:p w14:paraId="2DF806B7" w14:textId="05C85051" w:rsidR="00D86FF2" w:rsidRPr="004D2CE8" w:rsidRDefault="00452B8D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Educación socioemocional</w:t>
            </w:r>
          </w:p>
        </w:tc>
        <w:tc>
          <w:tcPr>
            <w:tcW w:w="2268" w:type="dxa"/>
            <w:vMerge w:val="restart"/>
          </w:tcPr>
          <w:p w14:paraId="7462F934" w14:textId="77777777" w:rsidR="00D86FF2" w:rsidRDefault="00452B8D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Evidencia de la unidad 1</w:t>
            </w:r>
          </w:p>
          <w:p w14:paraId="1F266A6E" w14:textId="02E63409" w:rsidR="00452B8D" w:rsidRPr="004D2CE8" w:rsidRDefault="00452B8D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52B8D">
              <w:rPr>
                <w:rFonts w:ascii="Arial" w:hAnsi="Arial" w:cs="Arial"/>
                <w:sz w:val="20"/>
                <w:szCs w:val="20"/>
                <w:lang w:val="es-ES_tradnl"/>
              </w:rPr>
              <w:t>Emociones y motivación dirigen la atención y deciden qué se aprende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</w:p>
        </w:tc>
      </w:tr>
      <w:tr w:rsidR="009741EB" w:rsidRPr="004D2CE8" w14:paraId="7E635D44" w14:textId="77777777" w:rsidTr="00D86FF2">
        <w:trPr>
          <w:trHeight w:val="397"/>
        </w:trPr>
        <w:tc>
          <w:tcPr>
            <w:tcW w:w="3936" w:type="dxa"/>
          </w:tcPr>
          <w:p w14:paraId="35C5D1B1" w14:textId="59E28342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  <w:r w:rsidR="00452B8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Laura Alejandra Treviño Aguirre </w:t>
            </w:r>
          </w:p>
        </w:tc>
        <w:tc>
          <w:tcPr>
            <w:tcW w:w="2551" w:type="dxa"/>
          </w:tcPr>
          <w:p w14:paraId="010A3671" w14:textId="05EC10F0" w:rsidR="009741EB" w:rsidRDefault="00452B8D" w:rsidP="009741EB">
            <w:r>
              <w:t>Educación socioemocional</w:t>
            </w:r>
          </w:p>
        </w:tc>
        <w:tc>
          <w:tcPr>
            <w:tcW w:w="2268" w:type="dxa"/>
            <w:vMerge/>
          </w:tcPr>
          <w:p w14:paraId="7FD736EF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24D50B14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44FDFB67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EA28871" w14:textId="77777777" w:rsidR="009741EB" w:rsidRDefault="009741EB" w:rsidP="009741EB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1C5931B7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5732880D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1C16D0B0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250C249" w14:textId="77777777" w:rsidR="009741EB" w:rsidRDefault="009741EB" w:rsidP="009741EB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5F3A35E5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0DF05D3D" w14:textId="77777777" w:rsidTr="00D86FF2">
        <w:trPr>
          <w:trHeight w:val="397"/>
        </w:trPr>
        <w:tc>
          <w:tcPr>
            <w:tcW w:w="3936" w:type="dxa"/>
          </w:tcPr>
          <w:p w14:paraId="489A5036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</w:tcPr>
          <w:p w14:paraId="6303FA43" w14:textId="77777777" w:rsidR="009741EB" w:rsidRDefault="009741EB" w:rsidP="009741EB"/>
        </w:tc>
        <w:tc>
          <w:tcPr>
            <w:tcW w:w="2268" w:type="dxa"/>
            <w:vMerge w:val="restart"/>
          </w:tcPr>
          <w:p w14:paraId="2AA4C398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6E672DFE" w14:textId="77777777" w:rsidTr="00D86FF2">
        <w:trPr>
          <w:trHeight w:val="397"/>
        </w:trPr>
        <w:tc>
          <w:tcPr>
            <w:tcW w:w="3936" w:type="dxa"/>
          </w:tcPr>
          <w:p w14:paraId="5935976B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</w:tcPr>
          <w:p w14:paraId="77FECECA" w14:textId="77777777" w:rsidR="009741EB" w:rsidRDefault="009741EB" w:rsidP="009741EB"/>
        </w:tc>
        <w:tc>
          <w:tcPr>
            <w:tcW w:w="2268" w:type="dxa"/>
            <w:vMerge/>
          </w:tcPr>
          <w:p w14:paraId="0550234F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7DAF14E7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075C4E21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B2E0E58" w14:textId="77777777" w:rsidR="009741EB" w:rsidRDefault="009741EB" w:rsidP="009741EB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30E93550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1AAFF050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40C1CFC3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64C50C4" w14:textId="77777777" w:rsidR="009741EB" w:rsidRDefault="009741EB" w:rsidP="009741EB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18C362BF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25484D19" w14:textId="77777777" w:rsidTr="00D86FF2">
        <w:trPr>
          <w:trHeight w:val="397"/>
        </w:trPr>
        <w:tc>
          <w:tcPr>
            <w:tcW w:w="3936" w:type="dxa"/>
          </w:tcPr>
          <w:p w14:paraId="6AA2E601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</w:tcPr>
          <w:p w14:paraId="065EB65E" w14:textId="77777777" w:rsidR="009741EB" w:rsidRDefault="009741EB" w:rsidP="009741EB"/>
        </w:tc>
        <w:tc>
          <w:tcPr>
            <w:tcW w:w="2268" w:type="dxa"/>
            <w:vMerge w:val="restart"/>
          </w:tcPr>
          <w:p w14:paraId="7A86ED3E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265BCE52" w14:textId="77777777" w:rsidTr="00D86FF2">
        <w:trPr>
          <w:trHeight w:val="397"/>
        </w:trPr>
        <w:tc>
          <w:tcPr>
            <w:tcW w:w="3936" w:type="dxa"/>
          </w:tcPr>
          <w:p w14:paraId="61C28F5F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</w:tcPr>
          <w:p w14:paraId="000320CF" w14:textId="77777777" w:rsidR="009741EB" w:rsidRDefault="009741EB" w:rsidP="009741EB"/>
        </w:tc>
        <w:tc>
          <w:tcPr>
            <w:tcW w:w="2268" w:type="dxa"/>
            <w:vMerge/>
          </w:tcPr>
          <w:p w14:paraId="130E4AE4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5458CFC0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2B06D7A6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08BD1CF" w14:textId="77777777" w:rsidR="009741EB" w:rsidRDefault="009741EB" w:rsidP="009741EB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4EFCD3DE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667BD60A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6E26EC5D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646900A" w14:textId="77777777" w:rsidR="009741EB" w:rsidRDefault="009741EB" w:rsidP="009741EB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3C10AAF9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4678F027" w14:textId="77777777" w:rsidTr="00D86FF2">
        <w:trPr>
          <w:trHeight w:val="397"/>
        </w:trPr>
        <w:tc>
          <w:tcPr>
            <w:tcW w:w="3936" w:type="dxa"/>
          </w:tcPr>
          <w:p w14:paraId="37CF37B1" w14:textId="77777777" w:rsidR="00D86FF2" w:rsidRPr="00D86FF2" w:rsidRDefault="00A65C63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</w:tcPr>
          <w:p w14:paraId="23985705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14:paraId="264F2CDD" w14:textId="77777777" w:rsidR="00D86FF2" w:rsidRPr="004D2CE8" w:rsidRDefault="00D86FF2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07FFE645" w14:textId="77777777" w:rsidTr="00D86FF2">
        <w:trPr>
          <w:trHeight w:val="397"/>
        </w:trPr>
        <w:tc>
          <w:tcPr>
            <w:tcW w:w="3936" w:type="dxa"/>
          </w:tcPr>
          <w:p w14:paraId="28A1E827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</w:tcPr>
          <w:p w14:paraId="6653EDCB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14:paraId="3CD6657B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01FBB945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F319C96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D511730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1AF3471C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785587F3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30FF331B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9585EA3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5E337D29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527463D9" w14:textId="77777777" w:rsidTr="00D86FF2">
        <w:trPr>
          <w:trHeight w:val="397"/>
        </w:trPr>
        <w:tc>
          <w:tcPr>
            <w:tcW w:w="3936" w:type="dxa"/>
          </w:tcPr>
          <w:p w14:paraId="044D715D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</w:tcPr>
          <w:p w14:paraId="2A02A878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14:paraId="4305D976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6BAD9EB9" w14:textId="77777777" w:rsidTr="00D86FF2">
        <w:trPr>
          <w:trHeight w:val="397"/>
        </w:trPr>
        <w:tc>
          <w:tcPr>
            <w:tcW w:w="3936" w:type="dxa"/>
          </w:tcPr>
          <w:p w14:paraId="56276FD2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</w:tcPr>
          <w:p w14:paraId="41F9AC06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14:paraId="224928C4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44FBE68D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EAF0FE5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D01CB97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68EC1C05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653897D7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0EC876EF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B875BC8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52D8E0E5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15DDE455" w14:textId="77777777" w:rsidTr="00D86FF2">
        <w:trPr>
          <w:trHeight w:val="397"/>
        </w:trPr>
        <w:tc>
          <w:tcPr>
            <w:tcW w:w="3936" w:type="dxa"/>
          </w:tcPr>
          <w:p w14:paraId="47260D77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</w:tcPr>
          <w:p w14:paraId="19DF5976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14:paraId="2877C56E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5FBE73E2" w14:textId="77777777" w:rsidTr="00D86FF2">
        <w:trPr>
          <w:trHeight w:val="397"/>
        </w:trPr>
        <w:tc>
          <w:tcPr>
            <w:tcW w:w="3936" w:type="dxa"/>
          </w:tcPr>
          <w:p w14:paraId="7C8D3C69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</w:tcPr>
          <w:p w14:paraId="51537670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14:paraId="09F38EEB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55A14406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28708CE1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0D95D2C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DD814C3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6E9FE604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26BB6E97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F8E4EE6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1175C8AA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07481381" w14:textId="77777777" w:rsidR="006A2AA2" w:rsidRPr="006A2AA2" w:rsidRDefault="006A2AA2" w:rsidP="006A2AA2">
      <w:pPr>
        <w:spacing w:after="0"/>
        <w:jc w:val="center"/>
        <w:rPr>
          <w:sz w:val="16"/>
          <w:szCs w:val="16"/>
          <w:lang w:val="es-ES_tradnl"/>
        </w:rPr>
      </w:pPr>
    </w:p>
    <w:p w14:paraId="7320ECA4" w14:textId="77777777" w:rsidR="001C3F09" w:rsidRPr="001C3F09" w:rsidRDefault="001C3F09" w:rsidP="001C3F09">
      <w:pPr>
        <w:jc w:val="center"/>
        <w:rPr>
          <w:sz w:val="32"/>
          <w:szCs w:val="32"/>
          <w:lang w:val="es-ES_tradnl"/>
        </w:rPr>
      </w:pPr>
      <w:r w:rsidRPr="001C3F09">
        <w:rPr>
          <w:sz w:val="32"/>
          <w:szCs w:val="32"/>
          <w:lang w:val="es-ES_tradnl"/>
        </w:rPr>
        <w:lastRenderedPageBreak/>
        <w:t>FIRMA DEL TUTOR GRUPAL</w:t>
      </w:r>
    </w:p>
    <w:sectPr w:rsidR="001C3F09" w:rsidRPr="001C3F09" w:rsidSect="00914064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E4D0D" w14:textId="77777777" w:rsidR="001C3DA4" w:rsidRDefault="001C3DA4" w:rsidP="006A2AA2">
      <w:pPr>
        <w:spacing w:after="0" w:line="240" w:lineRule="auto"/>
      </w:pPr>
      <w:r>
        <w:separator/>
      </w:r>
    </w:p>
  </w:endnote>
  <w:endnote w:type="continuationSeparator" w:id="0">
    <w:p w14:paraId="17377ECE" w14:textId="77777777" w:rsidR="001C3DA4" w:rsidRDefault="001C3DA4" w:rsidP="006A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89974" w14:textId="77777777" w:rsidR="006A2AA2" w:rsidRDefault="006A2AA2" w:rsidP="006A2AA2">
    <w:pPr>
      <w:pStyle w:val="Piedepgina"/>
      <w:rPr>
        <w:lang w:val="es-MX"/>
      </w:rPr>
    </w:pPr>
    <w:r>
      <w:rPr>
        <w:rFonts w:ascii="Arial" w:hAnsi="Arial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CD9723" wp14:editId="452BE01C">
          <wp:simplePos x="0" y="0"/>
          <wp:positionH relativeFrom="column">
            <wp:posOffset>5138420</wp:posOffset>
          </wp:positionH>
          <wp:positionV relativeFrom="paragraph">
            <wp:posOffset>70485</wp:posOffset>
          </wp:positionV>
          <wp:extent cx="328295" cy="352425"/>
          <wp:effectExtent l="0" t="0" r="0" b="9525"/>
          <wp:wrapSquare wrapText="bothSides"/>
          <wp:docPr id="1" name="Imagen 1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 en 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s-MX"/>
      </w:rPr>
      <w:t>ENEP-TA-F-03</w:t>
    </w:r>
  </w:p>
  <w:p w14:paraId="71C3DA1E" w14:textId="77777777" w:rsidR="006A2AA2" w:rsidRPr="00114D2E" w:rsidRDefault="006A2AA2" w:rsidP="006A2AA2">
    <w:pPr>
      <w:pStyle w:val="Piedepgina"/>
      <w:rPr>
        <w:lang w:val="es-MX"/>
      </w:rPr>
    </w:pPr>
    <w:r>
      <w:rPr>
        <w:lang w:val="es-MX"/>
      </w:rPr>
      <w:t>V00/102018</w:t>
    </w:r>
  </w:p>
  <w:p w14:paraId="0193AF15" w14:textId="77777777" w:rsidR="006A2AA2" w:rsidRPr="006A2AA2" w:rsidRDefault="006A2AA2" w:rsidP="006A2A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07156" w14:textId="77777777" w:rsidR="001C3DA4" w:rsidRDefault="001C3DA4" w:rsidP="006A2AA2">
      <w:pPr>
        <w:spacing w:after="0" w:line="240" w:lineRule="auto"/>
      </w:pPr>
      <w:r>
        <w:separator/>
      </w:r>
    </w:p>
  </w:footnote>
  <w:footnote w:type="continuationSeparator" w:id="0">
    <w:p w14:paraId="761C5C4A" w14:textId="77777777" w:rsidR="001C3DA4" w:rsidRDefault="001C3DA4" w:rsidP="006A2A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CE8"/>
    <w:rsid w:val="00076ECA"/>
    <w:rsid w:val="00112E26"/>
    <w:rsid w:val="00144043"/>
    <w:rsid w:val="001C3DA4"/>
    <w:rsid w:val="001C3F09"/>
    <w:rsid w:val="0028315D"/>
    <w:rsid w:val="00291663"/>
    <w:rsid w:val="00452B8D"/>
    <w:rsid w:val="00466E1D"/>
    <w:rsid w:val="004D2CE8"/>
    <w:rsid w:val="0068081A"/>
    <w:rsid w:val="00680AEB"/>
    <w:rsid w:val="006A2AA2"/>
    <w:rsid w:val="0081633E"/>
    <w:rsid w:val="00914064"/>
    <w:rsid w:val="00965FA3"/>
    <w:rsid w:val="009741EB"/>
    <w:rsid w:val="009E6C58"/>
    <w:rsid w:val="00A65C63"/>
    <w:rsid w:val="00AA6829"/>
    <w:rsid w:val="00D86FF2"/>
    <w:rsid w:val="00D9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846C7"/>
  <w15:docId w15:val="{D977F12B-0917-4B65-9D54-1A5C49B7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C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2C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AA2"/>
  </w:style>
  <w:style w:type="paragraph" w:styleId="Piedepgina">
    <w:name w:val="footer"/>
    <w:basedOn w:val="Normal"/>
    <w:link w:val="PiedepginaC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Diana Karen S. Flores</cp:lastModifiedBy>
  <cp:revision>3</cp:revision>
  <dcterms:created xsi:type="dcterms:W3CDTF">2020-10-27T15:17:00Z</dcterms:created>
  <dcterms:modified xsi:type="dcterms:W3CDTF">2020-10-27T16:14:00Z</dcterms:modified>
</cp:coreProperties>
</file>