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B3F" w:rsidRPr="00923D8E" w:rsidRDefault="00745D79" w:rsidP="00410F10">
      <w:pPr>
        <w:jc w:val="center"/>
        <w:rPr>
          <w:rFonts w:ascii="Arial" w:hAnsi="Arial" w:cs="Arial"/>
          <w:sz w:val="32"/>
        </w:rPr>
      </w:pPr>
      <w:r>
        <w:rPr>
          <w:rFonts w:ascii="Arial" w:hAnsi="Arial" w:cs="Arial"/>
          <w:sz w:val="32"/>
        </w:rPr>
        <w:t>ESCUELA NORMAL DE EDUCACIÒ</w:t>
      </w:r>
      <w:r w:rsidR="00410F10" w:rsidRPr="00923D8E">
        <w:rPr>
          <w:rFonts w:ascii="Arial" w:hAnsi="Arial" w:cs="Arial"/>
          <w:sz w:val="32"/>
        </w:rPr>
        <w:t>N PREESCOLAR</w:t>
      </w:r>
    </w:p>
    <w:p w:rsidR="00410F10" w:rsidRPr="00923D8E" w:rsidRDefault="00410F10" w:rsidP="00410F10">
      <w:pPr>
        <w:jc w:val="center"/>
        <w:rPr>
          <w:rFonts w:ascii="Arial" w:hAnsi="Arial" w:cs="Arial"/>
          <w:sz w:val="32"/>
        </w:rPr>
      </w:pPr>
    </w:p>
    <w:p w:rsidR="00410F10" w:rsidRPr="00923D8E" w:rsidRDefault="00410F10" w:rsidP="00410F10">
      <w:pPr>
        <w:jc w:val="center"/>
        <w:rPr>
          <w:rFonts w:ascii="Arial" w:hAnsi="Arial" w:cs="Arial"/>
          <w:sz w:val="32"/>
        </w:rPr>
      </w:pPr>
      <w:r w:rsidRPr="00923D8E">
        <w:rPr>
          <w:rFonts w:ascii="Arial" w:hAnsi="Arial" w:cs="Arial"/>
          <w:noProof/>
          <w:sz w:val="32"/>
          <w:lang w:eastAsia="es-ES"/>
        </w:rPr>
        <w:drawing>
          <wp:anchor distT="0" distB="0" distL="114300" distR="114300" simplePos="0" relativeHeight="251658240" behindDoc="1" locked="0" layoutInCell="1" allowOverlap="1" wp14:anchorId="48339361" wp14:editId="7DA9C055">
            <wp:simplePos x="0" y="0"/>
            <wp:positionH relativeFrom="column">
              <wp:posOffset>1713865</wp:posOffset>
            </wp:positionH>
            <wp:positionV relativeFrom="paragraph">
              <wp:posOffset>18415</wp:posOffset>
            </wp:positionV>
            <wp:extent cx="1828800" cy="1574800"/>
            <wp:effectExtent l="0" t="0" r="0" b="0"/>
            <wp:wrapTight wrapText="bothSides">
              <wp:wrapPolygon edited="0">
                <wp:start x="4725" y="1045"/>
                <wp:lineTo x="4725" y="15416"/>
                <wp:lineTo x="6525" y="18290"/>
                <wp:lineTo x="9900" y="19597"/>
                <wp:lineTo x="12150" y="19597"/>
                <wp:lineTo x="15075" y="18290"/>
                <wp:lineTo x="17100" y="15155"/>
                <wp:lineTo x="16875" y="1045"/>
                <wp:lineTo x="4725" y="1045"/>
              </wp:wrapPolygon>
            </wp:wrapTight>
            <wp:docPr id="1" name="Imagen 1" descr="Museo Presidentes on Twitter: &quot;23 agosto 1973.Gobernador de #Coahuila  Eulalio Gutiérrez Treviño establece la Escuela Normal de Educación  Preescolar…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o Presidentes on Twitter: &quot;23 agosto 1973.Gobernador de #Coahuila  Eulalio Gutiérrez Treviño establece la Escuela Normal de Educación  Preescolar… &quot;"/>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205" b="94578" l="20313" r="79688"/>
                              </a14:imgEffect>
                            </a14:imgLayer>
                          </a14:imgProps>
                        </a:ext>
                        <a:ext uri="{28A0092B-C50C-407E-A947-70E740481C1C}">
                          <a14:useLocalDpi xmlns:a14="http://schemas.microsoft.com/office/drawing/2010/main" val="0"/>
                        </a:ext>
                      </a:extLst>
                    </a:blip>
                    <a:srcRect/>
                    <a:stretch>
                      <a:fillRect/>
                    </a:stretch>
                  </pic:blipFill>
                  <pic:spPr bwMode="auto">
                    <a:xfrm>
                      <a:off x="0" y="0"/>
                      <a:ext cx="182880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F10" w:rsidRPr="00923D8E" w:rsidRDefault="00410F10" w:rsidP="00410F10">
      <w:pPr>
        <w:jc w:val="center"/>
        <w:rPr>
          <w:rFonts w:ascii="Arial" w:hAnsi="Arial" w:cs="Arial"/>
          <w:sz w:val="32"/>
        </w:rPr>
      </w:pPr>
    </w:p>
    <w:p w:rsidR="00410F10" w:rsidRPr="00923D8E" w:rsidRDefault="00410F10" w:rsidP="00410F10">
      <w:pPr>
        <w:jc w:val="center"/>
        <w:rPr>
          <w:rFonts w:ascii="Arial" w:hAnsi="Arial" w:cs="Arial"/>
          <w:sz w:val="32"/>
        </w:rPr>
      </w:pPr>
    </w:p>
    <w:p w:rsidR="00410F10" w:rsidRPr="00923D8E" w:rsidRDefault="00410F10" w:rsidP="00410F10">
      <w:pPr>
        <w:jc w:val="center"/>
        <w:rPr>
          <w:rFonts w:ascii="Arial" w:hAnsi="Arial" w:cs="Arial"/>
          <w:sz w:val="32"/>
        </w:rPr>
      </w:pPr>
    </w:p>
    <w:p w:rsidR="00410F10" w:rsidRPr="00923D8E" w:rsidRDefault="00410F10" w:rsidP="00410F10">
      <w:pPr>
        <w:jc w:val="center"/>
        <w:rPr>
          <w:rFonts w:ascii="Arial" w:hAnsi="Arial" w:cs="Arial"/>
          <w:sz w:val="32"/>
        </w:rPr>
      </w:pPr>
    </w:p>
    <w:p w:rsidR="00410F10" w:rsidRPr="00923D8E" w:rsidRDefault="00745D79" w:rsidP="00410F10">
      <w:pPr>
        <w:jc w:val="center"/>
        <w:rPr>
          <w:rFonts w:ascii="Arial" w:hAnsi="Arial" w:cs="Arial"/>
          <w:sz w:val="32"/>
        </w:rPr>
      </w:pPr>
      <w:r>
        <w:rPr>
          <w:rFonts w:ascii="Arial" w:hAnsi="Arial" w:cs="Arial"/>
          <w:sz w:val="32"/>
        </w:rPr>
        <w:t>Licenciatura en educaciò</w:t>
      </w:r>
      <w:r w:rsidR="00410F10" w:rsidRPr="00923D8E">
        <w:rPr>
          <w:rFonts w:ascii="Arial" w:hAnsi="Arial" w:cs="Arial"/>
          <w:sz w:val="32"/>
        </w:rPr>
        <w:t>n preescolar</w:t>
      </w:r>
    </w:p>
    <w:p w:rsidR="00410F10" w:rsidRPr="00923D8E" w:rsidRDefault="00410F10" w:rsidP="00410F10">
      <w:pPr>
        <w:jc w:val="center"/>
        <w:rPr>
          <w:rFonts w:ascii="Arial" w:hAnsi="Arial" w:cs="Arial"/>
          <w:sz w:val="32"/>
        </w:rPr>
      </w:pPr>
      <w:r w:rsidRPr="00923D8E">
        <w:rPr>
          <w:rFonts w:ascii="Arial" w:hAnsi="Arial" w:cs="Arial"/>
          <w:sz w:val="32"/>
        </w:rPr>
        <w:t>Curso: Literatura Infantil</w:t>
      </w:r>
    </w:p>
    <w:p w:rsidR="00410F10" w:rsidRPr="00923D8E" w:rsidRDefault="00410F10" w:rsidP="00410F10">
      <w:pPr>
        <w:jc w:val="center"/>
        <w:rPr>
          <w:rFonts w:ascii="Arial" w:hAnsi="Arial" w:cs="Arial"/>
          <w:sz w:val="32"/>
        </w:rPr>
      </w:pPr>
      <w:r w:rsidRPr="00923D8E">
        <w:rPr>
          <w:rFonts w:ascii="Arial" w:hAnsi="Arial" w:cs="Arial"/>
          <w:sz w:val="32"/>
        </w:rPr>
        <w:t>Maestro: Miguel Andrés Rivera Castro</w:t>
      </w:r>
    </w:p>
    <w:p w:rsidR="00410F10" w:rsidRPr="00923D8E" w:rsidRDefault="00410F10" w:rsidP="00410F10">
      <w:pPr>
        <w:jc w:val="center"/>
        <w:rPr>
          <w:rFonts w:ascii="Arial" w:hAnsi="Arial" w:cs="Arial"/>
          <w:sz w:val="32"/>
        </w:rPr>
      </w:pPr>
      <w:r w:rsidRPr="00923D8E">
        <w:rPr>
          <w:rFonts w:ascii="Arial" w:hAnsi="Arial" w:cs="Arial"/>
          <w:sz w:val="32"/>
        </w:rPr>
        <w:t>Alumna: Montserrat Rodriguez Rivera #18</w:t>
      </w:r>
    </w:p>
    <w:p w:rsidR="00410F10" w:rsidRPr="00923D8E" w:rsidRDefault="00410F10" w:rsidP="00BD241E">
      <w:pPr>
        <w:jc w:val="center"/>
        <w:rPr>
          <w:rFonts w:ascii="Arial" w:hAnsi="Arial" w:cs="Arial"/>
          <w:sz w:val="32"/>
        </w:rPr>
      </w:pPr>
      <w:r w:rsidRPr="00923D8E">
        <w:rPr>
          <w:rFonts w:ascii="Arial" w:hAnsi="Arial" w:cs="Arial"/>
          <w:sz w:val="32"/>
        </w:rPr>
        <w:t>Tema:</w:t>
      </w:r>
    </w:p>
    <w:p w:rsidR="0024184A" w:rsidRPr="00923D8E" w:rsidRDefault="00BD241E" w:rsidP="00BD241E">
      <w:pPr>
        <w:jc w:val="center"/>
        <w:rPr>
          <w:rFonts w:ascii="Arial" w:hAnsi="Arial" w:cs="Arial"/>
          <w:sz w:val="32"/>
        </w:rPr>
      </w:pPr>
      <w:r w:rsidRPr="00BD241E">
        <w:rPr>
          <w:rFonts w:ascii="Arial" w:hAnsi="Arial" w:cs="Arial"/>
          <w:sz w:val="32"/>
        </w:rPr>
        <w:t>LA IMPORTANCIA D</w:t>
      </w:r>
      <w:r>
        <w:rPr>
          <w:rFonts w:ascii="Arial" w:hAnsi="Arial" w:cs="Arial"/>
          <w:sz w:val="32"/>
        </w:rPr>
        <w:t>E LA LECTURA DESDE LA INFANCIA.</w:t>
      </w:r>
    </w:p>
    <w:p w:rsidR="00F928AB" w:rsidRPr="00923D8E" w:rsidRDefault="00F928AB" w:rsidP="00410F10">
      <w:pPr>
        <w:jc w:val="center"/>
        <w:rPr>
          <w:rFonts w:ascii="Arial" w:hAnsi="Arial" w:cs="Arial"/>
          <w:sz w:val="32"/>
        </w:rPr>
      </w:pPr>
      <w:r w:rsidRPr="00923D8E">
        <w:rPr>
          <w:rFonts w:ascii="Arial" w:hAnsi="Arial" w:cs="Arial"/>
          <w:sz w:val="32"/>
        </w:rPr>
        <w:t>Competencias de la unidad</w:t>
      </w:r>
    </w:p>
    <w:p w:rsidR="00F928AB" w:rsidRPr="00923D8E" w:rsidRDefault="00F928AB" w:rsidP="00F928AB">
      <w:pPr>
        <w:pStyle w:val="Prrafodelista"/>
        <w:numPr>
          <w:ilvl w:val="0"/>
          <w:numId w:val="25"/>
        </w:numPr>
        <w:jc w:val="center"/>
        <w:rPr>
          <w:rFonts w:ascii="Arial" w:hAnsi="Arial" w:cs="Arial"/>
          <w:sz w:val="32"/>
        </w:rPr>
      </w:pPr>
      <w:r w:rsidRPr="00923D8E">
        <w:rPr>
          <w:rFonts w:ascii="Arial" w:hAnsi="Arial" w:cs="Arial"/>
          <w:sz w:val="32"/>
        </w:rPr>
        <w:t>Utiliza los recursos metodológicos y técnicos de la investigación para explicar, comprender situaciones educativas y mejorar su docencia.</w:t>
      </w:r>
    </w:p>
    <w:p w:rsidR="00703981" w:rsidRPr="00923D8E" w:rsidRDefault="00F928AB" w:rsidP="00410F10">
      <w:pPr>
        <w:jc w:val="center"/>
        <w:rPr>
          <w:rFonts w:ascii="Arial" w:hAnsi="Arial" w:cs="Arial"/>
          <w:sz w:val="32"/>
        </w:rPr>
      </w:pPr>
      <w:r w:rsidRPr="00923D8E">
        <w:rPr>
          <w:rFonts w:ascii="Arial" w:hAnsi="Arial" w:cs="Arial"/>
          <w:sz w:val="32"/>
        </w:rPr>
        <w:t>5 semestre sección B</w:t>
      </w:r>
    </w:p>
    <w:p w:rsidR="004E562C" w:rsidRPr="00923D8E" w:rsidRDefault="004E562C" w:rsidP="00410F10">
      <w:pPr>
        <w:jc w:val="center"/>
        <w:rPr>
          <w:rFonts w:ascii="Arial" w:hAnsi="Arial" w:cs="Arial"/>
          <w:sz w:val="32"/>
        </w:rPr>
      </w:pPr>
    </w:p>
    <w:p w:rsidR="00410F10" w:rsidRPr="00923D8E" w:rsidRDefault="00410F10" w:rsidP="00410F10">
      <w:pPr>
        <w:jc w:val="center"/>
        <w:rPr>
          <w:rFonts w:ascii="Arial" w:hAnsi="Arial" w:cs="Arial"/>
          <w:sz w:val="32"/>
        </w:rPr>
      </w:pPr>
      <w:r w:rsidRPr="00923D8E">
        <w:rPr>
          <w:rFonts w:ascii="Arial" w:hAnsi="Arial" w:cs="Arial"/>
          <w:sz w:val="32"/>
        </w:rPr>
        <w:t>Ciclo escolar</w:t>
      </w:r>
    </w:p>
    <w:p w:rsidR="00410F10" w:rsidRPr="00923D8E" w:rsidRDefault="00F928AB" w:rsidP="00F928AB">
      <w:pPr>
        <w:jc w:val="center"/>
        <w:rPr>
          <w:rFonts w:ascii="Arial" w:hAnsi="Arial" w:cs="Arial"/>
          <w:sz w:val="32"/>
        </w:rPr>
      </w:pPr>
      <w:r w:rsidRPr="00923D8E">
        <w:rPr>
          <w:rFonts w:ascii="Arial" w:hAnsi="Arial" w:cs="Arial"/>
          <w:sz w:val="32"/>
        </w:rPr>
        <w:t>2020-2020</w:t>
      </w:r>
    </w:p>
    <w:p w:rsidR="00410F10" w:rsidRPr="00923D8E" w:rsidRDefault="00410F10" w:rsidP="00F928AB">
      <w:pPr>
        <w:rPr>
          <w:rFonts w:ascii="Arial" w:hAnsi="Arial" w:cs="Arial"/>
          <w:sz w:val="32"/>
        </w:rPr>
      </w:pPr>
    </w:p>
    <w:p w:rsidR="00410F10" w:rsidRPr="00923D8E" w:rsidRDefault="00410F10" w:rsidP="00410F10">
      <w:pPr>
        <w:jc w:val="center"/>
        <w:rPr>
          <w:rFonts w:ascii="Arial" w:hAnsi="Arial" w:cs="Arial"/>
          <w:sz w:val="32"/>
        </w:rPr>
      </w:pPr>
    </w:p>
    <w:p w:rsidR="00410F10" w:rsidRPr="00923D8E" w:rsidRDefault="00410F10" w:rsidP="00410F10">
      <w:pPr>
        <w:jc w:val="center"/>
        <w:rPr>
          <w:rFonts w:ascii="Arial" w:hAnsi="Arial" w:cs="Arial"/>
          <w:sz w:val="32"/>
        </w:rPr>
      </w:pPr>
      <w:r w:rsidRPr="00923D8E">
        <w:rPr>
          <w:rFonts w:ascii="Arial" w:hAnsi="Arial" w:cs="Arial"/>
          <w:sz w:val="32"/>
        </w:rPr>
        <w:t>Saltillo C</w:t>
      </w:r>
      <w:r w:rsidR="004E562C" w:rsidRPr="00923D8E">
        <w:rPr>
          <w:rFonts w:ascii="Arial" w:hAnsi="Arial" w:cs="Arial"/>
          <w:sz w:val="32"/>
        </w:rPr>
        <w:t>oahuila de Zaragoz</w:t>
      </w:r>
      <w:r w:rsidR="00BD241E">
        <w:rPr>
          <w:rFonts w:ascii="Arial" w:hAnsi="Arial" w:cs="Arial"/>
          <w:sz w:val="32"/>
        </w:rPr>
        <w:t xml:space="preserve">a      12 de noviembre </w:t>
      </w:r>
      <w:r w:rsidRPr="00923D8E">
        <w:rPr>
          <w:rFonts w:ascii="Arial" w:hAnsi="Arial" w:cs="Arial"/>
          <w:sz w:val="32"/>
        </w:rPr>
        <w:t>del 2020</w:t>
      </w:r>
    </w:p>
    <w:p w:rsidR="0024184A" w:rsidRDefault="0024184A" w:rsidP="00410F10">
      <w:pPr>
        <w:jc w:val="center"/>
        <w:rPr>
          <w:rFonts w:ascii="Arial" w:hAnsi="Arial" w:cs="Arial"/>
          <w:sz w:val="32"/>
        </w:rPr>
      </w:pPr>
    </w:p>
    <w:sdt>
      <w:sdtPr>
        <w:rPr>
          <w:sz w:val="28"/>
        </w:rPr>
        <w:id w:val="-194730363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037F5B" w:rsidRPr="00037F5B" w:rsidRDefault="00037F5B">
          <w:pPr>
            <w:pStyle w:val="TtuloTDC"/>
            <w:rPr>
              <w:sz w:val="28"/>
            </w:rPr>
          </w:pPr>
          <w:r w:rsidRPr="00037F5B">
            <w:rPr>
              <w:sz w:val="28"/>
            </w:rPr>
            <w:t>Contenido</w:t>
          </w:r>
        </w:p>
        <w:p w:rsidR="00037F5B" w:rsidRPr="00037F5B" w:rsidRDefault="00037F5B">
          <w:pPr>
            <w:pStyle w:val="TDC1"/>
            <w:rPr>
              <w:rFonts w:eastAsiaTheme="minorEastAsia"/>
              <w:noProof/>
              <w:sz w:val="18"/>
              <w:lang w:eastAsia="es-ES"/>
            </w:rPr>
          </w:pPr>
          <w:r w:rsidRPr="00037F5B">
            <w:rPr>
              <w:sz w:val="18"/>
            </w:rPr>
            <w:fldChar w:fldCharType="begin"/>
          </w:r>
          <w:r w:rsidRPr="00037F5B">
            <w:rPr>
              <w:sz w:val="18"/>
            </w:rPr>
            <w:instrText xml:space="preserve"> TOC \o "1-3" \h \z \u </w:instrText>
          </w:r>
          <w:r w:rsidRPr="00037F5B">
            <w:rPr>
              <w:sz w:val="18"/>
            </w:rPr>
            <w:fldChar w:fldCharType="separate"/>
          </w:r>
          <w:hyperlink w:anchor="_Toc56100591" w:history="1">
            <w:r w:rsidRPr="00037F5B">
              <w:rPr>
                <w:rStyle w:val="Hipervnculo"/>
                <w:rFonts w:eastAsia="Times New Roman"/>
                <w:noProof/>
                <w:sz w:val="18"/>
              </w:rPr>
              <w:t>¿En qué consiste la </w:t>
            </w:r>
            <w:r w:rsidRPr="00037F5B">
              <w:rPr>
                <w:rStyle w:val="Hipervnculo"/>
                <w:rFonts w:eastAsia="Times New Roman"/>
                <w:b/>
                <w:bCs/>
                <w:noProof/>
                <w:sz w:val="18"/>
              </w:rPr>
              <w:t>autonomía cognitiva</w:t>
            </w:r>
            <w:r w:rsidRPr="00037F5B">
              <w:rPr>
                <w:rStyle w:val="Hipervnculo"/>
                <w:rFonts w:eastAsia="Times New Roman"/>
                <w:noProof/>
                <w:sz w:val="18"/>
              </w:rPr>
              <w:t> que desarrollan las personas con hábito de lectura?</w:t>
            </w:r>
            <w:r w:rsidRPr="00037F5B">
              <w:rPr>
                <w:noProof/>
                <w:webHidden/>
                <w:sz w:val="18"/>
              </w:rPr>
              <w:tab/>
            </w:r>
            <w:r w:rsidRPr="00037F5B">
              <w:rPr>
                <w:noProof/>
                <w:webHidden/>
                <w:sz w:val="18"/>
              </w:rPr>
              <w:fldChar w:fldCharType="begin"/>
            </w:r>
            <w:r w:rsidRPr="00037F5B">
              <w:rPr>
                <w:noProof/>
                <w:webHidden/>
                <w:sz w:val="18"/>
              </w:rPr>
              <w:instrText xml:space="preserve"> PAGEREF _Toc56100591 \h </w:instrText>
            </w:r>
            <w:r w:rsidRPr="00037F5B">
              <w:rPr>
                <w:noProof/>
                <w:webHidden/>
                <w:sz w:val="18"/>
              </w:rPr>
            </w:r>
            <w:r w:rsidRPr="00037F5B">
              <w:rPr>
                <w:noProof/>
                <w:webHidden/>
                <w:sz w:val="18"/>
              </w:rPr>
              <w:fldChar w:fldCharType="separate"/>
            </w:r>
            <w:r w:rsidRPr="00037F5B">
              <w:rPr>
                <w:noProof/>
                <w:webHidden/>
                <w:sz w:val="18"/>
              </w:rPr>
              <w:t>3</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592" w:history="1">
            <w:r w:rsidRPr="00037F5B">
              <w:rPr>
                <w:rStyle w:val="Hipervnculo"/>
                <w:rFonts w:eastAsia="Times New Roman"/>
                <w:b/>
                <w:bCs/>
                <w:noProof/>
                <w:sz w:val="18"/>
                <w:lang w:eastAsia="es-ES"/>
              </w:rPr>
              <w:t>2.</w:t>
            </w:r>
            <w:r w:rsidRPr="00037F5B">
              <w:rPr>
                <w:rStyle w:val="Hipervnculo"/>
                <w:rFonts w:ascii="Times New Roman" w:eastAsia="Times New Roman" w:hAnsi="Times New Roman"/>
                <w:noProof/>
                <w:sz w:val="18"/>
                <w:lang w:eastAsia="es-ES"/>
              </w:rPr>
              <w:t>     </w:t>
            </w:r>
            <w:r w:rsidRPr="00037F5B">
              <w:rPr>
                <w:rStyle w:val="Hipervnculo"/>
                <w:rFonts w:eastAsia="Times New Roman"/>
                <w:noProof/>
                <w:sz w:val="18"/>
                <w:lang w:eastAsia="es-ES"/>
              </w:rPr>
              <w:t>Resume las 12 principales razones por las cuales debemos optar por un proyecto lector serio y creativo.</w:t>
            </w:r>
            <w:r w:rsidRPr="00037F5B">
              <w:rPr>
                <w:noProof/>
                <w:webHidden/>
                <w:sz w:val="18"/>
              </w:rPr>
              <w:tab/>
            </w:r>
            <w:r w:rsidRPr="00037F5B">
              <w:rPr>
                <w:noProof/>
                <w:webHidden/>
                <w:sz w:val="18"/>
              </w:rPr>
              <w:fldChar w:fldCharType="begin"/>
            </w:r>
            <w:r w:rsidRPr="00037F5B">
              <w:rPr>
                <w:noProof/>
                <w:webHidden/>
                <w:sz w:val="18"/>
              </w:rPr>
              <w:instrText xml:space="preserve"> PAGEREF _Toc56100592 \h </w:instrText>
            </w:r>
            <w:r w:rsidRPr="00037F5B">
              <w:rPr>
                <w:noProof/>
                <w:webHidden/>
                <w:sz w:val="18"/>
              </w:rPr>
            </w:r>
            <w:r w:rsidRPr="00037F5B">
              <w:rPr>
                <w:noProof/>
                <w:webHidden/>
                <w:sz w:val="18"/>
              </w:rPr>
              <w:fldChar w:fldCharType="separate"/>
            </w:r>
            <w:r w:rsidRPr="00037F5B">
              <w:rPr>
                <w:noProof/>
                <w:webHidden/>
                <w:sz w:val="18"/>
              </w:rPr>
              <w:t>3</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593" w:history="1">
            <w:r w:rsidRPr="00037F5B">
              <w:rPr>
                <w:rStyle w:val="Hipervnculo"/>
                <w:rFonts w:eastAsia="Times New Roman"/>
                <w:b/>
                <w:bCs/>
                <w:noProof/>
                <w:sz w:val="18"/>
                <w:lang w:eastAsia="es-ES"/>
              </w:rPr>
              <w:t>6.</w:t>
            </w:r>
            <w:r w:rsidRPr="00037F5B">
              <w:rPr>
                <w:rStyle w:val="Hipervnculo"/>
                <w:rFonts w:ascii="Times New Roman" w:eastAsia="Times New Roman" w:hAnsi="Times New Roman"/>
                <w:noProof/>
                <w:sz w:val="18"/>
                <w:lang w:eastAsia="es-ES"/>
              </w:rPr>
              <w:t>     </w:t>
            </w:r>
            <w:r w:rsidRPr="00037F5B">
              <w:rPr>
                <w:rStyle w:val="Hipervnculo"/>
                <w:rFonts w:eastAsia="Times New Roman"/>
                <w:noProof/>
                <w:sz w:val="18"/>
                <w:lang w:eastAsia="es-ES"/>
              </w:rPr>
              <w:t>Los libros crean una especie de fascinación temprana en los niños pequeños, que se debe al hecho de…</w:t>
            </w:r>
            <w:r w:rsidRPr="00037F5B">
              <w:rPr>
                <w:noProof/>
                <w:webHidden/>
                <w:sz w:val="18"/>
              </w:rPr>
              <w:tab/>
            </w:r>
            <w:r w:rsidRPr="00037F5B">
              <w:rPr>
                <w:noProof/>
                <w:webHidden/>
                <w:sz w:val="18"/>
              </w:rPr>
              <w:fldChar w:fldCharType="begin"/>
            </w:r>
            <w:r w:rsidRPr="00037F5B">
              <w:rPr>
                <w:noProof/>
                <w:webHidden/>
                <w:sz w:val="18"/>
              </w:rPr>
              <w:instrText xml:space="preserve"> PAGEREF _Toc56100593 \h </w:instrText>
            </w:r>
            <w:r w:rsidRPr="00037F5B">
              <w:rPr>
                <w:noProof/>
                <w:webHidden/>
                <w:sz w:val="18"/>
              </w:rPr>
            </w:r>
            <w:r w:rsidRPr="00037F5B">
              <w:rPr>
                <w:noProof/>
                <w:webHidden/>
                <w:sz w:val="18"/>
              </w:rPr>
              <w:fldChar w:fldCharType="separate"/>
            </w:r>
            <w:r w:rsidRPr="00037F5B">
              <w:rPr>
                <w:noProof/>
                <w:webHidden/>
                <w:sz w:val="18"/>
              </w:rPr>
              <w:t>6</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594" w:history="1">
            <w:r w:rsidRPr="00037F5B">
              <w:rPr>
                <w:rStyle w:val="Hipervnculo"/>
                <w:rFonts w:eastAsia="Times New Roman"/>
                <w:b/>
                <w:bCs/>
                <w:noProof/>
                <w:sz w:val="18"/>
                <w:lang w:eastAsia="es-ES"/>
              </w:rPr>
              <w:t>7.</w:t>
            </w:r>
            <w:r w:rsidRPr="00037F5B">
              <w:rPr>
                <w:rStyle w:val="Hipervnculo"/>
                <w:rFonts w:ascii="Times New Roman" w:eastAsia="Times New Roman" w:hAnsi="Times New Roman"/>
                <w:noProof/>
                <w:sz w:val="18"/>
                <w:lang w:eastAsia="es-ES"/>
              </w:rPr>
              <w:t>    ¿</w:t>
            </w:r>
            <w:r w:rsidRPr="00037F5B">
              <w:rPr>
                <w:rStyle w:val="Hipervnculo"/>
                <w:rFonts w:eastAsia="Times New Roman"/>
                <w:noProof/>
                <w:sz w:val="18"/>
                <w:lang w:eastAsia="es-ES"/>
              </w:rPr>
              <w:t>De dónde surge la idea del “odio a la lectura” que muchos niños (y alumnas de la ENEP) desarrollaron?</w:t>
            </w:r>
            <w:r w:rsidRPr="00037F5B">
              <w:rPr>
                <w:noProof/>
                <w:webHidden/>
                <w:sz w:val="18"/>
              </w:rPr>
              <w:tab/>
            </w:r>
            <w:r w:rsidRPr="00037F5B">
              <w:rPr>
                <w:noProof/>
                <w:webHidden/>
                <w:sz w:val="18"/>
              </w:rPr>
              <w:fldChar w:fldCharType="begin"/>
            </w:r>
            <w:r w:rsidRPr="00037F5B">
              <w:rPr>
                <w:noProof/>
                <w:webHidden/>
                <w:sz w:val="18"/>
              </w:rPr>
              <w:instrText xml:space="preserve"> PAGEREF _Toc56100594 \h </w:instrText>
            </w:r>
            <w:r w:rsidRPr="00037F5B">
              <w:rPr>
                <w:noProof/>
                <w:webHidden/>
                <w:sz w:val="18"/>
              </w:rPr>
            </w:r>
            <w:r w:rsidRPr="00037F5B">
              <w:rPr>
                <w:noProof/>
                <w:webHidden/>
                <w:sz w:val="18"/>
              </w:rPr>
              <w:fldChar w:fldCharType="separate"/>
            </w:r>
            <w:r w:rsidRPr="00037F5B">
              <w:rPr>
                <w:noProof/>
                <w:webHidden/>
                <w:sz w:val="18"/>
              </w:rPr>
              <w:t>6</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595" w:history="1">
            <w:r w:rsidRPr="00037F5B">
              <w:rPr>
                <w:rStyle w:val="Hipervnculo"/>
                <w:noProof/>
                <w:sz w:val="18"/>
              </w:rPr>
              <w:t>8.     Se han encontrado cuatro argumentos para justificar por qué y para qué desarrollar un trabajo de animación a la lectura en la primera infancia y en preescolar.</w:t>
            </w:r>
            <w:r w:rsidRPr="00037F5B">
              <w:rPr>
                <w:noProof/>
                <w:webHidden/>
                <w:sz w:val="18"/>
              </w:rPr>
              <w:tab/>
            </w:r>
            <w:r w:rsidRPr="00037F5B">
              <w:rPr>
                <w:noProof/>
                <w:webHidden/>
                <w:sz w:val="18"/>
              </w:rPr>
              <w:fldChar w:fldCharType="begin"/>
            </w:r>
            <w:r w:rsidRPr="00037F5B">
              <w:rPr>
                <w:noProof/>
                <w:webHidden/>
                <w:sz w:val="18"/>
              </w:rPr>
              <w:instrText xml:space="preserve"> PAGEREF _Toc56100595 \h </w:instrText>
            </w:r>
            <w:r w:rsidRPr="00037F5B">
              <w:rPr>
                <w:noProof/>
                <w:webHidden/>
                <w:sz w:val="18"/>
              </w:rPr>
            </w:r>
            <w:r w:rsidRPr="00037F5B">
              <w:rPr>
                <w:noProof/>
                <w:webHidden/>
                <w:sz w:val="18"/>
              </w:rPr>
              <w:fldChar w:fldCharType="separate"/>
            </w:r>
            <w:r w:rsidRPr="00037F5B">
              <w:rPr>
                <w:noProof/>
                <w:webHidden/>
                <w:sz w:val="18"/>
              </w:rPr>
              <w:t>7</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596" w:history="1">
            <w:r w:rsidRPr="00037F5B">
              <w:rPr>
                <w:rStyle w:val="Hipervnculo"/>
                <w:rFonts w:eastAsia="Times New Roman"/>
                <w:b/>
                <w:bCs/>
                <w:noProof/>
                <w:sz w:val="18"/>
                <w:lang w:eastAsia="es-ES"/>
              </w:rPr>
              <w:t>9.</w:t>
            </w:r>
            <w:r w:rsidRPr="00037F5B">
              <w:rPr>
                <w:rStyle w:val="Hipervnculo"/>
                <w:rFonts w:ascii="Times New Roman" w:eastAsia="Times New Roman" w:hAnsi="Times New Roman"/>
                <w:noProof/>
                <w:sz w:val="18"/>
                <w:lang w:eastAsia="es-ES"/>
              </w:rPr>
              <w:t>     </w:t>
            </w:r>
            <w:r w:rsidRPr="00037F5B">
              <w:rPr>
                <w:rStyle w:val="Hipervnculo"/>
                <w:rFonts w:eastAsia="Times New Roman"/>
                <w:noProof/>
                <w:sz w:val="18"/>
                <w:lang w:eastAsia="es-ES"/>
              </w:rPr>
              <w:t>Resume en cuatro criterios básicos que nos permitan entender ¿A quién leemos? ¿Cómo lee? ¿Qué lee?</w:t>
            </w:r>
            <w:r w:rsidRPr="00037F5B">
              <w:rPr>
                <w:noProof/>
                <w:webHidden/>
                <w:sz w:val="18"/>
              </w:rPr>
              <w:tab/>
            </w:r>
            <w:r w:rsidRPr="00037F5B">
              <w:rPr>
                <w:noProof/>
                <w:webHidden/>
                <w:sz w:val="18"/>
              </w:rPr>
              <w:fldChar w:fldCharType="begin"/>
            </w:r>
            <w:r w:rsidRPr="00037F5B">
              <w:rPr>
                <w:noProof/>
                <w:webHidden/>
                <w:sz w:val="18"/>
              </w:rPr>
              <w:instrText xml:space="preserve"> PAGEREF _Toc56100596 \h </w:instrText>
            </w:r>
            <w:r w:rsidRPr="00037F5B">
              <w:rPr>
                <w:noProof/>
                <w:webHidden/>
                <w:sz w:val="18"/>
              </w:rPr>
            </w:r>
            <w:r w:rsidRPr="00037F5B">
              <w:rPr>
                <w:noProof/>
                <w:webHidden/>
                <w:sz w:val="18"/>
              </w:rPr>
              <w:fldChar w:fldCharType="separate"/>
            </w:r>
            <w:r w:rsidRPr="00037F5B">
              <w:rPr>
                <w:noProof/>
                <w:webHidden/>
                <w:sz w:val="18"/>
              </w:rPr>
              <w:t>8</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597" w:history="1">
            <w:r w:rsidRPr="00037F5B">
              <w:rPr>
                <w:rStyle w:val="Hipervnculo"/>
                <w:noProof/>
                <w:sz w:val="18"/>
              </w:rPr>
              <w:t>¿Por qué es importante destacar el rol de la emoción e integrarla al ámbito educativo?</w:t>
            </w:r>
            <w:r w:rsidRPr="00037F5B">
              <w:rPr>
                <w:noProof/>
                <w:webHidden/>
                <w:sz w:val="18"/>
              </w:rPr>
              <w:tab/>
            </w:r>
            <w:r w:rsidRPr="00037F5B">
              <w:rPr>
                <w:noProof/>
                <w:webHidden/>
                <w:sz w:val="18"/>
              </w:rPr>
              <w:fldChar w:fldCharType="begin"/>
            </w:r>
            <w:r w:rsidRPr="00037F5B">
              <w:rPr>
                <w:noProof/>
                <w:webHidden/>
                <w:sz w:val="18"/>
              </w:rPr>
              <w:instrText xml:space="preserve"> PAGEREF _Toc56100597 \h </w:instrText>
            </w:r>
            <w:r w:rsidRPr="00037F5B">
              <w:rPr>
                <w:noProof/>
                <w:webHidden/>
                <w:sz w:val="18"/>
              </w:rPr>
            </w:r>
            <w:r w:rsidRPr="00037F5B">
              <w:rPr>
                <w:noProof/>
                <w:webHidden/>
                <w:sz w:val="18"/>
              </w:rPr>
              <w:fldChar w:fldCharType="separate"/>
            </w:r>
            <w:r w:rsidRPr="00037F5B">
              <w:rPr>
                <w:noProof/>
                <w:webHidden/>
                <w:sz w:val="18"/>
              </w:rPr>
              <w:t>9</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598" w:history="1">
            <w:r w:rsidRPr="00037F5B">
              <w:rPr>
                <w:rStyle w:val="Hipervnculo"/>
                <w:noProof/>
                <w:sz w:val="18"/>
              </w:rPr>
              <w:t>2.     Los actuales modelos de intervención emocional consideran al niño como un individuo aislado, señalado como alguien con características que lo hacen ser, por su “naturaleza”, sujeto de atención especial. Estas “intervenciones” son inadecuadas por dos razones:</w:t>
            </w:r>
            <w:r w:rsidRPr="00037F5B">
              <w:rPr>
                <w:noProof/>
                <w:webHidden/>
                <w:sz w:val="18"/>
              </w:rPr>
              <w:tab/>
            </w:r>
            <w:r w:rsidRPr="00037F5B">
              <w:rPr>
                <w:noProof/>
                <w:webHidden/>
                <w:sz w:val="18"/>
              </w:rPr>
              <w:fldChar w:fldCharType="begin"/>
            </w:r>
            <w:r w:rsidRPr="00037F5B">
              <w:rPr>
                <w:noProof/>
                <w:webHidden/>
                <w:sz w:val="18"/>
              </w:rPr>
              <w:instrText xml:space="preserve"> PAGEREF _Toc56100598 \h </w:instrText>
            </w:r>
            <w:r w:rsidRPr="00037F5B">
              <w:rPr>
                <w:noProof/>
                <w:webHidden/>
                <w:sz w:val="18"/>
              </w:rPr>
            </w:r>
            <w:r w:rsidRPr="00037F5B">
              <w:rPr>
                <w:noProof/>
                <w:webHidden/>
                <w:sz w:val="18"/>
              </w:rPr>
              <w:fldChar w:fldCharType="separate"/>
            </w:r>
            <w:r w:rsidRPr="00037F5B">
              <w:rPr>
                <w:noProof/>
                <w:webHidden/>
                <w:sz w:val="18"/>
              </w:rPr>
              <w:t>9</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599" w:history="1">
            <w:r w:rsidRPr="00037F5B">
              <w:rPr>
                <w:rStyle w:val="Hipervnculo"/>
                <w:noProof/>
                <w:sz w:val="18"/>
              </w:rPr>
              <w:t>3.     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r w:rsidRPr="00037F5B">
              <w:rPr>
                <w:noProof/>
                <w:webHidden/>
                <w:sz w:val="18"/>
              </w:rPr>
              <w:tab/>
            </w:r>
            <w:r w:rsidRPr="00037F5B">
              <w:rPr>
                <w:noProof/>
                <w:webHidden/>
                <w:sz w:val="18"/>
              </w:rPr>
              <w:fldChar w:fldCharType="begin"/>
            </w:r>
            <w:r w:rsidRPr="00037F5B">
              <w:rPr>
                <w:noProof/>
                <w:webHidden/>
                <w:sz w:val="18"/>
              </w:rPr>
              <w:instrText xml:space="preserve"> PAGEREF _Toc56100599 \h </w:instrText>
            </w:r>
            <w:r w:rsidRPr="00037F5B">
              <w:rPr>
                <w:noProof/>
                <w:webHidden/>
                <w:sz w:val="18"/>
              </w:rPr>
            </w:r>
            <w:r w:rsidRPr="00037F5B">
              <w:rPr>
                <w:noProof/>
                <w:webHidden/>
                <w:sz w:val="18"/>
              </w:rPr>
              <w:fldChar w:fldCharType="separate"/>
            </w:r>
            <w:r w:rsidRPr="00037F5B">
              <w:rPr>
                <w:noProof/>
                <w:webHidden/>
                <w:sz w:val="18"/>
              </w:rPr>
              <w:t>10</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00" w:history="1">
            <w:r w:rsidRPr="00037F5B">
              <w:rPr>
                <w:rStyle w:val="Hipervnculo"/>
                <w:noProof/>
                <w:sz w:val="18"/>
              </w:rPr>
              <w:t>4.¿Qué es un mediador de lectura? ¿Cuál es su objetivo? ¿Cuál es su estrategia más utilizada con los niños?</w:t>
            </w:r>
            <w:r w:rsidRPr="00037F5B">
              <w:rPr>
                <w:noProof/>
                <w:webHidden/>
                <w:sz w:val="18"/>
              </w:rPr>
              <w:tab/>
            </w:r>
            <w:r w:rsidRPr="00037F5B">
              <w:rPr>
                <w:noProof/>
                <w:webHidden/>
                <w:sz w:val="18"/>
              </w:rPr>
              <w:fldChar w:fldCharType="begin"/>
            </w:r>
            <w:r w:rsidRPr="00037F5B">
              <w:rPr>
                <w:noProof/>
                <w:webHidden/>
                <w:sz w:val="18"/>
              </w:rPr>
              <w:instrText xml:space="preserve"> PAGEREF _Toc56100600 \h </w:instrText>
            </w:r>
            <w:r w:rsidRPr="00037F5B">
              <w:rPr>
                <w:noProof/>
                <w:webHidden/>
                <w:sz w:val="18"/>
              </w:rPr>
            </w:r>
            <w:r w:rsidRPr="00037F5B">
              <w:rPr>
                <w:noProof/>
                <w:webHidden/>
                <w:sz w:val="18"/>
              </w:rPr>
              <w:fldChar w:fldCharType="separate"/>
            </w:r>
            <w:r w:rsidRPr="00037F5B">
              <w:rPr>
                <w:noProof/>
                <w:webHidden/>
                <w:sz w:val="18"/>
              </w:rPr>
              <w:t>10</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01" w:history="1">
            <w:r w:rsidRPr="00037F5B">
              <w:rPr>
                <w:rStyle w:val="Hipervnculo"/>
                <w:noProof/>
                <w:sz w:val="18"/>
              </w:rPr>
              <w:t>5.     Explica en qué consiste el proceso de “lectura mediada”.</w:t>
            </w:r>
            <w:r w:rsidRPr="00037F5B">
              <w:rPr>
                <w:noProof/>
                <w:webHidden/>
                <w:sz w:val="18"/>
              </w:rPr>
              <w:tab/>
            </w:r>
            <w:r w:rsidRPr="00037F5B">
              <w:rPr>
                <w:noProof/>
                <w:webHidden/>
                <w:sz w:val="18"/>
              </w:rPr>
              <w:fldChar w:fldCharType="begin"/>
            </w:r>
            <w:r w:rsidRPr="00037F5B">
              <w:rPr>
                <w:noProof/>
                <w:webHidden/>
                <w:sz w:val="18"/>
              </w:rPr>
              <w:instrText xml:space="preserve"> PAGEREF _Toc56100601 \h </w:instrText>
            </w:r>
            <w:r w:rsidRPr="00037F5B">
              <w:rPr>
                <w:noProof/>
                <w:webHidden/>
                <w:sz w:val="18"/>
              </w:rPr>
            </w:r>
            <w:r w:rsidRPr="00037F5B">
              <w:rPr>
                <w:noProof/>
                <w:webHidden/>
                <w:sz w:val="18"/>
              </w:rPr>
              <w:fldChar w:fldCharType="separate"/>
            </w:r>
            <w:r w:rsidRPr="00037F5B">
              <w:rPr>
                <w:noProof/>
                <w:webHidden/>
                <w:sz w:val="18"/>
              </w:rPr>
              <w:t>11</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02" w:history="1">
            <w:r w:rsidRPr="00037F5B">
              <w:rPr>
                <w:rStyle w:val="Hipervnculo"/>
                <w:noProof/>
                <w:sz w:val="18"/>
              </w:rPr>
              <w:t>6.     Además del lenguaje verbal, para lograr una lectura mediada eficaz, el narrador debe usar otros dos lenguajes:</w:t>
            </w:r>
            <w:r w:rsidRPr="00037F5B">
              <w:rPr>
                <w:noProof/>
                <w:webHidden/>
                <w:sz w:val="18"/>
              </w:rPr>
              <w:tab/>
            </w:r>
            <w:r w:rsidRPr="00037F5B">
              <w:rPr>
                <w:noProof/>
                <w:webHidden/>
                <w:sz w:val="18"/>
              </w:rPr>
              <w:fldChar w:fldCharType="begin"/>
            </w:r>
            <w:r w:rsidRPr="00037F5B">
              <w:rPr>
                <w:noProof/>
                <w:webHidden/>
                <w:sz w:val="18"/>
              </w:rPr>
              <w:instrText xml:space="preserve"> PAGEREF _Toc56100602 \h </w:instrText>
            </w:r>
            <w:r w:rsidRPr="00037F5B">
              <w:rPr>
                <w:noProof/>
                <w:webHidden/>
                <w:sz w:val="18"/>
              </w:rPr>
            </w:r>
            <w:r w:rsidRPr="00037F5B">
              <w:rPr>
                <w:noProof/>
                <w:webHidden/>
                <w:sz w:val="18"/>
              </w:rPr>
              <w:fldChar w:fldCharType="separate"/>
            </w:r>
            <w:r w:rsidRPr="00037F5B">
              <w:rPr>
                <w:noProof/>
                <w:webHidden/>
                <w:sz w:val="18"/>
              </w:rPr>
              <w:t>11</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03" w:history="1">
            <w:r w:rsidRPr="00037F5B">
              <w:rPr>
                <w:rStyle w:val="Hipervnculo"/>
                <w:noProof/>
                <w:sz w:val="18"/>
              </w:rPr>
              <w:t>7. ¿Cuál es la importancia emocional de los procesos de lectura mediada?</w:t>
            </w:r>
            <w:r w:rsidRPr="00037F5B">
              <w:rPr>
                <w:noProof/>
                <w:webHidden/>
                <w:sz w:val="18"/>
              </w:rPr>
              <w:tab/>
            </w:r>
            <w:r w:rsidRPr="00037F5B">
              <w:rPr>
                <w:noProof/>
                <w:webHidden/>
                <w:sz w:val="18"/>
              </w:rPr>
              <w:fldChar w:fldCharType="begin"/>
            </w:r>
            <w:r w:rsidRPr="00037F5B">
              <w:rPr>
                <w:noProof/>
                <w:webHidden/>
                <w:sz w:val="18"/>
              </w:rPr>
              <w:instrText xml:space="preserve"> PAGEREF _Toc56100603 \h </w:instrText>
            </w:r>
            <w:r w:rsidRPr="00037F5B">
              <w:rPr>
                <w:noProof/>
                <w:webHidden/>
                <w:sz w:val="18"/>
              </w:rPr>
            </w:r>
            <w:r w:rsidRPr="00037F5B">
              <w:rPr>
                <w:noProof/>
                <w:webHidden/>
                <w:sz w:val="18"/>
              </w:rPr>
              <w:fldChar w:fldCharType="separate"/>
            </w:r>
            <w:r w:rsidRPr="00037F5B">
              <w:rPr>
                <w:noProof/>
                <w:webHidden/>
                <w:sz w:val="18"/>
              </w:rPr>
              <w:t>12</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04" w:history="1">
            <w:r w:rsidRPr="00037F5B">
              <w:rPr>
                <w:rStyle w:val="Hipervnculo"/>
                <w:noProof/>
                <w:sz w:val="18"/>
              </w:rPr>
              <w:t>8.  Después de leer este texto, define que es la alfabetización emocional y describe la función de la literatura infantil en su desarrollo.</w:t>
            </w:r>
            <w:r w:rsidRPr="00037F5B">
              <w:rPr>
                <w:noProof/>
                <w:webHidden/>
                <w:sz w:val="18"/>
              </w:rPr>
              <w:tab/>
            </w:r>
            <w:r w:rsidRPr="00037F5B">
              <w:rPr>
                <w:noProof/>
                <w:webHidden/>
                <w:sz w:val="18"/>
              </w:rPr>
              <w:fldChar w:fldCharType="begin"/>
            </w:r>
            <w:r w:rsidRPr="00037F5B">
              <w:rPr>
                <w:noProof/>
                <w:webHidden/>
                <w:sz w:val="18"/>
              </w:rPr>
              <w:instrText xml:space="preserve"> PAGEREF _Toc56100604 \h </w:instrText>
            </w:r>
            <w:r w:rsidRPr="00037F5B">
              <w:rPr>
                <w:noProof/>
                <w:webHidden/>
                <w:sz w:val="18"/>
              </w:rPr>
            </w:r>
            <w:r w:rsidRPr="00037F5B">
              <w:rPr>
                <w:noProof/>
                <w:webHidden/>
                <w:sz w:val="18"/>
              </w:rPr>
              <w:fldChar w:fldCharType="separate"/>
            </w:r>
            <w:r w:rsidRPr="00037F5B">
              <w:rPr>
                <w:noProof/>
                <w:webHidden/>
                <w:sz w:val="18"/>
              </w:rPr>
              <w:t>12</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05" w:history="1">
            <w:r w:rsidRPr="00037F5B">
              <w:rPr>
                <w:rStyle w:val="Hipervnculo"/>
                <w:noProof/>
                <w:sz w:val="18"/>
              </w:rPr>
              <w:t>9. ¿Cuál es la principal fortaleza, en cuanto a prevención, que tiene la lectura mediada de literatura infantil?</w:t>
            </w:r>
            <w:r w:rsidRPr="00037F5B">
              <w:rPr>
                <w:noProof/>
                <w:webHidden/>
                <w:sz w:val="18"/>
              </w:rPr>
              <w:tab/>
            </w:r>
            <w:r w:rsidRPr="00037F5B">
              <w:rPr>
                <w:noProof/>
                <w:webHidden/>
                <w:sz w:val="18"/>
              </w:rPr>
              <w:fldChar w:fldCharType="begin"/>
            </w:r>
            <w:r w:rsidRPr="00037F5B">
              <w:rPr>
                <w:noProof/>
                <w:webHidden/>
                <w:sz w:val="18"/>
              </w:rPr>
              <w:instrText xml:space="preserve"> PAGEREF _Toc56100605 \h </w:instrText>
            </w:r>
            <w:r w:rsidRPr="00037F5B">
              <w:rPr>
                <w:noProof/>
                <w:webHidden/>
                <w:sz w:val="18"/>
              </w:rPr>
            </w:r>
            <w:r w:rsidRPr="00037F5B">
              <w:rPr>
                <w:noProof/>
                <w:webHidden/>
                <w:sz w:val="18"/>
              </w:rPr>
              <w:fldChar w:fldCharType="separate"/>
            </w:r>
            <w:r w:rsidRPr="00037F5B">
              <w:rPr>
                <w:noProof/>
                <w:webHidden/>
                <w:sz w:val="18"/>
              </w:rPr>
              <w:t>13</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06" w:history="1">
            <w:r w:rsidRPr="00037F5B">
              <w:rPr>
                <w:rStyle w:val="Hipervnculo"/>
                <w:noProof/>
                <w:sz w:val="18"/>
              </w:rPr>
              <w:t>10.  El cuento en sí mismo no necesariamente logra el desarrollo de la emoción que se pretende “enseñar”, debemos considerar las características del niño y el contexto de una lectura mediada, porque los niños necesitan tres cosas…</w:t>
            </w:r>
            <w:r w:rsidRPr="00037F5B">
              <w:rPr>
                <w:noProof/>
                <w:webHidden/>
                <w:sz w:val="18"/>
              </w:rPr>
              <w:tab/>
            </w:r>
            <w:r w:rsidRPr="00037F5B">
              <w:rPr>
                <w:noProof/>
                <w:webHidden/>
                <w:sz w:val="18"/>
              </w:rPr>
              <w:fldChar w:fldCharType="begin"/>
            </w:r>
            <w:r w:rsidRPr="00037F5B">
              <w:rPr>
                <w:noProof/>
                <w:webHidden/>
                <w:sz w:val="18"/>
              </w:rPr>
              <w:instrText xml:space="preserve"> PAGEREF _Toc56100606 \h </w:instrText>
            </w:r>
            <w:r w:rsidRPr="00037F5B">
              <w:rPr>
                <w:noProof/>
                <w:webHidden/>
                <w:sz w:val="18"/>
              </w:rPr>
            </w:r>
            <w:r w:rsidRPr="00037F5B">
              <w:rPr>
                <w:noProof/>
                <w:webHidden/>
                <w:sz w:val="18"/>
              </w:rPr>
              <w:fldChar w:fldCharType="separate"/>
            </w:r>
            <w:r w:rsidRPr="00037F5B">
              <w:rPr>
                <w:noProof/>
                <w:webHidden/>
                <w:sz w:val="18"/>
              </w:rPr>
              <w:t>13</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07" w:history="1">
            <w:r w:rsidRPr="00037F5B">
              <w:rPr>
                <w:rStyle w:val="Hipervnculo"/>
                <w:noProof/>
                <w:sz w:val="18"/>
              </w:rPr>
              <w:t>11.  El autor dice que al elegir libros para una lectura mediada que apunta hacia la alfabetización emocional de los niños, es más importante escogerlos por su calidad estético-literaria, que por su contenido emocional.  Explica brevemente la razón.</w:t>
            </w:r>
            <w:r w:rsidRPr="00037F5B">
              <w:rPr>
                <w:noProof/>
                <w:webHidden/>
                <w:sz w:val="18"/>
              </w:rPr>
              <w:tab/>
            </w:r>
            <w:r w:rsidRPr="00037F5B">
              <w:rPr>
                <w:noProof/>
                <w:webHidden/>
                <w:sz w:val="18"/>
              </w:rPr>
              <w:fldChar w:fldCharType="begin"/>
            </w:r>
            <w:r w:rsidRPr="00037F5B">
              <w:rPr>
                <w:noProof/>
                <w:webHidden/>
                <w:sz w:val="18"/>
              </w:rPr>
              <w:instrText xml:space="preserve"> PAGEREF _Toc56100607 \h </w:instrText>
            </w:r>
            <w:r w:rsidRPr="00037F5B">
              <w:rPr>
                <w:noProof/>
                <w:webHidden/>
                <w:sz w:val="18"/>
              </w:rPr>
            </w:r>
            <w:r w:rsidRPr="00037F5B">
              <w:rPr>
                <w:noProof/>
                <w:webHidden/>
                <w:sz w:val="18"/>
              </w:rPr>
              <w:fldChar w:fldCharType="separate"/>
            </w:r>
            <w:r w:rsidRPr="00037F5B">
              <w:rPr>
                <w:noProof/>
                <w:webHidden/>
                <w:sz w:val="18"/>
              </w:rPr>
              <w:t>13</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08" w:history="1">
            <w:r w:rsidRPr="00037F5B">
              <w:rPr>
                <w:rStyle w:val="Hipervnculo"/>
                <w:noProof/>
                <w:sz w:val="18"/>
              </w:rPr>
              <w:t>12.  El autor, en la lectura mediada como herramienta para el desarrollo de competencias emocionales del niño, recomienda el cuento ilustrado, porque…</w:t>
            </w:r>
            <w:r w:rsidRPr="00037F5B">
              <w:rPr>
                <w:noProof/>
                <w:webHidden/>
                <w:sz w:val="18"/>
              </w:rPr>
              <w:tab/>
            </w:r>
            <w:r w:rsidRPr="00037F5B">
              <w:rPr>
                <w:noProof/>
                <w:webHidden/>
                <w:sz w:val="18"/>
              </w:rPr>
              <w:fldChar w:fldCharType="begin"/>
            </w:r>
            <w:r w:rsidRPr="00037F5B">
              <w:rPr>
                <w:noProof/>
                <w:webHidden/>
                <w:sz w:val="18"/>
              </w:rPr>
              <w:instrText xml:space="preserve"> PAGEREF _Toc56100608 \h </w:instrText>
            </w:r>
            <w:r w:rsidRPr="00037F5B">
              <w:rPr>
                <w:noProof/>
                <w:webHidden/>
                <w:sz w:val="18"/>
              </w:rPr>
            </w:r>
            <w:r w:rsidRPr="00037F5B">
              <w:rPr>
                <w:noProof/>
                <w:webHidden/>
                <w:sz w:val="18"/>
              </w:rPr>
              <w:fldChar w:fldCharType="separate"/>
            </w:r>
            <w:r w:rsidRPr="00037F5B">
              <w:rPr>
                <w:noProof/>
                <w:webHidden/>
                <w:sz w:val="18"/>
              </w:rPr>
              <w:t>14</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09" w:history="1">
            <w:r w:rsidRPr="00037F5B">
              <w:rPr>
                <w:rStyle w:val="Hipervnculo"/>
                <w:noProof/>
                <w:sz w:val="18"/>
              </w:rPr>
              <w:t>13.  Es muy importante la forma adoptada en que se leen los cuentos; necesitan de una lectura fluida y un mediador que transmita sus emociones. Por eso, además del lenguaje literario y la narración visual son muy importantes…</w:t>
            </w:r>
            <w:r w:rsidRPr="00037F5B">
              <w:rPr>
                <w:noProof/>
                <w:webHidden/>
                <w:sz w:val="18"/>
              </w:rPr>
              <w:tab/>
            </w:r>
            <w:r w:rsidRPr="00037F5B">
              <w:rPr>
                <w:noProof/>
                <w:webHidden/>
                <w:sz w:val="18"/>
              </w:rPr>
              <w:fldChar w:fldCharType="begin"/>
            </w:r>
            <w:r w:rsidRPr="00037F5B">
              <w:rPr>
                <w:noProof/>
                <w:webHidden/>
                <w:sz w:val="18"/>
              </w:rPr>
              <w:instrText xml:space="preserve"> PAGEREF _Toc56100609 \h </w:instrText>
            </w:r>
            <w:r w:rsidRPr="00037F5B">
              <w:rPr>
                <w:noProof/>
                <w:webHidden/>
                <w:sz w:val="18"/>
              </w:rPr>
            </w:r>
            <w:r w:rsidRPr="00037F5B">
              <w:rPr>
                <w:noProof/>
                <w:webHidden/>
                <w:sz w:val="18"/>
              </w:rPr>
              <w:fldChar w:fldCharType="separate"/>
            </w:r>
            <w:r w:rsidRPr="00037F5B">
              <w:rPr>
                <w:noProof/>
                <w:webHidden/>
                <w:sz w:val="18"/>
              </w:rPr>
              <w:t>14</w:t>
            </w:r>
            <w:r w:rsidRPr="00037F5B">
              <w:rPr>
                <w:noProof/>
                <w:webHidden/>
                <w:sz w:val="18"/>
              </w:rPr>
              <w:fldChar w:fldCharType="end"/>
            </w:r>
          </w:hyperlink>
        </w:p>
        <w:p w:rsidR="00037F5B" w:rsidRPr="00037F5B" w:rsidRDefault="00037F5B">
          <w:pPr>
            <w:pStyle w:val="TDC1"/>
            <w:rPr>
              <w:rFonts w:eastAsiaTheme="minorEastAsia"/>
              <w:noProof/>
              <w:sz w:val="18"/>
              <w:lang w:eastAsia="es-ES"/>
            </w:rPr>
          </w:pPr>
          <w:hyperlink w:anchor="_Toc56100610" w:history="1">
            <w:r w:rsidRPr="00037F5B">
              <w:rPr>
                <w:rStyle w:val="Hipervnculo"/>
                <w:noProof/>
                <w:sz w:val="18"/>
              </w:rPr>
              <w:t>14.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r w:rsidRPr="00037F5B">
              <w:rPr>
                <w:noProof/>
                <w:webHidden/>
                <w:sz w:val="18"/>
              </w:rPr>
              <w:tab/>
            </w:r>
            <w:r w:rsidRPr="00037F5B">
              <w:rPr>
                <w:noProof/>
                <w:webHidden/>
                <w:sz w:val="18"/>
              </w:rPr>
              <w:fldChar w:fldCharType="begin"/>
            </w:r>
            <w:r w:rsidRPr="00037F5B">
              <w:rPr>
                <w:noProof/>
                <w:webHidden/>
                <w:sz w:val="18"/>
              </w:rPr>
              <w:instrText xml:space="preserve"> PAGEREF _Toc56100610 \h </w:instrText>
            </w:r>
            <w:r w:rsidRPr="00037F5B">
              <w:rPr>
                <w:noProof/>
                <w:webHidden/>
                <w:sz w:val="18"/>
              </w:rPr>
            </w:r>
            <w:r w:rsidRPr="00037F5B">
              <w:rPr>
                <w:noProof/>
                <w:webHidden/>
                <w:sz w:val="18"/>
              </w:rPr>
              <w:fldChar w:fldCharType="separate"/>
            </w:r>
            <w:r w:rsidRPr="00037F5B">
              <w:rPr>
                <w:noProof/>
                <w:webHidden/>
                <w:sz w:val="18"/>
              </w:rPr>
              <w:t>15</w:t>
            </w:r>
            <w:r w:rsidRPr="00037F5B">
              <w:rPr>
                <w:noProof/>
                <w:webHidden/>
                <w:sz w:val="18"/>
              </w:rPr>
              <w:fldChar w:fldCharType="end"/>
            </w:r>
          </w:hyperlink>
        </w:p>
        <w:p w:rsidR="00037F5B" w:rsidRDefault="00037F5B">
          <w:r w:rsidRPr="00037F5B">
            <w:rPr>
              <w:b/>
              <w:bCs/>
              <w:sz w:val="18"/>
            </w:rPr>
            <w:fldChar w:fldCharType="end"/>
          </w:r>
        </w:p>
      </w:sdtContent>
    </w:sdt>
    <w:p w:rsidR="00BD241E" w:rsidRDefault="00BD241E" w:rsidP="00BD241E">
      <w:pPr>
        <w:spacing w:before="100" w:beforeAutospacing="1" w:after="100" w:afterAutospacing="1" w:line="240" w:lineRule="auto"/>
        <w:ind w:left="360" w:hanging="360"/>
        <w:jc w:val="both"/>
        <w:rPr>
          <w:rFonts w:ascii="Verdana" w:eastAsia="Times New Roman" w:hAnsi="Verdana" w:cs="Times New Roman"/>
          <w:b/>
          <w:bCs/>
          <w:color w:val="000000"/>
          <w:sz w:val="20"/>
          <w:szCs w:val="20"/>
          <w:lang w:eastAsia="es-ES"/>
        </w:rPr>
      </w:pPr>
    </w:p>
    <w:p w:rsidR="00BD241E" w:rsidRDefault="00BD241E" w:rsidP="00BD241E">
      <w:pPr>
        <w:spacing w:before="100" w:beforeAutospacing="1" w:after="100" w:afterAutospacing="1" w:line="240" w:lineRule="auto"/>
        <w:ind w:left="360" w:hanging="360"/>
        <w:jc w:val="both"/>
        <w:rPr>
          <w:rFonts w:ascii="Verdana" w:eastAsia="Times New Roman" w:hAnsi="Verdana" w:cs="Times New Roman"/>
          <w:b/>
          <w:bCs/>
          <w:color w:val="000000"/>
          <w:sz w:val="20"/>
          <w:szCs w:val="20"/>
          <w:lang w:eastAsia="es-ES"/>
        </w:rPr>
      </w:pPr>
    </w:p>
    <w:p w:rsidR="00BD241E" w:rsidRDefault="00BD241E" w:rsidP="00BD241E">
      <w:pPr>
        <w:spacing w:before="100" w:beforeAutospacing="1" w:after="100" w:afterAutospacing="1" w:line="240" w:lineRule="auto"/>
        <w:ind w:left="360" w:hanging="360"/>
        <w:jc w:val="both"/>
        <w:rPr>
          <w:rFonts w:ascii="Verdana" w:eastAsia="Times New Roman" w:hAnsi="Verdana" w:cs="Times New Roman"/>
          <w:b/>
          <w:bCs/>
          <w:color w:val="000000"/>
          <w:sz w:val="20"/>
          <w:szCs w:val="20"/>
          <w:lang w:eastAsia="es-ES"/>
        </w:rPr>
      </w:pPr>
    </w:p>
    <w:p w:rsidR="00BD241E" w:rsidRDefault="00BD241E" w:rsidP="00BD241E">
      <w:pPr>
        <w:spacing w:before="100" w:beforeAutospacing="1" w:after="100" w:afterAutospacing="1" w:line="240" w:lineRule="auto"/>
        <w:ind w:left="360" w:hanging="360"/>
        <w:jc w:val="both"/>
        <w:rPr>
          <w:rFonts w:ascii="Verdana" w:eastAsia="Times New Roman" w:hAnsi="Verdana" w:cs="Times New Roman"/>
          <w:b/>
          <w:bCs/>
          <w:color w:val="000000"/>
          <w:sz w:val="20"/>
          <w:szCs w:val="20"/>
          <w:lang w:eastAsia="es-ES"/>
        </w:rPr>
      </w:pPr>
    </w:p>
    <w:p w:rsidR="00BD241E" w:rsidRDefault="00BD241E" w:rsidP="00BD241E">
      <w:pPr>
        <w:spacing w:before="100" w:beforeAutospacing="1" w:after="100" w:afterAutospacing="1" w:line="240" w:lineRule="auto"/>
        <w:ind w:left="360" w:hanging="360"/>
        <w:jc w:val="both"/>
        <w:rPr>
          <w:rFonts w:ascii="Verdana" w:eastAsia="Times New Roman" w:hAnsi="Verdana" w:cs="Times New Roman"/>
          <w:b/>
          <w:bCs/>
          <w:color w:val="000000"/>
          <w:sz w:val="20"/>
          <w:szCs w:val="20"/>
          <w:lang w:eastAsia="es-ES"/>
        </w:rPr>
      </w:pPr>
    </w:p>
    <w:p w:rsidR="00BD241E" w:rsidRDefault="00BD241E" w:rsidP="00BD241E">
      <w:pPr>
        <w:spacing w:before="100" w:beforeAutospacing="1" w:after="100" w:afterAutospacing="1" w:line="240" w:lineRule="auto"/>
        <w:ind w:left="360" w:hanging="360"/>
        <w:jc w:val="both"/>
        <w:rPr>
          <w:rFonts w:ascii="Verdana" w:eastAsia="Times New Roman" w:hAnsi="Verdana" w:cs="Times New Roman"/>
          <w:b/>
          <w:bCs/>
          <w:color w:val="000000"/>
          <w:sz w:val="20"/>
          <w:szCs w:val="20"/>
          <w:lang w:eastAsia="es-ES"/>
        </w:rPr>
      </w:pPr>
    </w:p>
    <w:p w:rsidR="00BD241E" w:rsidRPr="00BD241E" w:rsidRDefault="00BD241E" w:rsidP="00D3113A">
      <w:pPr>
        <w:pStyle w:val="Ttulo1"/>
        <w:rPr>
          <w:rFonts w:eastAsia="Times New Roman"/>
        </w:rPr>
      </w:pPr>
      <w:bookmarkStart w:id="0" w:name="_Toc56100591"/>
      <w:r w:rsidRPr="00BD241E">
        <w:rPr>
          <w:rFonts w:eastAsia="Times New Roman"/>
        </w:rPr>
        <w:t>¿En qué consiste la </w:t>
      </w:r>
      <w:r w:rsidRPr="00BD241E">
        <w:rPr>
          <w:rFonts w:eastAsia="Times New Roman"/>
          <w:b/>
          <w:bCs/>
        </w:rPr>
        <w:t>autonomía cognitiva</w:t>
      </w:r>
      <w:r w:rsidRPr="00BD241E">
        <w:rPr>
          <w:rFonts w:eastAsia="Times New Roman"/>
        </w:rPr>
        <w:t> que desarrollan las personas con hábito de lectura?</w:t>
      </w:r>
      <w:bookmarkEnd w:id="0"/>
    </w:p>
    <w:p w:rsidR="00BD241E" w:rsidRPr="00E670CE" w:rsidRDefault="00BD241E" w:rsidP="00BD241E">
      <w:pPr>
        <w:spacing w:line="360" w:lineRule="auto"/>
        <w:ind w:left="360"/>
        <w:jc w:val="both"/>
        <w:rPr>
          <w:rFonts w:ascii="Arial" w:hAnsi="Arial" w:cs="Arial"/>
          <w:color w:val="000000"/>
          <w:sz w:val="28"/>
        </w:rPr>
      </w:pPr>
      <w:r w:rsidRPr="00E670CE">
        <w:rPr>
          <w:noProof/>
          <w:sz w:val="24"/>
          <w:lang w:eastAsia="es-ES"/>
        </w:rPr>
        <w:drawing>
          <wp:anchor distT="0" distB="0" distL="114300" distR="114300" simplePos="0" relativeHeight="251659264" behindDoc="1" locked="0" layoutInCell="1" allowOverlap="1" wp14:anchorId="4EDAB01A" wp14:editId="36A2BB93">
            <wp:simplePos x="0" y="0"/>
            <wp:positionH relativeFrom="column">
              <wp:posOffset>2916616</wp:posOffset>
            </wp:positionH>
            <wp:positionV relativeFrom="paragraph">
              <wp:posOffset>17186</wp:posOffset>
            </wp:positionV>
            <wp:extent cx="2980690" cy="2983865"/>
            <wp:effectExtent l="0" t="0" r="0" b="6985"/>
            <wp:wrapTight wrapText="bothSides">
              <wp:wrapPolygon edited="0">
                <wp:start x="0" y="0"/>
                <wp:lineTo x="0" y="21513"/>
                <wp:lineTo x="21398" y="21513"/>
                <wp:lineTo x="21398" y="0"/>
                <wp:lineTo x="0" y="0"/>
              </wp:wrapPolygon>
            </wp:wrapTight>
            <wp:docPr id="6" name="Imagen 6" descr="Un buen hábito lector, clave en su futuro desarrollo - Magi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buen hábito lector, clave en su futuro desarrollo - Magis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0690" cy="298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0CE">
        <w:rPr>
          <w:rFonts w:ascii="Arial" w:hAnsi="Arial" w:cs="Arial"/>
          <w:color w:val="000000"/>
          <w:sz w:val="28"/>
        </w:rPr>
        <w:t xml:space="preserve">La autonomía cognitiva es la habilidad que desarrollan los seres humanos a partir de la lectura, su finalidad es que los individuos estén preparados para aprender a lo largo de su vida. Cuando una persona tiene el </w:t>
      </w:r>
      <w:proofErr w:type="spellStart"/>
      <w:r w:rsidRPr="00E670CE">
        <w:rPr>
          <w:rFonts w:ascii="Arial" w:hAnsi="Arial" w:cs="Arial"/>
          <w:color w:val="000000"/>
          <w:sz w:val="28"/>
        </w:rPr>
        <w:t>habito</w:t>
      </w:r>
      <w:proofErr w:type="spellEnd"/>
      <w:r w:rsidRPr="00E670CE">
        <w:rPr>
          <w:rFonts w:ascii="Arial" w:hAnsi="Arial" w:cs="Arial"/>
          <w:color w:val="000000"/>
          <w:sz w:val="28"/>
        </w:rPr>
        <w:t xml:space="preserve"> lector es capaz de entender más significados, su mente se apropia de conocimientos nuevos, además de que a leer continuamente se tiene información totalmente actualizada y no se quedan ideas estancadas. </w:t>
      </w:r>
    </w:p>
    <w:p w:rsidR="00BD241E" w:rsidRDefault="00BD241E" w:rsidP="00D3113A">
      <w:pPr>
        <w:pStyle w:val="Ttulo1"/>
        <w:rPr>
          <w:rFonts w:eastAsia="Times New Roman"/>
          <w:sz w:val="20"/>
          <w:szCs w:val="20"/>
          <w:lang w:eastAsia="es-ES"/>
        </w:rPr>
      </w:pPr>
      <w:bookmarkStart w:id="1" w:name="_Toc56100592"/>
      <w:r w:rsidRPr="00BD241E">
        <w:rPr>
          <w:rFonts w:eastAsia="Times New Roman"/>
          <w:b/>
          <w:bCs/>
          <w:sz w:val="20"/>
          <w:szCs w:val="20"/>
          <w:lang w:eastAsia="es-ES"/>
        </w:rPr>
        <w:t>2.</w:t>
      </w:r>
      <w:r w:rsidRPr="00BD241E">
        <w:rPr>
          <w:rFonts w:ascii="Times New Roman" w:eastAsia="Times New Roman" w:hAnsi="Times New Roman"/>
          <w:sz w:val="14"/>
          <w:szCs w:val="14"/>
          <w:lang w:eastAsia="es-ES"/>
        </w:rPr>
        <w:t>     </w:t>
      </w:r>
      <w:r w:rsidRPr="00BD241E">
        <w:rPr>
          <w:rFonts w:eastAsia="Times New Roman"/>
          <w:lang w:eastAsia="es-ES"/>
        </w:rPr>
        <w:t>Resume las 12 principales razones por las cuales debemos optar por un proyecto lector serio y creativo.</w:t>
      </w:r>
      <w:bookmarkEnd w:id="1"/>
    </w:p>
    <w:p w:rsidR="00D3113A" w:rsidRPr="00E670CE" w:rsidRDefault="00D3113A" w:rsidP="00D3113A">
      <w:pPr>
        <w:pStyle w:val="Prrafodelista"/>
        <w:numPr>
          <w:ilvl w:val="0"/>
          <w:numId w:val="31"/>
        </w:numPr>
        <w:jc w:val="both"/>
        <w:rPr>
          <w:rFonts w:ascii="Arial" w:hAnsi="Arial" w:cs="Arial"/>
          <w:color w:val="000000"/>
          <w:sz w:val="28"/>
        </w:rPr>
      </w:pPr>
      <w:r w:rsidRPr="00E670CE">
        <w:rPr>
          <w:rFonts w:ascii="Arial" w:hAnsi="Arial" w:cs="Arial"/>
          <w:color w:val="000000"/>
          <w:sz w:val="28"/>
        </w:rPr>
        <w:t xml:space="preserve">La lectura ayuda al desarrollo y perfeccionismo del lenguaje: Como ya se sabe el </w:t>
      </w:r>
      <w:proofErr w:type="spellStart"/>
      <w:r w:rsidRPr="00E670CE">
        <w:rPr>
          <w:rFonts w:ascii="Arial" w:hAnsi="Arial" w:cs="Arial"/>
          <w:color w:val="000000"/>
          <w:sz w:val="28"/>
        </w:rPr>
        <w:t>habito</w:t>
      </w:r>
      <w:proofErr w:type="spellEnd"/>
      <w:r w:rsidRPr="00E670CE">
        <w:rPr>
          <w:rFonts w:ascii="Arial" w:hAnsi="Arial" w:cs="Arial"/>
          <w:color w:val="000000"/>
          <w:sz w:val="28"/>
        </w:rPr>
        <w:t xml:space="preserve"> lector ayuda en el aumento del lenguaje, se conocen las pronunciaciones y nuevos significados. </w:t>
      </w:r>
    </w:p>
    <w:p w:rsidR="00D3113A" w:rsidRPr="00E670CE" w:rsidRDefault="00D3113A" w:rsidP="00D3113A">
      <w:pPr>
        <w:pStyle w:val="Prrafodelista"/>
        <w:numPr>
          <w:ilvl w:val="0"/>
          <w:numId w:val="31"/>
        </w:numPr>
        <w:jc w:val="both"/>
        <w:rPr>
          <w:rFonts w:ascii="Arial" w:hAnsi="Arial" w:cs="Arial"/>
          <w:color w:val="000000"/>
          <w:sz w:val="28"/>
        </w:rPr>
      </w:pPr>
      <w:r w:rsidRPr="00E670CE">
        <w:rPr>
          <w:rFonts w:ascii="Arial" w:hAnsi="Arial" w:cs="Arial"/>
          <w:color w:val="000000"/>
          <w:sz w:val="28"/>
        </w:rPr>
        <w:t>La lectura no está dirigida a una sola materia, al contario esta nos permite apropiarnos de conocimientos de las distintas ramas educativas.</w:t>
      </w:r>
    </w:p>
    <w:p w:rsidR="00D3113A" w:rsidRPr="00E670CE" w:rsidRDefault="00D3113A" w:rsidP="00D3113A">
      <w:pPr>
        <w:pStyle w:val="Prrafodelista"/>
        <w:numPr>
          <w:ilvl w:val="0"/>
          <w:numId w:val="31"/>
        </w:numPr>
        <w:jc w:val="both"/>
        <w:rPr>
          <w:rFonts w:ascii="Arial" w:hAnsi="Arial" w:cs="Arial"/>
          <w:color w:val="000000"/>
          <w:sz w:val="28"/>
        </w:rPr>
      </w:pPr>
      <w:r w:rsidRPr="00E670CE">
        <w:rPr>
          <w:rFonts w:ascii="Arial" w:hAnsi="Arial" w:cs="Arial"/>
          <w:color w:val="000000"/>
          <w:sz w:val="28"/>
        </w:rPr>
        <w:t>La lectura contribuye al desarrollo de las relaciones sociales, pues permite entender y comunicarnos con otros.</w:t>
      </w:r>
    </w:p>
    <w:p w:rsidR="00D3113A" w:rsidRPr="00E670CE" w:rsidRDefault="00D3113A" w:rsidP="00D3113A">
      <w:pPr>
        <w:pStyle w:val="Prrafodelista"/>
        <w:numPr>
          <w:ilvl w:val="0"/>
          <w:numId w:val="31"/>
        </w:numPr>
        <w:jc w:val="both"/>
        <w:rPr>
          <w:rFonts w:ascii="Arial" w:hAnsi="Arial" w:cs="Arial"/>
          <w:color w:val="000000"/>
          <w:sz w:val="28"/>
        </w:rPr>
      </w:pPr>
      <w:r w:rsidRPr="00E670CE">
        <w:rPr>
          <w:rFonts w:ascii="Arial" w:hAnsi="Arial" w:cs="Arial"/>
          <w:color w:val="000000"/>
          <w:sz w:val="28"/>
        </w:rPr>
        <w:t xml:space="preserve">La lectura contribuye al desarrollo del pensamiento crítico y analítico. </w:t>
      </w:r>
    </w:p>
    <w:p w:rsidR="00D3113A" w:rsidRPr="00E670CE" w:rsidRDefault="00D3113A" w:rsidP="00D3113A">
      <w:pPr>
        <w:pStyle w:val="Prrafodelista"/>
        <w:numPr>
          <w:ilvl w:val="0"/>
          <w:numId w:val="31"/>
        </w:numPr>
        <w:jc w:val="both"/>
        <w:rPr>
          <w:rFonts w:ascii="Arial" w:hAnsi="Arial" w:cs="Arial"/>
          <w:color w:val="000000"/>
          <w:sz w:val="28"/>
        </w:rPr>
      </w:pPr>
      <w:r w:rsidRPr="00E670CE">
        <w:rPr>
          <w:rFonts w:ascii="Arial" w:hAnsi="Arial" w:cs="Arial"/>
          <w:color w:val="000000"/>
          <w:sz w:val="28"/>
        </w:rPr>
        <w:t xml:space="preserve">La lectura permite el desarrollo de las habilidades cognitivas. </w:t>
      </w:r>
    </w:p>
    <w:p w:rsidR="00D3113A" w:rsidRPr="00E670CE" w:rsidRDefault="00D3113A" w:rsidP="00D3113A">
      <w:pPr>
        <w:pStyle w:val="Prrafodelista"/>
        <w:numPr>
          <w:ilvl w:val="0"/>
          <w:numId w:val="31"/>
        </w:numPr>
        <w:jc w:val="both"/>
        <w:rPr>
          <w:rFonts w:ascii="Arial" w:hAnsi="Arial" w:cs="Arial"/>
          <w:color w:val="000000"/>
          <w:sz w:val="28"/>
        </w:rPr>
      </w:pPr>
      <w:r w:rsidRPr="00E670CE">
        <w:rPr>
          <w:rFonts w:ascii="Arial" w:hAnsi="Arial" w:cs="Arial"/>
          <w:color w:val="000000"/>
          <w:sz w:val="28"/>
        </w:rPr>
        <w:t xml:space="preserve">La lectura aumenta nuestra idealización de las distintas culturas pues nos permite conocerlas y nos adentra a nuevos mundos. </w:t>
      </w:r>
    </w:p>
    <w:p w:rsidR="00D3113A" w:rsidRPr="00E670CE" w:rsidRDefault="0089547F" w:rsidP="00D3113A">
      <w:pPr>
        <w:pStyle w:val="Prrafodelista"/>
        <w:numPr>
          <w:ilvl w:val="0"/>
          <w:numId w:val="31"/>
        </w:numPr>
        <w:jc w:val="both"/>
        <w:rPr>
          <w:rFonts w:ascii="Arial" w:hAnsi="Arial" w:cs="Arial"/>
          <w:color w:val="000000"/>
          <w:sz w:val="28"/>
        </w:rPr>
      </w:pPr>
      <w:r w:rsidRPr="00E670CE">
        <w:rPr>
          <w:rFonts w:ascii="Arial" w:hAnsi="Arial" w:cs="Arial"/>
          <w:color w:val="000000"/>
          <w:sz w:val="28"/>
        </w:rPr>
        <w:lastRenderedPageBreak/>
        <w:t xml:space="preserve">La lectura amplia los horizontes de ser humano, pues le muestra cosas distintas a su contexto, </w:t>
      </w:r>
      <w:r w:rsidR="000E43DB" w:rsidRPr="00E670CE">
        <w:rPr>
          <w:rFonts w:ascii="Arial" w:hAnsi="Arial" w:cs="Arial"/>
          <w:color w:val="000000"/>
          <w:sz w:val="28"/>
        </w:rPr>
        <w:t>les</w:t>
      </w:r>
      <w:r w:rsidRPr="00E670CE">
        <w:rPr>
          <w:rFonts w:ascii="Arial" w:hAnsi="Arial" w:cs="Arial"/>
          <w:color w:val="000000"/>
          <w:sz w:val="28"/>
        </w:rPr>
        <w:t xml:space="preserve"> muestra lugares, personas e ideas distintas a las suyas. </w:t>
      </w:r>
    </w:p>
    <w:p w:rsidR="0089547F" w:rsidRPr="00E670CE" w:rsidRDefault="0089547F" w:rsidP="00D3113A">
      <w:pPr>
        <w:pStyle w:val="Prrafodelista"/>
        <w:numPr>
          <w:ilvl w:val="0"/>
          <w:numId w:val="31"/>
        </w:numPr>
        <w:jc w:val="both"/>
        <w:rPr>
          <w:rFonts w:ascii="Arial" w:hAnsi="Arial" w:cs="Arial"/>
          <w:color w:val="000000"/>
          <w:sz w:val="28"/>
        </w:rPr>
      </w:pPr>
      <w:r w:rsidRPr="00E670CE">
        <w:rPr>
          <w:rFonts w:ascii="Arial" w:hAnsi="Arial" w:cs="Arial"/>
          <w:color w:val="000000"/>
          <w:sz w:val="28"/>
        </w:rPr>
        <w:t xml:space="preserve">La lectura nos cambia como personas, pues al ponernos en contacto con distintas situaciones, malas o buenas, cambia nuestra percepción de la vida nos vuelve empáticos y tolerantes. </w:t>
      </w:r>
    </w:p>
    <w:p w:rsidR="0089547F" w:rsidRPr="00E670CE" w:rsidRDefault="0089547F" w:rsidP="00D3113A">
      <w:pPr>
        <w:pStyle w:val="Prrafodelista"/>
        <w:numPr>
          <w:ilvl w:val="0"/>
          <w:numId w:val="31"/>
        </w:numPr>
        <w:jc w:val="both"/>
        <w:rPr>
          <w:rFonts w:ascii="Arial" w:hAnsi="Arial" w:cs="Arial"/>
          <w:color w:val="000000"/>
          <w:sz w:val="28"/>
        </w:rPr>
      </w:pPr>
      <w:r w:rsidRPr="00E670CE">
        <w:rPr>
          <w:rFonts w:ascii="Arial" w:hAnsi="Arial" w:cs="Arial"/>
          <w:color w:val="000000"/>
          <w:sz w:val="28"/>
        </w:rPr>
        <w:t xml:space="preserve">La lectura se puede convertir en un pasatiempo o gusto que puede durar por toda la vida. </w:t>
      </w:r>
    </w:p>
    <w:p w:rsidR="0089547F" w:rsidRDefault="0089547F" w:rsidP="00D3113A">
      <w:pPr>
        <w:pStyle w:val="Prrafodelista"/>
        <w:numPr>
          <w:ilvl w:val="0"/>
          <w:numId w:val="31"/>
        </w:numPr>
        <w:jc w:val="both"/>
        <w:rPr>
          <w:rFonts w:ascii="Arial" w:hAnsi="Arial" w:cs="Arial"/>
          <w:color w:val="000000"/>
        </w:rPr>
      </w:pPr>
      <w:r>
        <w:rPr>
          <w:rFonts w:ascii="Arial" w:hAnsi="Arial" w:cs="Arial"/>
          <w:color w:val="000000"/>
        </w:rPr>
        <w:t xml:space="preserve">La lectura se define como una habilidad que mejora el aprendizaje, porque es una Fuente de conocimientos. </w:t>
      </w:r>
    </w:p>
    <w:p w:rsidR="0089547F" w:rsidRDefault="0089547F" w:rsidP="00D3113A">
      <w:pPr>
        <w:pStyle w:val="Prrafodelista"/>
        <w:numPr>
          <w:ilvl w:val="0"/>
          <w:numId w:val="31"/>
        </w:numPr>
        <w:jc w:val="both"/>
        <w:rPr>
          <w:rFonts w:ascii="Arial" w:hAnsi="Arial" w:cs="Arial"/>
          <w:color w:val="000000"/>
        </w:rPr>
      </w:pPr>
      <w:r>
        <w:rPr>
          <w:rFonts w:ascii="Arial" w:hAnsi="Arial" w:cs="Arial"/>
          <w:color w:val="000000"/>
        </w:rPr>
        <w:t>La lectura no se da por si solo hay que ser constantes porque es una habilidad que requiere tiempo y esfuerzo.</w:t>
      </w:r>
    </w:p>
    <w:p w:rsidR="0089547F" w:rsidRPr="00D3113A" w:rsidRDefault="0089547F" w:rsidP="00D3113A">
      <w:pPr>
        <w:pStyle w:val="Prrafodelista"/>
        <w:numPr>
          <w:ilvl w:val="0"/>
          <w:numId w:val="31"/>
        </w:numPr>
        <w:jc w:val="both"/>
        <w:rPr>
          <w:rFonts w:ascii="Arial" w:hAnsi="Arial" w:cs="Arial"/>
          <w:color w:val="000000"/>
        </w:rPr>
      </w:pPr>
      <w:r>
        <w:rPr>
          <w:rFonts w:ascii="Arial" w:hAnsi="Arial" w:cs="Arial"/>
          <w:color w:val="000000"/>
        </w:rPr>
        <w:t xml:space="preserve">La lectura tiene su importancia en que desde niños nos apropiamos de </w:t>
      </w:r>
      <w:r w:rsidR="000E43DB">
        <w:rPr>
          <w:rFonts w:ascii="Arial" w:hAnsi="Arial" w:cs="Arial"/>
          <w:color w:val="000000"/>
        </w:rPr>
        <w:t>e</w:t>
      </w:r>
      <w:r>
        <w:rPr>
          <w:rFonts w:ascii="Arial" w:hAnsi="Arial" w:cs="Arial"/>
          <w:color w:val="000000"/>
        </w:rPr>
        <w:t xml:space="preserve">lla. </w:t>
      </w:r>
    </w:p>
    <w:p w:rsidR="00BD241E" w:rsidRDefault="00BD241E" w:rsidP="00BD241E">
      <w:pPr>
        <w:spacing w:before="100" w:beforeAutospacing="1" w:after="100" w:afterAutospacing="1" w:line="240" w:lineRule="auto"/>
        <w:ind w:left="360" w:hanging="360"/>
        <w:jc w:val="both"/>
        <w:rPr>
          <w:rStyle w:val="Ttulo1Car"/>
          <w:lang w:eastAsia="es-ES"/>
        </w:rPr>
      </w:pPr>
      <w:r w:rsidRPr="00BD241E">
        <w:rPr>
          <w:rFonts w:ascii="Arial" w:eastAsia="Times New Roman" w:hAnsi="Arial" w:cs="Arial"/>
          <w:b/>
          <w:bCs/>
          <w:color w:val="000000"/>
          <w:sz w:val="24"/>
          <w:szCs w:val="24"/>
          <w:lang w:eastAsia="es-ES"/>
        </w:rPr>
        <w:t>3</w:t>
      </w:r>
      <w:r w:rsidRPr="000E43DB">
        <w:rPr>
          <w:rStyle w:val="Ttulo1Car"/>
          <w:lang w:eastAsia="es-ES"/>
        </w:rPr>
        <w:t>.     El leer no es nada más que un hábito, es un aprendizaje que se incorpora a nuestro comportamiento. En base a esto ¿Cuál es la importancia de la literatura infantil?</w:t>
      </w:r>
    </w:p>
    <w:p w:rsidR="000E43DB" w:rsidRDefault="000E43DB" w:rsidP="000E43DB">
      <w:pPr>
        <w:spacing w:before="100" w:beforeAutospacing="1" w:after="100" w:afterAutospacing="1" w:line="360" w:lineRule="auto"/>
        <w:ind w:left="360" w:hanging="360"/>
        <w:jc w:val="both"/>
        <w:rPr>
          <w:rFonts w:ascii="Arial" w:eastAsia="Times New Roman" w:hAnsi="Arial" w:cs="Arial"/>
          <w:color w:val="000000"/>
          <w:sz w:val="24"/>
          <w:szCs w:val="24"/>
          <w:lang w:eastAsia="es-ES"/>
        </w:rPr>
      </w:pPr>
      <w:r>
        <w:rPr>
          <w:rFonts w:ascii="Arial" w:eastAsia="Times New Roman" w:hAnsi="Arial" w:cs="Arial"/>
          <w:bCs/>
          <w:color w:val="000000"/>
          <w:sz w:val="24"/>
          <w:szCs w:val="24"/>
          <w:lang w:eastAsia="es-ES"/>
        </w:rPr>
        <w:t xml:space="preserve">     </w:t>
      </w:r>
      <w:r w:rsidRPr="00E670CE">
        <w:rPr>
          <w:rFonts w:ascii="Arial" w:eastAsia="Times New Roman" w:hAnsi="Arial" w:cs="Arial"/>
          <w:bCs/>
          <w:color w:val="000000"/>
          <w:sz w:val="28"/>
          <w:szCs w:val="24"/>
          <w:lang w:eastAsia="es-ES"/>
        </w:rPr>
        <w:t>La importancia de la literatura infantil radica en la idea de la lectura a temprana edad, para que esta se convierta en un hábito es necesario ser constantes en el proceso, si no es de esta manera a futuro será más complicado leer los diversos tipos de textos</w:t>
      </w:r>
      <w:r w:rsidRPr="00E670CE">
        <w:rPr>
          <w:rFonts w:ascii="Arial" w:eastAsia="Times New Roman" w:hAnsi="Arial" w:cs="Arial"/>
          <w:color w:val="000000"/>
          <w:sz w:val="28"/>
          <w:szCs w:val="24"/>
          <w:lang w:eastAsia="es-ES"/>
        </w:rPr>
        <w:t xml:space="preserve">. </w:t>
      </w:r>
    </w:p>
    <w:p w:rsidR="000E43DB" w:rsidRDefault="000E43DB" w:rsidP="00BD241E">
      <w:pPr>
        <w:spacing w:before="100" w:beforeAutospacing="1" w:after="100" w:afterAutospacing="1" w:line="240" w:lineRule="auto"/>
        <w:ind w:left="360" w:hanging="360"/>
        <w:jc w:val="both"/>
        <w:rPr>
          <w:rFonts w:ascii="Arial" w:eastAsia="Times New Roman" w:hAnsi="Arial" w:cs="Arial"/>
          <w:color w:val="000000"/>
          <w:sz w:val="24"/>
          <w:szCs w:val="24"/>
          <w:lang w:eastAsia="es-ES"/>
        </w:rPr>
      </w:pPr>
    </w:p>
    <w:p w:rsidR="000E43DB" w:rsidRDefault="00E670CE" w:rsidP="00BD241E">
      <w:pPr>
        <w:spacing w:before="100" w:beforeAutospacing="1" w:after="100" w:afterAutospacing="1" w:line="240" w:lineRule="auto"/>
        <w:ind w:left="360" w:hanging="360"/>
        <w:jc w:val="both"/>
        <w:rPr>
          <w:rFonts w:ascii="Arial" w:eastAsia="Times New Roman" w:hAnsi="Arial" w:cs="Arial"/>
          <w:color w:val="000000"/>
          <w:sz w:val="24"/>
          <w:szCs w:val="24"/>
          <w:lang w:eastAsia="es-ES"/>
        </w:rPr>
      </w:pPr>
      <w:r>
        <w:rPr>
          <w:noProof/>
          <w:lang w:eastAsia="es-ES"/>
        </w:rPr>
        <w:drawing>
          <wp:anchor distT="0" distB="0" distL="114300" distR="114300" simplePos="0" relativeHeight="251660288" behindDoc="1" locked="0" layoutInCell="1" allowOverlap="1" wp14:anchorId="720C19AF" wp14:editId="55423872">
            <wp:simplePos x="0" y="0"/>
            <wp:positionH relativeFrom="margin">
              <wp:posOffset>601345</wp:posOffset>
            </wp:positionH>
            <wp:positionV relativeFrom="paragraph">
              <wp:posOffset>22770</wp:posOffset>
            </wp:positionV>
            <wp:extent cx="3869690" cy="1691640"/>
            <wp:effectExtent l="0" t="0" r="0" b="3810"/>
            <wp:wrapTight wrapText="bothSides">
              <wp:wrapPolygon edited="0">
                <wp:start x="0" y="0"/>
                <wp:lineTo x="0" y="21405"/>
                <wp:lineTo x="21479" y="21405"/>
                <wp:lineTo x="21479" y="0"/>
                <wp:lineTo x="0" y="0"/>
              </wp:wrapPolygon>
            </wp:wrapTight>
            <wp:docPr id="7" name="Imagen 7" descr="Consejos para crear un buen hábito de lectura | Blog de Educación y 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jos para crear un buen hábito de lectura | Blog de Educación y TI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26" b="15342"/>
                    <a:stretch/>
                  </pic:blipFill>
                  <pic:spPr bwMode="auto">
                    <a:xfrm>
                      <a:off x="0" y="0"/>
                      <a:ext cx="3869690"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43DB" w:rsidRDefault="000E43DB" w:rsidP="00BD241E">
      <w:pPr>
        <w:spacing w:before="100" w:beforeAutospacing="1" w:after="100" w:afterAutospacing="1" w:line="240" w:lineRule="auto"/>
        <w:ind w:left="360" w:hanging="360"/>
        <w:jc w:val="both"/>
        <w:rPr>
          <w:rFonts w:ascii="Arial" w:eastAsia="Times New Roman" w:hAnsi="Arial" w:cs="Arial"/>
          <w:color w:val="000000"/>
          <w:sz w:val="24"/>
          <w:szCs w:val="24"/>
          <w:lang w:eastAsia="es-ES"/>
        </w:rPr>
      </w:pPr>
    </w:p>
    <w:p w:rsidR="000E43DB" w:rsidRDefault="000E43DB" w:rsidP="00BD241E">
      <w:pPr>
        <w:spacing w:before="100" w:beforeAutospacing="1" w:after="100" w:afterAutospacing="1" w:line="240" w:lineRule="auto"/>
        <w:ind w:left="360" w:hanging="360"/>
        <w:jc w:val="both"/>
        <w:rPr>
          <w:rFonts w:ascii="Arial" w:eastAsia="Times New Roman" w:hAnsi="Arial" w:cs="Arial"/>
          <w:color w:val="000000"/>
          <w:sz w:val="24"/>
          <w:szCs w:val="24"/>
          <w:lang w:eastAsia="es-ES"/>
        </w:rPr>
      </w:pPr>
    </w:p>
    <w:p w:rsidR="000E43DB" w:rsidRDefault="000E43DB" w:rsidP="00BD241E">
      <w:pPr>
        <w:spacing w:before="100" w:beforeAutospacing="1" w:after="100" w:afterAutospacing="1" w:line="240" w:lineRule="auto"/>
        <w:ind w:left="360" w:hanging="360"/>
        <w:jc w:val="both"/>
        <w:rPr>
          <w:rFonts w:ascii="Arial" w:eastAsia="Times New Roman" w:hAnsi="Arial" w:cs="Arial"/>
          <w:color w:val="000000"/>
          <w:sz w:val="24"/>
          <w:szCs w:val="24"/>
          <w:lang w:eastAsia="es-ES"/>
        </w:rPr>
      </w:pPr>
    </w:p>
    <w:p w:rsidR="000E43DB" w:rsidRDefault="000E43DB" w:rsidP="00BD241E">
      <w:pPr>
        <w:spacing w:before="100" w:beforeAutospacing="1" w:after="100" w:afterAutospacing="1" w:line="240" w:lineRule="auto"/>
        <w:ind w:left="360" w:hanging="360"/>
        <w:jc w:val="both"/>
        <w:rPr>
          <w:rFonts w:ascii="Arial" w:eastAsia="Times New Roman" w:hAnsi="Arial" w:cs="Arial"/>
          <w:color w:val="000000"/>
          <w:sz w:val="24"/>
          <w:szCs w:val="24"/>
          <w:lang w:eastAsia="es-ES"/>
        </w:rPr>
      </w:pPr>
    </w:p>
    <w:p w:rsidR="000E43DB" w:rsidRPr="00BD241E" w:rsidRDefault="000E43DB" w:rsidP="00BD241E">
      <w:pPr>
        <w:spacing w:before="100" w:beforeAutospacing="1" w:after="100" w:afterAutospacing="1" w:line="240" w:lineRule="auto"/>
        <w:ind w:left="360" w:hanging="360"/>
        <w:jc w:val="both"/>
        <w:rPr>
          <w:rFonts w:ascii="Arial" w:eastAsia="Times New Roman" w:hAnsi="Arial" w:cs="Arial"/>
          <w:color w:val="000000"/>
          <w:sz w:val="24"/>
          <w:szCs w:val="24"/>
          <w:lang w:eastAsia="es-ES"/>
        </w:rPr>
      </w:pPr>
    </w:p>
    <w:p w:rsidR="00BD241E" w:rsidRPr="000E43DB" w:rsidRDefault="000E43DB" w:rsidP="00BD241E">
      <w:pPr>
        <w:spacing w:before="100" w:beforeAutospacing="1" w:after="100" w:afterAutospacing="1" w:line="240" w:lineRule="auto"/>
        <w:ind w:left="360" w:hanging="360"/>
        <w:jc w:val="both"/>
        <w:rPr>
          <w:rStyle w:val="Ttulo1Car"/>
        </w:rPr>
      </w:pPr>
      <w:r>
        <w:rPr>
          <w:noProof/>
          <w:lang w:eastAsia="es-ES"/>
        </w:rPr>
        <w:lastRenderedPageBreak/>
        <w:drawing>
          <wp:anchor distT="0" distB="0" distL="114300" distR="114300" simplePos="0" relativeHeight="251661312" behindDoc="1" locked="0" layoutInCell="1" allowOverlap="1" wp14:anchorId="1375073E" wp14:editId="0BA39DFC">
            <wp:simplePos x="0" y="0"/>
            <wp:positionH relativeFrom="margin">
              <wp:align>right</wp:align>
            </wp:positionH>
            <wp:positionV relativeFrom="paragraph">
              <wp:posOffset>134562</wp:posOffset>
            </wp:positionV>
            <wp:extent cx="1787525" cy="2562860"/>
            <wp:effectExtent l="0" t="0" r="3175" b="8890"/>
            <wp:wrapTight wrapText="bothSides">
              <wp:wrapPolygon edited="0">
                <wp:start x="0" y="0"/>
                <wp:lineTo x="0" y="21514"/>
                <wp:lineTo x="21408" y="21514"/>
                <wp:lineTo x="21408" y="0"/>
                <wp:lineTo x="0" y="0"/>
              </wp:wrapPolygon>
            </wp:wrapTight>
            <wp:docPr id="9" name="Imagen 9" descr="LAPICERO MÁGICO: FAMILIAS LECT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ICERO MÁGICO: FAMILIAS LECTOR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7525" cy="256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41E" w:rsidRPr="00BD241E">
        <w:rPr>
          <w:rFonts w:ascii="Verdana" w:eastAsia="Times New Roman" w:hAnsi="Verdana" w:cs="Times New Roman"/>
          <w:b/>
          <w:bCs/>
          <w:color w:val="000000"/>
          <w:sz w:val="20"/>
          <w:szCs w:val="20"/>
          <w:lang w:eastAsia="es-ES"/>
        </w:rPr>
        <w:t>4.</w:t>
      </w:r>
      <w:r w:rsidR="00BD241E" w:rsidRPr="00BD241E">
        <w:rPr>
          <w:rFonts w:ascii="Times New Roman" w:eastAsia="Times New Roman" w:hAnsi="Times New Roman" w:cs="Times New Roman"/>
          <w:color w:val="000000"/>
          <w:sz w:val="14"/>
          <w:szCs w:val="14"/>
          <w:lang w:eastAsia="es-ES"/>
        </w:rPr>
        <w:t>     </w:t>
      </w:r>
      <w:r w:rsidR="00BD241E" w:rsidRPr="000E43DB">
        <w:rPr>
          <w:rStyle w:val="Ttulo1Car"/>
          <w:lang w:eastAsia="es-ES"/>
        </w:rPr>
        <w:t>Existe mucha evidencia que demuestran que hay familias que tienden a criar hijos competentes en la lectura. Son aquellas familias que le dan importancia a</w:t>
      </w:r>
    </w:p>
    <w:p w:rsidR="000E43DB" w:rsidRPr="00E670CE" w:rsidRDefault="000E43DB" w:rsidP="000E43DB">
      <w:pPr>
        <w:spacing w:before="100" w:beforeAutospacing="1" w:after="100" w:afterAutospacing="1" w:line="360" w:lineRule="auto"/>
        <w:jc w:val="both"/>
        <w:rPr>
          <w:rFonts w:ascii="Arial" w:eastAsia="Times New Roman" w:hAnsi="Arial" w:cs="Arial"/>
          <w:color w:val="000000"/>
          <w:sz w:val="28"/>
          <w:szCs w:val="24"/>
          <w:lang w:eastAsia="es-ES"/>
        </w:rPr>
      </w:pPr>
      <w:r w:rsidRPr="00E670CE">
        <w:rPr>
          <w:rFonts w:ascii="Arial" w:eastAsia="Times New Roman" w:hAnsi="Arial" w:cs="Arial"/>
          <w:bCs/>
          <w:color w:val="000000"/>
          <w:sz w:val="28"/>
          <w:szCs w:val="24"/>
          <w:lang w:eastAsia="es-ES"/>
        </w:rPr>
        <w:t>Son las familias que se preocupan por la importancia de una buena escritura es decir que el niño entienda como se escriben las palabras y tenga una buena ortografía, también se dan importancia a la lectura pues es necesaria para que el pequeño amplíe su vocabulario y por último la forma de hablar que contribuye al desarrollo de un mejor lenguaje.</w:t>
      </w:r>
      <w:r w:rsidRPr="00E670CE">
        <w:rPr>
          <w:rFonts w:ascii="Arial" w:eastAsia="Times New Roman" w:hAnsi="Arial" w:cs="Arial"/>
          <w:color w:val="000000"/>
          <w:sz w:val="28"/>
          <w:szCs w:val="24"/>
          <w:lang w:eastAsia="es-ES"/>
        </w:rPr>
        <w:t xml:space="preserve"> </w:t>
      </w:r>
    </w:p>
    <w:p w:rsidR="000E43DB" w:rsidRDefault="000E43DB" w:rsidP="000E43DB">
      <w:pPr>
        <w:spacing w:before="100" w:beforeAutospacing="1" w:after="100" w:afterAutospacing="1" w:line="240" w:lineRule="auto"/>
        <w:jc w:val="both"/>
        <w:rPr>
          <w:rFonts w:ascii="Arial" w:eastAsia="Times New Roman" w:hAnsi="Arial" w:cs="Arial"/>
          <w:color w:val="000000"/>
          <w:sz w:val="24"/>
          <w:szCs w:val="24"/>
          <w:lang w:eastAsia="es-ES"/>
        </w:rPr>
      </w:pPr>
    </w:p>
    <w:p w:rsidR="000E43DB" w:rsidRPr="00BD241E" w:rsidRDefault="000E43DB" w:rsidP="000E43DB">
      <w:pPr>
        <w:spacing w:before="100" w:beforeAutospacing="1" w:after="100" w:afterAutospacing="1" w:line="240" w:lineRule="auto"/>
        <w:jc w:val="both"/>
        <w:rPr>
          <w:rFonts w:ascii="Arial" w:eastAsia="Times New Roman" w:hAnsi="Arial" w:cs="Arial"/>
          <w:color w:val="000000"/>
          <w:sz w:val="24"/>
          <w:szCs w:val="24"/>
          <w:lang w:eastAsia="es-ES"/>
        </w:rPr>
      </w:pPr>
    </w:p>
    <w:p w:rsidR="00BD241E" w:rsidRDefault="004C6DFB" w:rsidP="00BD241E">
      <w:pPr>
        <w:spacing w:before="100" w:beforeAutospacing="1" w:after="100" w:afterAutospacing="1" w:line="240" w:lineRule="auto"/>
        <w:ind w:left="360" w:hanging="360"/>
        <w:jc w:val="both"/>
        <w:rPr>
          <w:rStyle w:val="Ttulo1Car"/>
          <w:lang w:eastAsia="es-ES"/>
        </w:rPr>
      </w:pPr>
      <w:r>
        <w:rPr>
          <w:noProof/>
          <w:lang w:eastAsia="es-ES"/>
        </w:rPr>
        <w:drawing>
          <wp:anchor distT="0" distB="0" distL="114300" distR="114300" simplePos="0" relativeHeight="251662336" behindDoc="1" locked="0" layoutInCell="1" allowOverlap="1" wp14:anchorId="37C654D3" wp14:editId="4EB100C3">
            <wp:simplePos x="0" y="0"/>
            <wp:positionH relativeFrom="column">
              <wp:posOffset>3278977</wp:posOffset>
            </wp:positionH>
            <wp:positionV relativeFrom="paragraph">
              <wp:posOffset>14236</wp:posOffset>
            </wp:positionV>
            <wp:extent cx="2253615" cy="2494280"/>
            <wp:effectExtent l="0" t="0" r="0" b="1270"/>
            <wp:wrapTight wrapText="bothSides">
              <wp:wrapPolygon edited="0">
                <wp:start x="0" y="0"/>
                <wp:lineTo x="0" y="21446"/>
                <wp:lineTo x="21363" y="21446"/>
                <wp:lineTo x="21363" y="0"/>
                <wp:lineTo x="0" y="0"/>
              </wp:wrapPolygon>
            </wp:wrapTight>
            <wp:docPr id="2" name="Imagen 2" descr="Pin en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Escue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3615"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41E" w:rsidRPr="00BD241E">
        <w:rPr>
          <w:rFonts w:ascii="Verdana" w:eastAsia="Times New Roman" w:hAnsi="Verdana" w:cs="Times New Roman"/>
          <w:b/>
          <w:bCs/>
          <w:color w:val="000000"/>
          <w:sz w:val="20"/>
          <w:szCs w:val="20"/>
          <w:lang w:eastAsia="es-ES"/>
        </w:rPr>
        <w:t>5.</w:t>
      </w:r>
      <w:r w:rsidR="00BD241E" w:rsidRPr="00BD241E">
        <w:rPr>
          <w:rFonts w:ascii="Times New Roman" w:eastAsia="Times New Roman" w:hAnsi="Times New Roman" w:cs="Times New Roman"/>
          <w:color w:val="000000"/>
          <w:sz w:val="14"/>
          <w:szCs w:val="14"/>
          <w:lang w:eastAsia="es-ES"/>
        </w:rPr>
        <w:t>     </w:t>
      </w:r>
      <w:r w:rsidR="00BD241E" w:rsidRPr="00BC4949">
        <w:rPr>
          <w:rStyle w:val="Ttulo1Car"/>
          <w:lang w:eastAsia="es-ES"/>
        </w:rPr>
        <w:t>Si la persona no incorpora el leer, ya más grande será más complicado que pueda hacerlo. ¿Cómo se puede desarrollar la competencia lectora en una profesora de Preescolar que es una analfabeta funcional?</w:t>
      </w:r>
    </w:p>
    <w:p w:rsidR="00BC4949" w:rsidRPr="00BD241E" w:rsidRDefault="004C6DFB" w:rsidP="004C6DFB">
      <w:pPr>
        <w:spacing w:before="100" w:beforeAutospacing="1" w:after="100" w:afterAutospacing="1" w:line="360" w:lineRule="auto"/>
        <w:ind w:left="360" w:hanging="360"/>
        <w:jc w:val="both"/>
        <w:rPr>
          <w:rFonts w:ascii="Arial" w:eastAsia="Times New Roman" w:hAnsi="Arial" w:cs="Arial"/>
          <w:color w:val="000000"/>
          <w:sz w:val="24"/>
          <w:szCs w:val="24"/>
          <w:lang w:eastAsia="es-ES"/>
        </w:rPr>
      </w:pPr>
      <w:r>
        <w:rPr>
          <w:rFonts w:ascii="Arial" w:eastAsia="Times New Roman" w:hAnsi="Arial" w:cs="Arial"/>
          <w:bCs/>
          <w:color w:val="000000"/>
          <w:sz w:val="24"/>
          <w:szCs w:val="24"/>
          <w:lang w:eastAsia="es-ES"/>
        </w:rPr>
        <w:t xml:space="preserve">      </w:t>
      </w:r>
      <w:r w:rsidR="00BC4949" w:rsidRPr="00E670CE">
        <w:rPr>
          <w:rFonts w:ascii="Arial" w:eastAsia="Times New Roman" w:hAnsi="Arial" w:cs="Arial"/>
          <w:bCs/>
          <w:color w:val="000000"/>
          <w:sz w:val="28"/>
          <w:szCs w:val="24"/>
          <w:lang w:eastAsia="es-ES"/>
        </w:rPr>
        <w:t xml:space="preserve">Se puede incorporar a través del intercambio comunicativo, seleccionando distintos materiales y emprendiendo la aventura de leer con los </w:t>
      </w:r>
      <w:r w:rsidRPr="00E670CE">
        <w:rPr>
          <w:rFonts w:ascii="Arial" w:eastAsia="Times New Roman" w:hAnsi="Arial" w:cs="Arial"/>
          <w:bCs/>
          <w:color w:val="000000"/>
          <w:sz w:val="28"/>
          <w:szCs w:val="24"/>
          <w:lang w:eastAsia="es-ES"/>
        </w:rPr>
        <w:t>más</w:t>
      </w:r>
      <w:r w:rsidR="00BC4949" w:rsidRPr="00E670CE">
        <w:rPr>
          <w:rFonts w:ascii="Arial" w:eastAsia="Times New Roman" w:hAnsi="Arial" w:cs="Arial"/>
          <w:bCs/>
          <w:color w:val="000000"/>
          <w:sz w:val="28"/>
          <w:szCs w:val="24"/>
          <w:lang w:eastAsia="es-ES"/>
        </w:rPr>
        <w:t xml:space="preserve"> pequeños.</w:t>
      </w:r>
      <w:r w:rsidRPr="00E670CE">
        <w:rPr>
          <w:noProof/>
          <w:sz w:val="24"/>
          <w:lang w:eastAsia="es-ES"/>
        </w:rPr>
        <w:t xml:space="preserve"> </w:t>
      </w:r>
    </w:p>
    <w:p w:rsidR="00BD241E" w:rsidRDefault="00EC2366" w:rsidP="00EC2366">
      <w:pPr>
        <w:pStyle w:val="Ttulo1"/>
        <w:rPr>
          <w:rFonts w:eastAsia="Times New Roman"/>
          <w:lang w:eastAsia="es-ES"/>
        </w:rPr>
      </w:pPr>
      <w:bookmarkStart w:id="2" w:name="_Toc56100593"/>
      <w:r>
        <w:rPr>
          <w:noProof/>
          <w:lang w:eastAsia="es-ES"/>
        </w:rPr>
        <w:lastRenderedPageBreak/>
        <w:drawing>
          <wp:anchor distT="0" distB="0" distL="114300" distR="114300" simplePos="0" relativeHeight="251663360" behindDoc="1" locked="0" layoutInCell="1" allowOverlap="1" wp14:anchorId="5D477208" wp14:editId="18EE9757">
            <wp:simplePos x="0" y="0"/>
            <wp:positionH relativeFrom="column">
              <wp:posOffset>3457787</wp:posOffset>
            </wp:positionH>
            <wp:positionV relativeFrom="paragraph">
              <wp:posOffset>8255</wp:posOffset>
            </wp:positionV>
            <wp:extent cx="1901825" cy="1901825"/>
            <wp:effectExtent l="0" t="0" r="3175" b="3175"/>
            <wp:wrapTight wrapText="bothSides">
              <wp:wrapPolygon edited="0">
                <wp:start x="0" y="0"/>
                <wp:lineTo x="0" y="21420"/>
                <wp:lineTo x="21420" y="21420"/>
                <wp:lineTo x="21420" y="0"/>
                <wp:lineTo x="0" y="0"/>
              </wp:wrapPolygon>
            </wp:wrapTight>
            <wp:docPr id="3" name="Imagen 3" descr="Vector Gratis | Familia padres y niños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Gratis | Familia padres y niños dibujos animad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41E" w:rsidRPr="00BD241E">
        <w:rPr>
          <w:rFonts w:eastAsia="Times New Roman"/>
          <w:b/>
          <w:bCs/>
          <w:lang w:eastAsia="es-ES"/>
        </w:rPr>
        <w:t>6.</w:t>
      </w:r>
      <w:r w:rsidR="00BD241E" w:rsidRPr="00BD241E">
        <w:rPr>
          <w:rFonts w:ascii="Times New Roman" w:eastAsia="Times New Roman" w:hAnsi="Times New Roman"/>
          <w:sz w:val="14"/>
          <w:szCs w:val="14"/>
          <w:lang w:eastAsia="es-ES"/>
        </w:rPr>
        <w:t>     </w:t>
      </w:r>
      <w:r w:rsidR="00BD241E" w:rsidRPr="00BD241E">
        <w:rPr>
          <w:rFonts w:eastAsia="Times New Roman"/>
          <w:lang w:eastAsia="es-ES"/>
        </w:rPr>
        <w:t>Los libros crean una especie de fascinación temprana en los niños pequeños, que se debe al hecho de…</w:t>
      </w:r>
      <w:bookmarkEnd w:id="2"/>
      <w:r w:rsidR="004C6DFB">
        <w:rPr>
          <w:rFonts w:eastAsia="Times New Roman"/>
          <w:lang w:eastAsia="es-ES"/>
        </w:rPr>
        <w:t xml:space="preserve"> </w:t>
      </w:r>
    </w:p>
    <w:p w:rsidR="004C6DFB" w:rsidRPr="00E670CE" w:rsidRDefault="00EC2366" w:rsidP="00EC2366">
      <w:pPr>
        <w:spacing w:before="100" w:beforeAutospacing="1" w:after="100" w:afterAutospacing="1" w:line="360" w:lineRule="auto"/>
        <w:ind w:left="360" w:hanging="360"/>
        <w:jc w:val="both"/>
        <w:rPr>
          <w:rFonts w:ascii="Arial" w:eastAsia="Times New Roman" w:hAnsi="Arial" w:cs="Arial"/>
          <w:color w:val="000000"/>
          <w:sz w:val="36"/>
          <w:szCs w:val="24"/>
          <w:lang w:eastAsia="es-ES"/>
        </w:rPr>
      </w:pPr>
      <w:r w:rsidRPr="00E670CE">
        <w:rPr>
          <w:rFonts w:ascii="Arial" w:eastAsia="Times New Roman" w:hAnsi="Arial" w:cs="Arial"/>
          <w:bCs/>
          <w:color w:val="000000"/>
          <w:sz w:val="28"/>
          <w:szCs w:val="20"/>
          <w:lang w:eastAsia="es-ES"/>
        </w:rPr>
        <w:t xml:space="preserve">      </w:t>
      </w:r>
      <w:r w:rsidR="004C6DFB" w:rsidRPr="00E670CE">
        <w:rPr>
          <w:rFonts w:ascii="Arial" w:eastAsia="Times New Roman" w:hAnsi="Arial" w:cs="Arial"/>
          <w:bCs/>
          <w:color w:val="000000"/>
          <w:sz w:val="28"/>
          <w:szCs w:val="20"/>
          <w:lang w:eastAsia="es-ES"/>
        </w:rPr>
        <w:t xml:space="preserve">La </w:t>
      </w:r>
      <w:r w:rsidRPr="00E670CE">
        <w:rPr>
          <w:rFonts w:ascii="Arial" w:eastAsia="Times New Roman" w:hAnsi="Arial" w:cs="Arial"/>
          <w:bCs/>
          <w:color w:val="000000"/>
          <w:sz w:val="28"/>
          <w:szCs w:val="20"/>
          <w:lang w:eastAsia="es-ES"/>
        </w:rPr>
        <w:t>fascinación</w:t>
      </w:r>
      <w:r w:rsidR="004C6DFB" w:rsidRPr="00E670CE">
        <w:rPr>
          <w:rFonts w:ascii="Arial" w:eastAsia="Times New Roman" w:hAnsi="Arial" w:cs="Arial"/>
          <w:bCs/>
          <w:color w:val="000000"/>
          <w:sz w:val="28"/>
          <w:szCs w:val="20"/>
          <w:lang w:eastAsia="es-ES"/>
        </w:rPr>
        <w:t xml:space="preserve"> en el niño no se crea a partir del </w:t>
      </w:r>
      <w:r w:rsidRPr="00E670CE">
        <w:rPr>
          <w:rFonts w:ascii="Arial" w:eastAsia="Times New Roman" w:hAnsi="Arial" w:cs="Arial"/>
          <w:bCs/>
          <w:color w:val="000000"/>
          <w:sz w:val="28"/>
          <w:szCs w:val="20"/>
          <w:lang w:eastAsia="es-ES"/>
        </w:rPr>
        <w:t>objeto</w:t>
      </w:r>
      <w:r w:rsidR="004C6DFB" w:rsidRPr="00E670CE">
        <w:rPr>
          <w:rFonts w:ascii="Arial" w:eastAsia="Times New Roman" w:hAnsi="Arial" w:cs="Arial"/>
          <w:bCs/>
          <w:color w:val="000000"/>
          <w:sz w:val="28"/>
          <w:szCs w:val="20"/>
          <w:lang w:eastAsia="es-ES"/>
        </w:rPr>
        <w:t xml:space="preserve">, si no </w:t>
      </w:r>
      <w:r w:rsidRPr="00E670CE">
        <w:rPr>
          <w:rFonts w:ascii="Arial" w:eastAsia="Times New Roman" w:hAnsi="Arial" w:cs="Arial"/>
          <w:bCs/>
          <w:color w:val="000000"/>
          <w:sz w:val="28"/>
          <w:szCs w:val="20"/>
          <w:lang w:eastAsia="es-ES"/>
        </w:rPr>
        <w:t>a lo que descubre en si con este</w:t>
      </w:r>
      <w:r w:rsidR="004C6DFB" w:rsidRPr="00E670CE">
        <w:rPr>
          <w:rFonts w:ascii="Arial" w:eastAsia="Times New Roman" w:hAnsi="Arial" w:cs="Arial"/>
          <w:bCs/>
          <w:color w:val="000000"/>
          <w:sz w:val="28"/>
          <w:szCs w:val="20"/>
          <w:lang w:eastAsia="es-ES"/>
        </w:rPr>
        <w:t>, asimismo disfruta el acompañamiento de los padres</w:t>
      </w:r>
      <w:r w:rsidRPr="00E670CE">
        <w:rPr>
          <w:rFonts w:ascii="Arial" w:eastAsia="Times New Roman" w:hAnsi="Arial" w:cs="Arial"/>
          <w:bCs/>
          <w:color w:val="000000"/>
          <w:sz w:val="28"/>
          <w:szCs w:val="20"/>
          <w:lang w:eastAsia="es-ES"/>
        </w:rPr>
        <w:t xml:space="preserve">, pues lo más importante es sentirse guiado por el adulto. </w:t>
      </w:r>
    </w:p>
    <w:p w:rsidR="00BD241E" w:rsidRDefault="00BD241E" w:rsidP="00EC2366">
      <w:pPr>
        <w:pStyle w:val="Ttulo1"/>
        <w:rPr>
          <w:rFonts w:eastAsia="Times New Roman"/>
          <w:lang w:eastAsia="es-ES"/>
        </w:rPr>
      </w:pPr>
      <w:bookmarkStart w:id="3" w:name="_Toc56100594"/>
      <w:r w:rsidRPr="00BD241E">
        <w:rPr>
          <w:rFonts w:eastAsia="Times New Roman"/>
          <w:b/>
          <w:bCs/>
          <w:lang w:eastAsia="es-ES"/>
        </w:rPr>
        <w:t>7.</w:t>
      </w:r>
      <w:r w:rsidRPr="00BD241E">
        <w:rPr>
          <w:rFonts w:ascii="Times New Roman" w:eastAsia="Times New Roman" w:hAnsi="Times New Roman"/>
          <w:sz w:val="14"/>
          <w:szCs w:val="14"/>
          <w:lang w:eastAsia="es-ES"/>
        </w:rPr>
        <w:t> </w:t>
      </w:r>
      <w:proofErr w:type="gramStart"/>
      <w:r w:rsidRPr="00BD241E">
        <w:rPr>
          <w:rFonts w:ascii="Times New Roman" w:eastAsia="Times New Roman" w:hAnsi="Times New Roman"/>
          <w:sz w:val="14"/>
          <w:szCs w:val="14"/>
          <w:lang w:eastAsia="es-ES"/>
        </w:rPr>
        <w:t> </w:t>
      </w:r>
      <w:r w:rsidR="00EC2366" w:rsidRPr="00BD241E">
        <w:rPr>
          <w:rFonts w:ascii="Times New Roman" w:eastAsia="Times New Roman" w:hAnsi="Times New Roman"/>
          <w:sz w:val="14"/>
          <w:szCs w:val="14"/>
          <w:lang w:eastAsia="es-ES"/>
        </w:rPr>
        <w:t>  ¿</w:t>
      </w:r>
      <w:proofErr w:type="gramEnd"/>
      <w:r w:rsidRPr="00BD241E">
        <w:rPr>
          <w:rFonts w:eastAsia="Times New Roman"/>
          <w:lang w:eastAsia="es-ES"/>
        </w:rPr>
        <w:t>De dónde surge la idea del “odio a la lectura” que muchos niños (y alumnas de la ENEP) desarrollaron?</w:t>
      </w:r>
      <w:bookmarkEnd w:id="3"/>
      <w:r w:rsidR="00EC2366">
        <w:rPr>
          <w:rFonts w:eastAsia="Times New Roman"/>
          <w:lang w:eastAsia="es-ES"/>
        </w:rPr>
        <w:t xml:space="preserve"> </w:t>
      </w:r>
    </w:p>
    <w:p w:rsidR="00EC2366" w:rsidRDefault="00EC2366" w:rsidP="00EC2366">
      <w:pPr>
        <w:spacing w:before="100" w:beforeAutospacing="1" w:after="100" w:afterAutospacing="1" w:line="360" w:lineRule="auto"/>
        <w:ind w:left="360" w:hanging="360"/>
        <w:jc w:val="both"/>
        <w:rPr>
          <w:rFonts w:ascii="Arial" w:eastAsia="Times New Roman" w:hAnsi="Arial" w:cs="Arial"/>
          <w:bCs/>
          <w:color w:val="000000"/>
          <w:sz w:val="24"/>
          <w:szCs w:val="24"/>
          <w:lang w:eastAsia="es-ES"/>
        </w:rPr>
      </w:pPr>
      <w:r w:rsidRPr="00E670CE">
        <w:rPr>
          <w:noProof/>
          <w:sz w:val="24"/>
          <w:lang w:eastAsia="es-ES"/>
        </w:rPr>
        <w:drawing>
          <wp:anchor distT="0" distB="0" distL="114300" distR="114300" simplePos="0" relativeHeight="251664384" behindDoc="1" locked="0" layoutInCell="1" allowOverlap="1" wp14:anchorId="71C470A4" wp14:editId="18223EEA">
            <wp:simplePos x="0" y="0"/>
            <wp:positionH relativeFrom="column">
              <wp:posOffset>3859767</wp:posOffset>
            </wp:positionH>
            <wp:positionV relativeFrom="paragraph">
              <wp:posOffset>184264</wp:posOffset>
            </wp:positionV>
            <wp:extent cx="1637665" cy="936625"/>
            <wp:effectExtent l="0" t="0" r="635" b="0"/>
            <wp:wrapTight wrapText="bothSides">
              <wp:wrapPolygon edited="0">
                <wp:start x="0" y="0"/>
                <wp:lineTo x="0" y="21087"/>
                <wp:lineTo x="21357" y="21087"/>
                <wp:lineTo x="21357" y="0"/>
                <wp:lineTo x="0" y="0"/>
              </wp:wrapPolygon>
            </wp:wrapTight>
            <wp:docPr id="4" name="Imagen 4" descr="Dificultades de lectura en el TDAH | SuperNanny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ficultades de lectura en el TDAH | SuperNanny Barcelo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766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0CE">
        <w:rPr>
          <w:rFonts w:ascii="Arial" w:eastAsia="Times New Roman" w:hAnsi="Arial" w:cs="Arial"/>
          <w:bCs/>
          <w:color w:val="000000"/>
          <w:sz w:val="28"/>
          <w:szCs w:val="24"/>
          <w:lang w:eastAsia="es-ES"/>
        </w:rPr>
        <w:t xml:space="preserve">      El odio a la lectura es un sentir que surge debido a que los estudiantes leen por obligación y no por gusto, la lectura se vuelve una alfabetización mecánica, está demostrado que los niños no odian los textos, sino la forma y la carga que se les expone</w:t>
      </w:r>
      <w:r>
        <w:rPr>
          <w:rFonts w:ascii="Arial" w:eastAsia="Times New Roman" w:hAnsi="Arial" w:cs="Arial"/>
          <w:bCs/>
          <w:color w:val="000000"/>
          <w:sz w:val="24"/>
          <w:szCs w:val="24"/>
          <w:lang w:eastAsia="es-ES"/>
        </w:rPr>
        <w:t xml:space="preserve">. </w:t>
      </w:r>
    </w:p>
    <w:p w:rsidR="00EC2366" w:rsidRDefault="00EC2366" w:rsidP="00EC2366">
      <w:pPr>
        <w:spacing w:before="100" w:beforeAutospacing="1" w:after="100" w:afterAutospacing="1" w:line="360" w:lineRule="auto"/>
        <w:ind w:left="360" w:hanging="360"/>
        <w:jc w:val="both"/>
        <w:rPr>
          <w:rFonts w:ascii="Arial" w:eastAsia="Times New Roman" w:hAnsi="Arial" w:cs="Arial"/>
          <w:bCs/>
          <w:color w:val="000000"/>
          <w:sz w:val="24"/>
          <w:szCs w:val="24"/>
          <w:lang w:eastAsia="es-ES"/>
        </w:rPr>
      </w:pPr>
    </w:p>
    <w:p w:rsidR="00E670CE" w:rsidRDefault="00E670CE" w:rsidP="00EC2366">
      <w:pPr>
        <w:spacing w:before="100" w:beforeAutospacing="1" w:after="100" w:afterAutospacing="1" w:line="360" w:lineRule="auto"/>
        <w:ind w:left="360" w:hanging="360"/>
        <w:jc w:val="both"/>
        <w:rPr>
          <w:rFonts w:ascii="Arial" w:eastAsia="Times New Roman" w:hAnsi="Arial" w:cs="Arial"/>
          <w:bCs/>
          <w:color w:val="000000"/>
          <w:sz w:val="24"/>
          <w:szCs w:val="24"/>
          <w:lang w:eastAsia="es-ES"/>
        </w:rPr>
      </w:pPr>
    </w:p>
    <w:p w:rsidR="00E670CE" w:rsidRDefault="00E670CE" w:rsidP="00EC2366">
      <w:pPr>
        <w:spacing w:before="100" w:beforeAutospacing="1" w:after="100" w:afterAutospacing="1" w:line="360" w:lineRule="auto"/>
        <w:ind w:left="360" w:hanging="360"/>
        <w:jc w:val="both"/>
        <w:rPr>
          <w:rFonts w:ascii="Arial" w:eastAsia="Times New Roman" w:hAnsi="Arial" w:cs="Arial"/>
          <w:bCs/>
          <w:color w:val="000000"/>
          <w:sz w:val="24"/>
          <w:szCs w:val="24"/>
          <w:lang w:eastAsia="es-ES"/>
        </w:rPr>
      </w:pPr>
    </w:p>
    <w:p w:rsidR="00E670CE" w:rsidRDefault="00E670CE" w:rsidP="00EC2366">
      <w:pPr>
        <w:spacing w:before="100" w:beforeAutospacing="1" w:after="100" w:afterAutospacing="1" w:line="360" w:lineRule="auto"/>
        <w:ind w:left="360" w:hanging="360"/>
        <w:jc w:val="both"/>
        <w:rPr>
          <w:rFonts w:ascii="Arial" w:eastAsia="Times New Roman" w:hAnsi="Arial" w:cs="Arial"/>
          <w:bCs/>
          <w:color w:val="000000"/>
          <w:sz w:val="24"/>
          <w:szCs w:val="24"/>
          <w:lang w:eastAsia="es-ES"/>
        </w:rPr>
      </w:pPr>
    </w:p>
    <w:p w:rsidR="00E670CE" w:rsidRDefault="00E670CE" w:rsidP="00EC2366">
      <w:pPr>
        <w:spacing w:before="100" w:beforeAutospacing="1" w:after="100" w:afterAutospacing="1" w:line="360" w:lineRule="auto"/>
        <w:ind w:left="360" w:hanging="360"/>
        <w:jc w:val="both"/>
        <w:rPr>
          <w:rFonts w:ascii="Arial" w:eastAsia="Times New Roman" w:hAnsi="Arial" w:cs="Arial"/>
          <w:bCs/>
          <w:color w:val="000000"/>
          <w:sz w:val="24"/>
          <w:szCs w:val="24"/>
          <w:lang w:eastAsia="es-ES"/>
        </w:rPr>
      </w:pPr>
    </w:p>
    <w:p w:rsidR="00EC2366" w:rsidRPr="00EC2366" w:rsidRDefault="00EC2366" w:rsidP="00EC2366">
      <w:pPr>
        <w:spacing w:before="100" w:beforeAutospacing="1" w:after="100" w:afterAutospacing="1" w:line="360" w:lineRule="auto"/>
        <w:ind w:left="360" w:hanging="360"/>
        <w:jc w:val="both"/>
        <w:rPr>
          <w:rFonts w:ascii="Arial" w:eastAsia="Times New Roman" w:hAnsi="Arial" w:cs="Arial"/>
          <w:color w:val="000000"/>
          <w:sz w:val="24"/>
          <w:szCs w:val="24"/>
          <w:lang w:eastAsia="es-ES"/>
        </w:rPr>
      </w:pPr>
    </w:p>
    <w:p w:rsidR="00BD241E" w:rsidRDefault="00BD241E" w:rsidP="002078C5">
      <w:pPr>
        <w:pStyle w:val="Ttulo1"/>
      </w:pPr>
      <w:bookmarkStart w:id="4" w:name="_Toc56100595"/>
      <w:r w:rsidRPr="002078C5">
        <w:lastRenderedPageBreak/>
        <w:t>8.     Se han encontrado cuatro argumentos para justificar por qué y para qué desarrollar un trabajo de animación a la lectura en la primera infancia y en preescolar.</w:t>
      </w:r>
      <w:bookmarkEnd w:id="4"/>
    </w:p>
    <w:p w:rsidR="002078C5" w:rsidRDefault="002078C5" w:rsidP="002078C5">
      <w:pPr>
        <w:pStyle w:val="Prrafodelista"/>
        <w:numPr>
          <w:ilvl w:val="0"/>
          <w:numId w:val="32"/>
        </w:numPr>
        <w:spacing w:line="360" w:lineRule="auto"/>
        <w:jc w:val="both"/>
        <w:rPr>
          <w:rFonts w:ascii="Arial" w:hAnsi="Arial" w:cs="Arial"/>
        </w:rPr>
      </w:pPr>
      <w:r w:rsidRPr="002078C5">
        <w:rPr>
          <w:rFonts w:ascii="Arial" w:hAnsi="Arial" w:cs="Arial"/>
        </w:rPr>
        <w:t xml:space="preserve">Es fundamental no presionar al niño, la vinculación que este tenga con los textos debe ser meramente emocional, no se pueden exigir resultados alfabéticos si no se lleva a cabo primero este proceso. </w:t>
      </w:r>
    </w:p>
    <w:p w:rsidR="002078C5" w:rsidRDefault="002078C5" w:rsidP="002078C5">
      <w:pPr>
        <w:pStyle w:val="Prrafodelista"/>
        <w:numPr>
          <w:ilvl w:val="0"/>
          <w:numId w:val="32"/>
        </w:numPr>
        <w:spacing w:line="360" w:lineRule="auto"/>
        <w:jc w:val="both"/>
        <w:rPr>
          <w:rFonts w:ascii="Arial" w:hAnsi="Arial" w:cs="Arial"/>
        </w:rPr>
      </w:pPr>
      <w:r>
        <w:rPr>
          <w:rFonts w:ascii="Arial" w:hAnsi="Arial" w:cs="Arial"/>
        </w:rPr>
        <w:t xml:space="preserve">El amor por la lectura se puede establecer mediante los lazos emocionales, el adulto o guía no debe presionar al pequeño en ningún momento al contrario este debe acompañarlo a lo largo de la aventura, de este modo ambos son capaces de entender, gozar y disfrutar los textos. </w:t>
      </w:r>
    </w:p>
    <w:p w:rsidR="002078C5" w:rsidRDefault="002078C5" w:rsidP="002078C5">
      <w:pPr>
        <w:pStyle w:val="Prrafodelista"/>
        <w:numPr>
          <w:ilvl w:val="0"/>
          <w:numId w:val="32"/>
        </w:numPr>
        <w:spacing w:line="360" w:lineRule="auto"/>
        <w:jc w:val="both"/>
        <w:rPr>
          <w:rFonts w:ascii="Arial" w:hAnsi="Arial" w:cs="Arial"/>
        </w:rPr>
      </w:pPr>
      <w:r>
        <w:rPr>
          <w:rFonts w:ascii="Arial" w:hAnsi="Arial" w:cs="Arial"/>
        </w:rPr>
        <w:t xml:space="preserve">La alfabetización es un proceso arduo y completo, los niños aprenden de diferentes formas y con distintos métodos, muchas veces, aunque el proceso se culmine existen ocasiones en que los pequeños no son capaces de leer todos los textos, de ahí radica la importancia de que los adultos muestren lo interesante y la magia de los textos, lo importante no es que lea todo si no que no pierda su hábito de leer. </w:t>
      </w:r>
    </w:p>
    <w:p w:rsidR="002078C5" w:rsidRDefault="00CA5F74" w:rsidP="002078C5">
      <w:pPr>
        <w:pStyle w:val="Prrafodelista"/>
        <w:numPr>
          <w:ilvl w:val="0"/>
          <w:numId w:val="32"/>
        </w:numPr>
        <w:spacing w:line="360" w:lineRule="auto"/>
        <w:jc w:val="both"/>
        <w:rPr>
          <w:rFonts w:ascii="Arial" w:hAnsi="Arial" w:cs="Arial"/>
        </w:rPr>
      </w:pPr>
      <w:r>
        <w:rPr>
          <w:noProof/>
        </w:rPr>
        <w:drawing>
          <wp:anchor distT="0" distB="0" distL="114300" distR="114300" simplePos="0" relativeHeight="251665408" behindDoc="1" locked="0" layoutInCell="1" allowOverlap="1" wp14:anchorId="360CF8A1" wp14:editId="2AAAFA0D">
            <wp:simplePos x="0" y="0"/>
            <wp:positionH relativeFrom="margin">
              <wp:align>center</wp:align>
            </wp:positionH>
            <wp:positionV relativeFrom="paragraph">
              <wp:posOffset>1388745</wp:posOffset>
            </wp:positionV>
            <wp:extent cx="3857625" cy="2660219"/>
            <wp:effectExtent l="0" t="0" r="0" b="6985"/>
            <wp:wrapTight wrapText="bothSides">
              <wp:wrapPolygon edited="0">
                <wp:start x="0" y="0"/>
                <wp:lineTo x="0" y="21502"/>
                <wp:lineTo x="21440" y="21502"/>
                <wp:lineTo x="21440" y="0"/>
                <wp:lineTo x="0" y="0"/>
              </wp:wrapPolygon>
            </wp:wrapTight>
            <wp:docPr id="5" name="Imagen 5" descr="9 teorías científicas que respaldan que la lectura nos hace más intelig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teorías científicas que respaldan que la lectura nos hace más inteligent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625" cy="2660219"/>
                    </a:xfrm>
                    <a:prstGeom prst="rect">
                      <a:avLst/>
                    </a:prstGeom>
                    <a:noFill/>
                    <a:ln>
                      <a:noFill/>
                    </a:ln>
                  </pic:spPr>
                </pic:pic>
              </a:graphicData>
            </a:graphic>
            <wp14:sizeRelH relativeFrom="page">
              <wp14:pctWidth>0</wp14:pctWidth>
            </wp14:sizeRelH>
            <wp14:sizeRelV relativeFrom="page">
              <wp14:pctHeight>0</wp14:pctHeight>
            </wp14:sizeRelV>
          </wp:anchor>
        </w:drawing>
      </w:r>
      <w:r w:rsidR="003C5B5F">
        <w:rPr>
          <w:rFonts w:ascii="Arial" w:hAnsi="Arial" w:cs="Arial"/>
        </w:rPr>
        <w:t xml:space="preserve">Lo más importante de la lectura es que además de otorgar conocimientos, fortalece las relaciones interpersonales, ayuda en la expresión de emociones y mejora la afectividad en la familia, </w:t>
      </w:r>
      <w:r>
        <w:rPr>
          <w:rFonts w:ascii="Arial" w:hAnsi="Arial" w:cs="Arial"/>
        </w:rPr>
        <w:t xml:space="preserve">se cree que si se le lee al pequeño será un adulto capaz e inteligente, una persona con gran capacidad de resolución de problemas. </w:t>
      </w:r>
    </w:p>
    <w:p w:rsidR="00CA5F74" w:rsidRDefault="00CA5F74" w:rsidP="00CA5F74">
      <w:pPr>
        <w:spacing w:line="360" w:lineRule="auto"/>
        <w:jc w:val="both"/>
        <w:rPr>
          <w:rFonts w:ascii="Arial" w:hAnsi="Arial" w:cs="Arial"/>
        </w:rPr>
      </w:pPr>
    </w:p>
    <w:p w:rsidR="00CA5F74" w:rsidRDefault="00CA5F74" w:rsidP="00CA5F74">
      <w:pPr>
        <w:spacing w:line="360" w:lineRule="auto"/>
        <w:jc w:val="both"/>
        <w:rPr>
          <w:rFonts w:ascii="Arial" w:hAnsi="Arial" w:cs="Arial"/>
        </w:rPr>
      </w:pPr>
    </w:p>
    <w:p w:rsidR="00CA5F74" w:rsidRDefault="00CA5F74" w:rsidP="00CA5F74">
      <w:pPr>
        <w:spacing w:line="360" w:lineRule="auto"/>
        <w:jc w:val="both"/>
        <w:rPr>
          <w:rFonts w:ascii="Arial" w:hAnsi="Arial" w:cs="Arial"/>
        </w:rPr>
      </w:pPr>
    </w:p>
    <w:p w:rsidR="00CA5F74" w:rsidRDefault="00CA5F74" w:rsidP="00CA5F74">
      <w:pPr>
        <w:spacing w:line="360" w:lineRule="auto"/>
        <w:jc w:val="both"/>
        <w:rPr>
          <w:rFonts w:ascii="Arial" w:hAnsi="Arial" w:cs="Arial"/>
        </w:rPr>
      </w:pPr>
    </w:p>
    <w:p w:rsidR="00CA5F74" w:rsidRDefault="00CA5F74" w:rsidP="00CA5F74">
      <w:pPr>
        <w:spacing w:line="360" w:lineRule="auto"/>
        <w:jc w:val="both"/>
        <w:rPr>
          <w:rFonts w:ascii="Arial" w:hAnsi="Arial" w:cs="Arial"/>
        </w:rPr>
      </w:pPr>
    </w:p>
    <w:p w:rsidR="00CA5F74" w:rsidRDefault="00CA5F74" w:rsidP="00CA5F74">
      <w:pPr>
        <w:spacing w:line="360" w:lineRule="auto"/>
        <w:jc w:val="both"/>
        <w:rPr>
          <w:rFonts w:ascii="Arial" w:hAnsi="Arial" w:cs="Arial"/>
        </w:rPr>
      </w:pPr>
    </w:p>
    <w:p w:rsidR="00CA5F74" w:rsidRDefault="00CA5F74" w:rsidP="00CA5F74">
      <w:pPr>
        <w:spacing w:line="360" w:lineRule="auto"/>
        <w:jc w:val="both"/>
        <w:rPr>
          <w:rFonts w:ascii="Arial" w:hAnsi="Arial" w:cs="Arial"/>
        </w:rPr>
      </w:pPr>
    </w:p>
    <w:p w:rsidR="00CA5F74" w:rsidRDefault="00CA5F74" w:rsidP="00CA5F74">
      <w:pPr>
        <w:spacing w:line="360" w:lineRule="auto"/>
        <w:jc w:val="both"/>
        <w:rPr>
          <w:rFonts w:ascii="Arial" w:hAnsi="Arial" w:cs="Arial"/>
        </w:rPr>
      </w:pPr>
    </w:p>
    <w:p w:rsidR="00CA5F74" w:rsidRPr="00CA5F74" w:rsidRDefault="00CA5F74" w:rsidP="00CA5F74">
      <w:pPr>
        <w:spacing w:line="360" w:lineRule="auto"/>
        <w:jc w:val="both"/>
        <w:rPr>
          <w:rFonts w:ascii="Arial" w:hAnsi="Arial" w:cs="Arial"/>
        </w:rPr>
      </w:pPr>
    </w:p>
    <w:p w:rsidR="00BD241E" w:rsidRDefault="00BD241E" w:rsidP="00C15558">
      <w:pPr>
        <w:pStyle w:val="Ttulo1"/>
        <w:rPr>
          <w:rFonts w:eastAsia="Times New Roman"/>
          <w:lang w:eastAsia="es-ES"/>
        </w:rPr>
      </w:pPr>
      <w:bookmarkStart w:id="5" w:name="_Toc56100596"/>
      <w:r w:rsidRPr="00BD241E">
        <w:rPr>
          <w:rFonts w:eastAsia="Times New Roman"/>
          <w:b/>
          <w:bCs/>
          <w:lang w:eastAsia="es-ES"/>
        </w:rPr>
        <w:lastRenderedPageBreak/>
        <w:t>9.</w:t>
      </w:r>
      <w:r w:rsidRPr="00BD241E">
        <w:rPr>
          <w:rFonts w:ascii="Times New Roman" w:eastAsia="Times New Roman" w:hAnsi="Times New Roman"/>
          <w:sz w:val="14"/>
          <w:szCs w:val="14"/>
          <w:lang w:eastAsia="es-ES"/>
        </w:rPr>
        <w:t>     </w:t>
      </w:r>
      <w:r w:rsidRPr="00BD241E">
        <w:rPr>
          <w:rFonts w:eastAsia="Times New Roman"/>
          <w:lang w:eastAsia="es-ES"/>
        </w:rPr>
        <w:t xml:space="preserve">Resume en cuatro criterios básicos que nos </w:t>
      </w:r>
      <w:r w:rsidR="00C15558" w:rsidRPr="00BD241E">
        <w:rPr>
          <w:rFonts w:eastAsia="Times New Roman"/>
          <w:lang w:eastAsia="es-ES"/>
        </w:rPr>
        <w:t>permita</w:t>
      </w:r>
      <w:r w:rsidR="00C15558">
        <w:rPr>
          <w:rFonts w:eastAsia="Times New Roman"/>
          <w:lang w:eastAsia="es-ES"/>
        </w:rPr>
        <w:t xml:space="preserve">n </w:t>
      </w:r>
      <w:r w:rsidR="00C15558" w:rsidRPr="00BD241E">
        <w:rPr>
          <w:rFonts w:eastAsia="Times New Roman"/>
          <w:lang w:eastAsia="es-ES"/>
        </w:rPr>
        <w:t>entender</w:t>
      </w:r>
      <w:r w:rsidRPr="00BD241E">
        <w:rPr>
          <w:rFonts w:eastAsia="Times New Roman"/>
          <w:lang w:eastAsia="es-ES"/>
        </w:rPr>
        <w:t xml:space="preserve"> ¿A quién leemos? ¿Cómo lee? ¿Qué lee?</w:t>
      </w:r>
      <w:bookmarkEnd w:id="5"/>
    </w:p>
    <w:p w:rsidR="00C15558" w:rsidRPr="00E670CE" w:rsidRDefault="00C15558" w:rsidP="00C15558">
      <w:pPr>
        <w:pStyle w:val="Prrafodelista"/>
        <w:numPr>
          <w:ilvl w:val="0"/>
          <w:numId w:val="33"/>
        </w:numPr>
        <w:spacing w:line="360" w:lineRule="auto"/>
        <w:jc w:val="both"/>
        <w:rPr>
          <w:rFonts w:ascii="Arial" w:hAnsi="Arial" w:cs="Arial"/>
          <w:color w:val="000000"/>
          <w:sz w:val="28"/>
          <w:szCs w:val="28"/>
        </w:rPr>
      </w:pPr>
      <w:r w:rsidRPr="00E670CE">
        <w:rPr>
          <w:rFonts w:ascii="Arial" w:hAnsi="Arial" w:cs="Arial"/>
          <w:color w:val="000000"/>
          <w:sz w:val="28"/>
          <w:szCs w:val="28"/>
        </w:rPr>
        <w:t xml:space="preserve">Cuando se es infante la lectura no se aborda solamente a partir de los libros, el niño puede leer a través de la escucha, puede ser mediante las diversas canciones, en este caso canciones de cuna, rondas, juegos corporales, etc. </w:t>
      </w:r>
    </w:p>
    <w:p w:rsidR="00C15558" w:rsidRPr="00E670CE" w:rsidRDefault="00C15558" w:rsidP="00C15558">
      <w:pPr>
        <w:pStyle w:val="Prrafodelista"/>
        <w:numPr>
          <w:ilvl w:val="0"/>
          <w:numId w:val="33"/>
        </w:numPr>
        <w:spacing w:line="360" w:lineRule="auto"/>
        <w:jc w:val="both"/>
        <w:rPr>
          <w:rFonts w:ascii="Arial" w:hAnsi="Arial" w:cs="Arial"/>
          <w:color w:val="000000"/>
          <w:sz w:val="28"/>
          <w:szCs w:val="28"/>
        </w:rPr>
      </w:pPr>
      <w:r w:rsidRPr="00E670CE">
        <w:rPr>
          <w:rFonts w:ascii="Arial" w:hAnsi="Arial" w:cs="Arial"/>
          <w:color w:val="000000"/>
          <w:sz w:val="28"/>
          <w:szCs w:val="28"/>
        </w:rPr>
        <w:t xml:space="preserve">Los libros no son solo para niños, pues muchas veces el lector será un adulto y el niño será quien escucha la lectura, es por eso que los textos se dirigen a varios destinatarios. </w:t>
      </w:r>
    </w:p>
    <w:p w:rsidR="00C15558" w:rsidRPr="00E670CE" w:rsidRDefault="00C15558" w:rsidP="00C15558">
      <w:pPr>
        <w:pStyle w:val="Prrafodelista"/>
        <w:numPr>
          <w:ilvl w:val="0"/>
          <w:numId w:val="33"/>
        </w:numPr>
        <w:spacing w:line="360" w:lineRule="auto"/>
        <w:jc w:val="both"/>
        <w:rPr>
          <w:rFonts w:ascii="Arial" w:hAnsi="Arial" w:cs="Arial"/>
          <w:color w:val="000000"/>
          <w:sz w:val="28"/>
          <w:szCs w:val="28"/>
        </w:rPr>
      </w:pPr>
      <w:r w:rsidRPr="00E670CE">
        <w:rPr>
          <w:rFonts w:ascii="Arial" w:hAnsi="Arial" w:cs="Arial"/>
          <w:color w:val="000000"/>
          <w:sz w:val="28"/>
          <w:szCs w:val="28"/>
        </w:rPr>
        <w:t xml:space="preserve">Aunque parezca no todos los textos tienen la misma utilidad, al contrario, hay ocasiones en que no sirven para fortalecer el aprendizaje del niño, es por eso que el adulto lector o aquel que vaya a transmitir el mensaje revise el mensaje del texto que abordara. </w:t>
      </w:r>
    </w:p>
    <w:p w:rsidR="00C15558" w:rsidRPr="00E670CE" w:rsidRDefault="00E670CE" w:rsidP="00C15558">
      <w:pPr>
        <w:pStyle w:val="Prrafodelista"/>
        <w:numPr>
          <w:ilvl w:val="0"/>
          <w:numId w:val="33"/>
        </w:numPr>
        <w:spacing w:line="360" w:lineRule="auto"/>
        <w:jc w:val="both"/>
        <w:rPr>
          <w:rFonts w:ascii="Arial" w:hAnsi="Arial" w:cs="Arial"/>
          <w:color w:val="000000"/>
          <w:sz w:val="28"/>
          <w:szCs w:val="28"/>
        </w:rPr>
      </w:pPr>
      <w:r>
        <w:rPr>
          <w:noProof/>
        </w:rPr>
        <w:drawing>
          <wp:anchor distT="0" distB="0" distL="114300" distR="114300" simplePos="0" relativeHeight="251666432" behindDoc="1" locked="0" layoutInCell="1" allowOverlap="1" wp14:anchorId="5A0A54E3" wp14:editId="59676693">
            <wp:simplePos x="0" y="0"/>
            <wp:positionH relativeFrom="column">
              <wp:posOffset>948838</wp:posOffset>
            </wp:positionH>
            <wp:positionV relativeFrom="paragraph">
              <wp:posOffset>1044471</wp:posOffset>
            </wp:positionV>
            <wp:extent cx="3419475" cy="3419475"/>
            <wp:effectExtent l="0" t="0" r="9525" b="9525"/>
            <wp:wrapTight wrapText="bothSides">
              <wp:wrapPolygon edited="0">
                <wp:start x="0" y="0"/>
                <wp:lineTo x="0" y="21540"/>
                <wp:lineTo x="21540" y="21540"/>
                <wp:lineTo x="21540" y="0"/>
                <wp:lineTo x="0" y="0"/>
              </wp:wrapPolygon>
            </wp:wrapTight>
            <wp:docPr id="8" name="Imagen 8" descr="Personaje de dibujos animados niños y adultos con libros aisl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je de dibujos animados niños y adultos con libros aislados | Vector  Premi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91F" w:rsidRPr="00E670CE">
        <w:rPr>
          <w:rFonts w:ascii="Arial" w:hAnsi="Arial" w:cs="Arial"/>
          <w:color w:val="000000"/>
          <w:sz w:val="28"/>
          <w:szCs w:val="28"/>
        </w:rPr>
        <w:t xml:space="preserve">Para elegir un buen libro no es necesario ser un experto en los textos, lo más importante es que al adulto le atraiga el libro que le diga cosas y llame su atención. </w:t>
      </w:r>
    </w:p>
    <w:p w:rsidR="009F491F" w:rsidRPr="00C15558" w:rsidRDefault="009F491F" w:rsidP="009F491F">
      <w:pPr>
        <w:pStyle w:val="Prrafodelista"/>
        <w:spacing w:line="360" w:lineRule="auto"/>
        <w:ind w:left="720"/>
        <w:jc w:val="both"/>
        <w:rPr>
          <w:rFonts w:ascii="Verdana" w:hAnsi="Verdana"/>
          <w:color w:val="000000"/>
          <w:sz w:val="20"/>
          <w:szCs w:val="20"/>
        </w:rPr>
      </w:pPr>
    </w:p>
    <w:p w:rsidR="00BD241E" w:rsidRDefault="00BD241E" w:rsidP="00410F10">
      <w:pPr>
        <w:jc w:val="center"/>
        <w:rPr>
          <w:rFonts w:ascii="Arial" w:hAnsi="Arial" w:cs="Arial"/>
          <w:sz w:val="32"/>
        </w:rPr>
      </w:pPr>
    </w:p>
    <w:p w:rsidR="009F491F" w:rsidRDefault="009F491F" w:rsidP="00410F10">
      <w:pPr>
        <w:jc w:val="center"/>
        <w:rPr>
          <w:rFonts w:ascii="Arial" w:hAnsi="Arial" w:cs="Arial"/>
          <w:sz w:val="32"/>
        </w:rPr>
      </w:pPr>
    </w:p>
    <w:p w:rsidR="009F491F" w:rsidRDefault="009F491F" w:rsidP="00410F10">
      <w:pPr>
        <w:jc w:val="center"/>
        <w:rPr>
          <w:rFonts w:ascii="Arial" w:hAnsi="Arial" w:cs="Arial"/>
          <w:sz w:val="32"/>
        </w:rPr>
      </w:pPr>
    </w:p>
    <w:p w:rsidR="009F491F" w:rsidRDefault="009F491F" w:rsidP="00410F10">
      <w:pPr>
        <w:jc w:val="center"/>
        <w:rPr>
          <w:rFonts w:ascii="Arial" w:hAnsi="Arial" w:cs="Arial"/>
          <w:sz w:val="32"/>
        </w:rPr>
      </w:pPr>
    </w:p>
    <w:p w:rsidR="009F491F" w:rsidRDefault="009F491F" w:rsidP="00410F10">
      <w:pPr>
        <w:jc w:val="center"/>
        <w:rPr>
          <w:rFonts w:ascii="Arial" w:hAnsi="Arial" w:cs="Arial"/>
          <w:sz w:val="32"/>
        </w:rPr>
      </w:pPr>
    </w:p>
    <w:p w:rsidR="009F491F" w:rsidRDefault="009F491F" w:rsidP="00410F10">
      <w:pPr>
        <w:jc w:val="center"/>
        <w:rPr>
          <w:rFonts w:ascii="Arial" w:hAnsi="Arial" w:cs="Arial"/>
          <w:sz w:val="32"/>
        </w:rPr>
      </w:pPr>
    </w:p>
    <w:p w:rsidR="009F491F" w:rsidRDefault="009F491F" w:rsidP="00410F10">
      <w:pPr>
        <w:jc w:val="center"/>
        <w:rPr>
          <w:rFonts w:ascii="Arial" w:hAnsi="Arial" w:cs="Arial"/>
          <w:sz w:val="32"/>
        </w:rPr>
      </w:pPr>
    </w:p>
    <w:p w:rsidR="009F491F" w:rsidRDefault="009F491F" w:rsidP="00E670CE">
      <w:pPr>
        <w:rPr>
          <w:rFonts w:ascii="Arial" w:hAnsi="Arial" w:cs="Arial"/>
          <w:sz w:val="32"/>
        </w:rPr>
      </w:pPr>
    </w:p>
    <w:p w:rsidR="009F491F" w:rsidRDefault="009F491F" w:rsidP="00410F10">
      <w:pPr>
        <w:jc w:val="center"/>
        <w:rPr>
          <w:rFonts w:ascii="Arial" w:hAnsi="Arial" w:cs="Arial"/>
          <w:sz w:val="32"/>
        </w:rPr>
      </w:pPr>
    </w:p>
    <w:p w:rsidR="009F491F" w:rsidRPr="009F491F" w:rsidRDefault="009F491F" w:rsidP="00011A79">
      <w:pPr>
        <w:pStyle w:val="Ttulo1"/>
      </w:pPr>
      <w:bookmarkStart w:id="6" w:name="_Toc56100597"/>
      <w:r w:rsidRPr="009F491F">
        <w:t>¿Por qué es importante destacar el rol de la emoción e integrarla al ámbito educativo?</w:t>
      </w:r>
      <w:bookmarkEnd w:id="6"/>
    </w:p>
    <w:p w:rsidR="00011A79" w:rsidRPr="00E670CE" w:rsidRDefault="0057161A" w:rsidP="00011A79">
      <w:pPr>
        <w:spacing w:line="360" w:lineRule="auto"/>
        <w:jc w:val="both"/>
        <w:rPr>
          <w:rFonts w:ascii="Arial" w:hAnsi="Arial" w:cs="Arial"/>
          <w:sz w:val="28"/>
          <w:szCs w:val="24"/>
        </w:rPr>
      </w:pPr>
      <w:r w:rsidRPr="00E670CE">
        <w:rPr>
          <w:rFonts w:ascii="Arial" w:hAnsi="Arial" w:cs="Arial"/>
          <w:sz w:val="28"/>
          <w:szCs w:val="24"/>
        </w:rPr>
        <w:t xml:space="preserve">La importancia de las emociones radica en que las vemos en todos lados, son parte de nuestro mundo cotidiano, </w:t>
      </w:r>
      <w:r w:rsidR="00011A79" w:rsidRPr="00E670CE">
        <w:rPr>
          <w:rFonts w:ascii="Arial" w:hAnsi="Arial" w:cs="Arial"/>
          <w:sz w:val="28"/>
          <w:szCs w:val="24"/>
        </w:rPr>
        <w:t>el trabajo con las emociones trata de prevenir y evadir problemas dentro de los planos sociales, familiares y académicos.</w:t>
      </w:r>
    </w:p>
    <w:p w:rsidR="009F491F" w:rsidRPr="00011A79" w:rsidRDefault="00011A79" w:rsidP="00011A79">
      <w:pPr>
        <w:spacing w:line="360" w:lineRule="auto"/>
        <w:jc w:val="both"/>
        <w:rPr>
          <w:rFonts w:ascii="Arial" w:hAnsi="Arial" w:cs="Arial"/>
          <w:sz w:val="24"/>
          <w:szCs w:val="24"/>
        </w:rPr>
      </w:pPr>
      <w:r>
        <w:rPr>
          <w:noProof/>
          <w:lang w:eastAsia="es-ES"/>
        </w:rPr>
        <w:drawing>
          <wp:anchor distT="0" distB="0" distL="114300" distR="114300" simplePos="0" relativeHeight="251667456" behindDoc="1" locked="0" layoutInCell="1" allowOverlap="1" wp14:anchorId="2119A440" wp14:editId="6FBEE577">
            <wp:simplePos x="0" y="0"/>
            <wp:positionH relativeFrom="column">
              <wp:posOffset>798824</wp:posOffset>
            </wp:positionH>
            <wp:positionV relativeFrom="paragraph">
              <wp:posOffset>6484</wp:posOffset>
            </wp:positionV>
            <wp:extent cx="4001770" cy="2248535"/>
            <wp:effectExtent l="0" t="0" r="0" b="0"/>
            <wp:wrapTight wrapText="bothSides">
              <wp:wrapPolygon edited="0">
                <wp:start x="0" y="0"/>
                <wp:lineTo x="0" y="21411"/>
                <wp:lineTo x="21490" y="21411"/>
                <wp:lineTo x="21490" y="0"/>
                <wp:lineTo x="0" y="0"/>
              </wp:wrapPolygon>
            </wp:wrapTight>
            <wp:docPr id="10" name="Imagen 10" descr="Intensa-mente: descubrieron que las emociones humanas son muchas más que  cinco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nsa-mente: descubrieron que las emociones humanas son muchas más que  cinco - Infoba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1770"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A79">
        <w:rPr>
          <w:rFonts w:ascii="Arial" w:hAnsi="Arial" w:cs="Arial"/>
          <w:sz w:val="24"/>
          <w:szCs w:val="24"/>
        </w:rPr>
        <w:t xml:space="preserve"> </w:t>
      </w:r>
    </w:p>
    <w:p w:rsidR="009F491F" w:rsidRDefault="009F491F" w:rsidP="009F491F">
      <w:pPr>
        <w:jc w:val="both"/>
        <w:rPr>
          <w:rFonts w:ascii="Arial" w:hAnsi="Arial" w:cs="Arial"/>
          <w:sz w:val="32"/>
        </w:rPr>
      </w:pPr>
    </w:p>
    <w:p w:rsidR="009F491F" w:rsidRPr="009F491F" w:rsidRDefault="009F491F" w:rsidP="009F491F">
      <w:pPr>
        <w:jc w:val="both"/>
        <w:rPr>
          <w:rFonts w:ascii="Arial" w:hAnsi="Arial" w:cs="Arial"/>
          <w:sz w:val="32"/>
        </w:rPr>
      </w:pPr>
    </w:p>
    <w:p w:rsidR="009F491F" w:rsidRDefault="009F491F" w:rsidP="009F491F">
      <w:pPr>
        <w:jc w:val="center"/>
        <w:rPr>
          <w:rFonts w:ascii="Arial" w:hAnsi="Arial" w:cs="Arial"/>
          <w:sz w:val="32"/>
        </w:rPr>
      </w:pPr>
    </w:p>
    <w:p w:rsidR="00011A79" w:rsidRDefault="00011A79" w:rsidP="009F491F">
      <w:pPr>
        <w:jc w:val="center"/>
        <w:rPr>
          <w:rFonts w:ascii="Arial" w:hAnsi="Arial" w:cs="Arial"/>
          <w:sz w:val="32"/>
        </w:rPr>
      </w:pPr>
    </w:p>
    <w:p w:rsidR="00011A79" w:rsidRDefault="00011A79" w:rsidP="009F491F">
      <w:pPr>
        <w:jc w:val="center"/>
        <w:rPr>
          <w:rFonts w:ascii="Arial" w:hAnsi="Arial" w:cs="Arial"/>
          <w:sz w:val="32"/>
        </w:rPr>
      </w:pPr>
    </w:p>
    <w:p w:rsidR="00011A79" w:rsidRDefault="00011A79" w:rsidP="009F491F">
      <w:pPr>
        <w:jc w:val="center"/>
        <w:rPr>
          <w:rFonts w:ascii="Arial" w:hAnsi="Arial" w:cs="Arial"/>
          <w:sz w:val="32"/>
        </w:rPr>
      </w:pPr>
    </w:p>
    <w:p w:rsidR="00011A79" w:rsidRPr="009F491F" w:rsidRDefault="00011A79" w:rsidP="009F491F">
      <w:pPr>
        <w:jc w:val="center"/>
        <w:rPr>
          <w:rFonts w:ascii="Arial" w:hAnsi="Arial" w:cs="Arial"/>
          <w:sz w:val="32"/>
        </w:rPr>
      </w:pPr>
    </w:p>
    <w:p w:rsidR="009F491F" w:rsidRPr="009F491F" w:rsidRDefault="009F491F" w:rsidP="00011A79">
      <w:pPr>
        <w:pStyle w:val="Ttulo1"/>
      </w:pPr>
      <w:bookmarkStart w:id="7" w:name="_Toc56100598"/>
      <w:r w:rsidRPr="009F491F">
        <w:t>2.     Los actuales modelos de intervención emocional consideran al niño como un individuo aislado, señalado como alguien con características que lo hacen ser, por su “naturaleza”, sujeto de atención especial. Estas “intervenciones” son inadecuadas por dos razones:</w:t>
      </w:r>
      <w:bookmarkEnd w:id="7"/>
    </w:p>
    <w:p w:rsidR="009F491F" w:rsidRDefault="009F491F" w:rsidP="009F491F">
      <w:pPr>
        <w:jc w:val="center"/>
        <w:rPr>
          <w:rFonts w:ascii="Arial" w:hAnsi="Arial" w:cs="Arial"/>
          <w:sz w:val="32"/>
        </w:rPr>
      </w:pPr>
    </w:p>
    <w:p w:rsidR="00011A79" w:rsidRDefault="00011A79" w:rsidP="00011A79">
      <w:pPr>
        <w:pStyle w:val="Prrafodelista"/>
        <w:numPr>
          <w:ilvl w:val="0"/>
          <w:numId w:val="35"/>
        </w:numPr>
        <w:jc w:val="both"/>
        <w:rPr>
          <w:rFonts w:ascii="Arial" w:hAnsi="Arial" w:cs="Arial"/>
          <w:sz w:val="28"/>
          <w:szCs w:val="28"/>
        </w:rPr>
      </w:pPr>
      <w:r>
        <w:rPr>
          <w:rFonts w:ascii="Arial" w:hAnsi="Arial" w:cs="Arial"/>
          <w:sz w:val="28"/>
          <w:szCs w:val="28"/>
        </w:rPr>
        <w:t xml:space="preserve">El primer modelo demuestra las emociones de cada alumno, establece que los alumnos se dividen en dos, buenos y malos alumnos, sin embargo, hace que los alumnos se sientan excluidos u aislados. </w:t>
      </w:r>
    </w:p>
    <w:p w:rsidR="00011A79" w:rsidRDefault="00011A79" w:rsidP="00011A79">
      <w:pPr>
        <w:pStyle w:val="Prrafodelista"/>
        <w:numPr>
          <w:ilvl w:val="0"/>
          <w:numId w:val="35"/>
        </w:numPr>
        <w:jc w:val="both"/>
        <w:rPr>
          <w:rFonts w:ascii="Arial" w:hAnsi="Arial" w:cs="Arial"/>
          <w:sz w:val="28"/>
          <w:szCs w:val="28"/>
        </w:rPr>
      </w:pPr>
      <w:r>
        <w:rPr>
          <w:rFonts w:ascii="Arial" w:hAnsi="Arial" w:cs="Arial"/>
          <w:sz w:val="28"/>
          <w:szCs w:val="28"/>
        </w:rPr>
        <w:t xml:space="preserve">El segundo aborda la exclusión de los alumnos, a partir de los resultados del primer modelo, se cree que se les aísla para mejorar y por su propio bien. </w:t>
      </w:r>
    </w:p>
    <w:p w:rsidR="00011A79" w:rsidRDefault="00011A79" w:rsidP="00011A79">
      <w:pPr>
        <w:jc w:val="both"/>
        <w:rPr>
          <w:rFonts w:ascii="Arial" w:hAnsi="Arial" w:cs="Arial"/>
          <w:sz w:val="28"/>
          <w:szCs w:val="28"/>
        </w:rPr>
      </w:pPr>
    </w:p>
    <w:p w:rsidR="00011A79" w:rsidRPr="00011A79" w:rsidRDefault="00011A79" w:rsidP="00011A79">
      <w:pPr>
        <w:jc w:val="both"/>
        <w:rPr>
          <w:rFonts w:ascii="Arial" w:hAnsi="Arial" w:cs="Arial"/>
          <w:sz w:val="28"/>
          <w:szCs w:val="28"/>
        </w:rPr>
      </w:pPr>
    </w:p>
    <w:p w:rsidR="009F491F" w:rsidRDefault="009F491F" w:rsidP="00011A79">
      <w:pPr>
        <w:pStyle w:val="Ttulo1"/>
        <w:jc w:val="both"/>
      </w:pPr>
      <w:bookmarkStart w:id="8" w:name="_Toc56100599"/>
      <w:r w:rsidRPr="009F491F">
        <w:t>3.     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bookmarkEnd w:id="8"/>
    </w:p>
    <w:p w:rsidR="009434C6" w:rsidRPr="00E670CE" w:rsidRDefault="00B27F7D" w:rsidP="00B27F7D">
      <w:pPr>
        <w:pStyle w:val="Prrafodelista"/>
        <w:numPr>
          <w:ilvl w:val="0"/>
          <w:numId w:val="36"/>
        </w:numPr>
        <w:spacing w:line="360" w:lineRule="auto"/>
        <w:rPr>
          <w:rFonts w:ascii="Arial" w:hAnsi="Arial" w:cs="Arial"/>
          <w:sz w:val="28"/>
        </w:rPr>
      </w:pPr>
      <w:r w:rsidRPr="00E670CE">
        <w:rPr>
          <w:rFonts w:ascii="Arial" w:hAnsi="Arial" w:cs="Arial"/>
          <w:sz w:val="28"/>
        </w:rPr>
        <w:t xml:space="preserve">Comprende </w:t>
      </w:r>
      <w:r w:rsidR="009434C6" w:rsidRPr="00E670CE">
        <w:rPr>
          <w:rFonts w:ascii="Arial" w:hAnsi="Arial" w:cs="Arial"/>
          <w:sz w:val="28"/>
        </w:rPr>
        <w:t xml:space="preserve">los actuares de las personas y que muchas veces las actitudes conllevan consecuencias ya sean buenas o malas. </w:t>
      </w:r>
    </w:p>
    <w:p w:rsidR="009434C6" w:rsidRPr="00E670CE" w:rsidRDefault="009434C6" w:rsidP="00B27F7D">
      <w:pPr>
        <w:pStyle w:val="Prrafodelista"/>
        <w:numPr>
          <w:ilvl w:val="0"/>
          <w:numId w:val="36"/>
        </w:numPr>
        <w:spacing w:line="360" w:lineRule="auto"/>
        <w:rPr>
          <w:rFonts w:ascii="Arial" w:hAnsi="Arial" w:cs="Arial"/>
          <w:sz w:val="28"/>
        </w:rPr>
      </w:pPr>
      <w:r w:rsidRPr="00E670CE">
        <w:rPr>
          <w:rFonts w:ascii="Arial" w:hAnsi="Arial" w:cs="Arial"/>
          <w:sz w:val="28"/>
        </w:rPr>
        <w:t xml:space="preserve">Entiende al mundo </w:t>
      </w:r>
      <w:r w:rsidR="00B27F7D" w:rsidRPr="00E670CE">
        <w:rPr>
          <w:rFonts w:ascii="Arial" w:hAnsi="Arial" w:cs="Arial"/>
          <w:sz w:val="28"/>
        </w:rPr>
        <w:t>q</w:t>
      </w:r>
      <w:r w:rsidRPr="00E670CE">
        <w:rPr>
          <w:rFonts w:ascii="Arial" w:hAnsi="Arial" w:cs="Arial"/>
          <w:sz w:val="28"/>
        </w:rPr>
        <w:t xml:space="preserve">ue lo rodea, </w:t>
      </w:r>
      <w:r w:rsidR="00B27F7D" w:rsidRPr="00E670CE">
        <w:rPr>
          <w:rFonts w:ascii="Arial" w:hAnsi="Arial" w:cs="Arial"/>
          <w:sz w:val="28"/>
        </w:rPr>
        <w:t>también comprende el porqué de sus emociones y como surgen y de qué manera se controlan.</w:t>
      </w:r>
    </w:p>
    <w:p w:rsidR="00B27F7D" w:rsidRPr="00E670CE" w:rsidRDefault="00B27F7D" w:rsidP="00B27F7D">
      <w:pPr>
        <w:pStyle w:val="Prrafodelista"/>
        <w:numPr>
          <w:ilvl w:val="0"/>
          <w:numId w:val="36"/>
        </w:numPr>
        <w:spacing w:line="360" w:lineRule="auto"/>
        <w:rPr>
          <w:rFonts w:ascii="Arial" w:hAnsi="Arial" w:cs="Arial"/>
          <w:sz w:val="28"/>
        </w:rPr>
      </w:pPr>
      <w:r w:rsidRPr="00E670CE">
        <w:rPr>
          <w:rFonts w:ascii="Arial" w:hAnsi="Arial" w:cs="Arial"/>
          <w:sz w:val="28"/>
        </w:rPr>
        <w:t xml:space="preserve">Se atribuyen estados emocionales, se reconocen las propias y se entienden las de otros. </w:t>
      </w:r>
    </w:p>
    <w:p w:rsidR="009F491F" w:rsidRPr="009F491F" w:rsidRDefault="009F491F" w:rsidP="009F491F">
      <w:pPr>
        <w:jc w:val="center"/>
        <w:rPr>
          <w:rFonts w:ascii="Arial" w:hAnsi="Arial" w:cs="Arial"/>
          <w:sz w:val="32"/>
        </w:rPr>
      </w:pPr>
    </w:p>
    <w:p w:rsidR="009F491F" w:rsidRDefault="00B27F7D" w:rsidP="00B27F7D">
      <w:pPr>
        <w:pStyle w:val="Ttulo1"/>
      </w:pPr>
      <w:bookmarkStart w:id="9" w:name="_Toc56100600"/>
      <w:proofErr w:type="gramStart"/>
      <w:r>
        <w:t>4.</w:t>
      </w:r>
      <w:r w:rsidR="009F491F" w:rsidRPr="009F491F">
        <w:t>¿</w:t>
      </w:r>
      <w:proofErr w:type="gramEnd"/>
      <w:r w:rsidR="009F491F" w:rsidRPr="009F491F">
        <w:t>Qué es un mediador de lectura? ¿Cuál es su objetivo? ¿Cuál es su estrategia más utilizada con los niños?</w:t>
      </w:r>
      <w:bookmarkEnd w:id="9"/>
    </w:p>
    <w:p w:rsidR="00B27F7D" w:rsidRPr="00B27F7D" w:rsidRDefault="00B27F7D" w:rsidP="00B27F7D">
      <w:pPr>
        <w:spacing w:line="360" w:lineRule="auto"/>
        <w:jc w:val="both"/>
        <w:rPr>
          <w:rFonts w:ascii="Arial" w:hAnsi="Arial" w:cs="Arial"/>
          <w:sz w:val="24"/>
        </w:rPr>
      </w:pPr>
    </w:p>
    <w:p w:rsidR="00B27F7D" w:rsidRPr="00E670CE" w:rsidRDefault="00E670CE" w:rsidP="00B27F7D">
      <w:pPr>
        <w:spacing w:line="360" w:lineRule="auto"/>
        <w:jc w:val="both"/>
        <w:rPr>
          <w:rFonts w:ascii="Arial" w:hAnsi="Arial" w:cs="Arial"/>
          <w:sz w:val="28"/>
        </w:rPr>
      </w:pPr>
      <w:r>
        <w:rPr>
          <w:noProof/>
          <w:lang w:eastAsia="es-ES"/>
        </w:rPr>
        <w:drawing>
          <wp:anchor distT="0" distB="0" distL="114300" distR="114300" simplePos="0" relativeHeight="251668480" behindDoc="1" locked="0" layoutInCell="1" allowOverlap="1" wp14:anchorId="75C9B529" wp14:editId="5637D11E">
            <wp:simplePos x="0" y="0"/>
            <wp:positionH relativeFrom="column">
              <wp:posOffset>3103323</wp:posOffset>
            </wp:positionH>
            <wp:positionV relativeFrom="paragraph">
              <wp:posOffset>11203</wp:posOffset>
            </wp:positionV>
            <wp:extent cx="2567305" cy="1539240"/>
            <wp:effectExtent l="0" t="0" r="4445" b="3810"/>
            <wp:wrapTight wrapText="bothSides">
              <wp:wrapPolygon edited="0">
                <wp:start x="0" y="0"/>
                <wp:lineTo x="0" y="21386"/>
                <wp:lineTo x="21477" y="21386"/>
                <wp:lineTo x="21477" y="0"/>
                <wp:lineTo x="0" y="0"/>
              </wp:wrapPolygon>
            </wp:wrapTight>
            <wp:docPr id="11" name="Imagen 11" descr="Por qué se realizan los cuentacuentos en el colegio? | Colegio St. Jo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 qué se realizan los cuentacuentos en el colegio? | Colegio St. Joh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7305"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F7D" w:rsidRPr="00E670CE">
        <w:rPr>
          <w:rFonts w:ascii="Arial" w:hAnsi="Arial" w:cs="Arial"/>
          <w:sz w:val="28"/>
        </w:rPr>
        <w:t xml:space="preserve">El mediador de la lectura es aquel adulto o guía que acerca al niño a los diversos tipos de textos, su objetivo principal es inculcar el hábito de la lectura al pequeño y demostrarle la importancia de esta a través del acercamiento afectivo, la estrategia más utilizada por un medidor es la de cuenta cuentos, es decir leer los textos en voz alta lo cual provoca una gran experiencia compartida. </w:t>
      </w:r>
    </w:p>
    <w:p w:rsidR="00F87B6E" w:rsidRPr="009F491F" w:rsidRDefault="00F87B6E" w:rsidP="00E670CE">
      <w:pPr>
        <w:rPr>
          <w:rFonts w:ascii="Arial" w:hAnsi="Arial" w:cs="Arial"/>
          <w:sz w:val="32"/>
        </w:rPr>
      </w:pPr>
    </w:p>
    <w:p w:rsidR="009F491F" w:rsidRDefault="009F491F" w:rsidP="00F87B6E">
      <w:pPr>
        <w:pStyle w:val="Ttulo1"/>
      </w:pPr>
      <w:bookmarkStart w:id="10" w:name="_Toc56100601"/>
      <w:r w:rsidRPr="009F491F">
        <w:t>5.     Explica en qué consiste el proceso de “lectura mediada”.</w:t>
      </w:r>
      <w:bookmarkEnd w:id="10"/>
    </w:p>
    <w:p w:rsidR="00F87B6E" w:rsidRPr="00E670CE" w:rsidRDefault="00F87B6E" w:rsidP="00F87B6E">
      <w:pPr>
        <w:spacing w:line="360" w:lineRule="auto"/>
        <w:jc w:val="both"/>
        <w:rPr>
          <w:rFonts w:ascii="Arial" w:hAnsi="Arial" w:cs="Arial"/>
          <w:sz w:val="28"/>
        </w:rPr>
      </w:pPr>
      <w:r w:rsidRPr="00E670CE">
        <w:rPr>
          <w:noProof/>
          <w:sz w:val="24"/>
          <w:lang w:eastAsia="es-ES"/>
        </w:rPr>
        <w:drawing>
          <wp:anchor distT="0" distB="0" distL="114300" distR="114300" simplePos="0" relativeHeight="251669504" behindDoc="1" locked="0" layoutInCell="1" allowOverlap="1" wp14:anchorId="43CC68ED" wp14:editId="13E2280A">
            <wp:simplePos x="0" y="0"/>
            <wp:positionH relativeFrom="margin">
              <wp:posOffset>560539</wp:posOffset>
            </wp:positionH>
            <wp:positionV relativeFrom="paragraph">
              <wp:posOffset>1506386</wp:posOffset>
            </wp:positionV>
            <wp:extent cx="4482465" cy="2523490"/>
            <wp:effectExtent l="0" t="0" r="0" b="0"/>
            <wp:wrapTight wrapText="bothSides">
              <wp:wrapPolygon edited="0">
                <wp:start x="0" y="0"/>
                <wp:lineTo x="0" y="21361"/>
                <wp:lineTo x="21481" y="21361"/>
                <wp:lineTo x="21481" y="0"/>
                <wp:lineTo x="0" y="0"/>
              </wp:wrapPolygon>
            </wp:wrapTight>
            <wp:docPr id="12" name="Imagen 12" descr="CUENTOS INFANTILES con TÍTERES. El animal más fuerte de la selv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ENTOS INFANTILES con TÍTERES. El animal más fuerte de la selva.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2465"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0CE">
        <w:rPr>
          <w:rFonts w:ascii="Arial" w:hAnsi="Arial" w:cs="Arial"/>
          <w:sz w:val="28"/>
        </w:rPr>
        <w:t xml:space="preserve">La lectura medida es un proceso de conexión, en primera instancia el narrador se conecta con los niños, posteriormente los niños se conectan con la historia, para lograrlo es importante que el narrador sepa transmitir los acontecimientos de la historia para centrar la atención del niño. </w:t>
      </w:r>
    </w:p>
    <w:p w:rsidR="00F87B6E" w:rsidRPr="00F87B6E" w:rsidRDefault="00F87B6E" w:rsidP="00F87B6E">
      <w:pPr>
        <w:spacing w:line="360" w:lineRule="auto"/>
        <w:jc w:val="both"/>
        <w:rPr>
          <w:rFonts w:ascii="Arial" w:hAnsi="Arial" w:cs="Arial"/>
          <w:sz w:val="24"/>
        </w:rPr>
      </w:pPr>
    </w:p>
    <w:p w:rsidR="009F491F" w:rsidRPr="009F491F" w:rsidRDefault="009F491F" w:rsidP="00F87B6E">
      <w:pPr>
        <w:pStyle w:val="Ttulo1"/>
      </w:pPr>
      <w:bookmarkStart w:id="11" w:name="_Toc56100602"/>
      <w:r w:rsidRPr="009F491F">
        <w:t>6.     Además del lenguaje verbal, para lograr una lectura mediada eficaz, el narrador debe usar otros dos lenguajes:</w:t>
      </w:r>
      <w:bookmarkEnd w:id="11"/>
    </w:p>
    <w:p w:rsidR="009F491F" w:rsidRPr="009F491F" w:rsidRDefault="009F491F" w:rsidP="00F87B6E">
      <w:pPr>
        <w:jc w:val="both"/>
        <w:rPr>
          <w:rFonts w:ascii="Arial" w:hAnsi="Arial" w:cs="Arial"/>
          <w:sz w:val="32"/>
        </w:rPr>
      </w:pPr>
    </w:p>
    <w:p w:rsidR="009F491F" w:rsidRPr="009F491F" w:rsidRDefault="00F87B6E" w:rsidP="00F87B6E">
      <w:pPr>
        <w:jc w:val="both"/>
        <w:rPr>
          <w:rFonts w:ascii="Arial" w:hAnsi="Arial" w:cs="Arial"/>
          <w:sz w:val="32"/>
        </w:rPr>
      </w:pPr>
      <w:r>
        <w:rPr>
          <w:noProof/>
          <w:lang w:eastAsia="es-ES"/>
        </w:rPr>
        <w:drawing>
          <wp:anchor distT="0" distB="0" distL="114300" distR="114300" simplePos="0" relativeHeight="251670528" behindDoc="1" locked="0" layoutInCell="1" allowOverlap="1" wp14:anchorId="5F47918D" wp14:editId="57A7AB95">
            <wp:simplePos x="0" y="0"/>
            <wp:positionH relativeFrom="column">
              <wp:posOffset>3236678</wp:posOffset>
            </wp:positionH>
            <wp:positionV relativeFrom="paragraph">
              <wp:posOffset>11595</wp:posOffset>
            </wp:positionV>
            <wp:extent cx="2483485" cy="2729865"/>
            <wp:effectExtent l="0" t="0" r="0" b="0"/>
            <wp:wrapTight wrapText="bothSides">
              <wp:wrapPolygon edited="0">
                <wp:start x="0" y="0"/>
                <wp:lineTo x="0" y="21404"/>
                <wp:lineTo x="21374" y="21404"/>
                <wp:lineTo x="21374" y="0"/>
                <wp:lineTo x="0" y="0"/>
              </wp:wrapPolygon>
            </wp:wrapTight>
            <wp:docPr id="13" name="Imagen 13" descr="Narración, narrador, person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rración, narrador, personaj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3485"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91F" w:rsidRPr="009F491F">
        <w:rPr>
          <w:rFonts w:ascii="Arial" w:hAnsi="Arial" w:cs="Arial"/>
          <w:sz w:val="32"/>
        </w:rPr>
        <w:t xml:space="preserve">a)     No </w:t>
      </w:r>
      <w:r w:rsidRPr="009F491F">
        <w:rPr>
          <w:rFonts w:ascii="Arial" w:hAnsi="Arial" w:cs="Arial"/>
          <w:sz w:val="32"/>
        </w:rPr>
        <w:t>verbal</w:t>
      </w:r>
      <w:r>
        <w:rPr>
          <w:rFonts w:ascii="Arial" w:hAnsi="Arial" w:cs="Arial"/>
          <w:sz w:val="32"/>
        </w:rPr>
        <w:t xml:space="preserve">: Para demostrar las acciones no verbales es necesario hacer uso de las expresiones corporales para demostrar lo que acontece en la historia. </w:t>
      </w:r>
    </w:p>
    <w:p w:rsidR="009F491F" w:rsidRPr="009F491F" w:rsidRDefault="009F491F" w:rsidP="00F87B6E">
      <w:pPr>
        <w:jc w:val="both"/>
        <w:rPr>
          <w:rFonts w:ascii="Arial" w:hAnsi="Arial" w:cs="Arial"/>
          <w:sz w:val="32"/>
        </w:rPr>
      </w:pPr>
    </w:p>
    <w:p w:rsidR="009F491F" w:rsidRDefault="009F491F" w:rsidP="00F87B6E">
      <w:pPr>
        <w:jc w:val="both"/>
        <w:rPr>
          <w:rFonts w:ascii="Arial" w:hAnsi="Arial" w:cs="Arial"/>
          <w:sz w:val="32"/>
        </w:rPr>
      </w:pPr>
      <w:r w:rsidRPr="009F491F">
        <w:rPr>
          <w:rFonts w:ascii="Arial" w:hAnsi="Arial" w:cs="Arial"/>
          <w:sz w:val="32"/>
        </w:rPr>
        <w:t xml:space="preserve">b)    </w:t>
      </w:r>
      <w:r w:rsidR="00F87B6E" w:rsidRPr="009F491F">
        <w:rPr>
          <w:rFonts w:ascii="Arial" w:hAnsi="Arial" w:cs="Arial"/>
          <w:sz w:val="32"/>
        </w:rPr>
        <w:t>Para verbal</w:t>
      </w:r>
      <w:r w:rsidR="00F87B6E">
        <w:rPr>
          <w:rFonts w:ascii="Arial" w:hAnsi="Arial" w:cs="Arial"/>
          <w:sz w:val="32"/>
        </w:rPr>
        <w:t xml:space="preserve">: Explica que los tonos de voz influyen, debe existir una buena entonación y volumen, lo cual hará a la trama atractiva. </w:t>
      </w:r>
    </w:p>
    <w:p w:rsidR="009F491F" w:rsidRDefault="00F87B6E" w:rsidP="00E670CE">
      <w:pPr>
        <w:pStyle w:val="Ttulo1"/>
      </w:pPr>
      <w:bookmarkStart w:id="12" w:name="_Toc56100603"/>
      <w:r>
        <w:lastRenderedPageBreak/>
        <w:t xml:space="preserve">7. </w:t>
      </w:r>
      <w:r w:rsidR="009F491F" w:rsidRPr="009F491F">
        <w:t>¿Cuál es la importancia emocional de los procesos de lectura mediada?</w:t>
      </w:r>
      <w:bookmarkEnd w:id="12"/>
    </w:p>
    <w:p w:rsidR="00E670CE" w:rsidRDefault="00E670CE" w:rsidP="00E670CE">
      <w:pPr>
        <w:spacing w:line="360" w:lineRule="auto"/>
        <w:jc w:val="both"/>
        <w:rPr>
          <w:rFonts w:ascii="Arial" w:hAnsi="Arial" w:cs="Arial"/>
          <w:sz w:val="28"/>
        </w:rPr>
      </w:pPr>
      <w:r w:rsidRPr="00E670CE">
        <w:rPr>
          <w:rFonts w:ascii="Arial" w:hAnsi="Arial" w:cs="Arial"/>
          <w:sz w:val="28"/>
        </w:rPr>
        <w:t xml:space="preserve">Los significados expresivos acerca al niño al área emocional, podrá entender la tensión, al alegría, tristeza, miedo o felicidad, la lectura medida permite la exploración de las emociones. </w:t>
      </w:r>
    </w:p>
    <w:p w:rsidR="0059785C" w:rsidRPr="00E670CE" w:rsidRDefault="0059785C" w:rsidP="00E670CE">
      <w:pPr>
        <w:spacing w:line="360" w:lineRule="auto"/>
        <w:jc w:val="both"/>
        <w:rPr>
          <w:rFonts w:ascii="Arial" w:hAnsi="Arial" w:cs="Arial"/>
          <w:sz w:val="28"/>
        </w:rPr>
      </w:pPr>
      <w:r>
        <w:rPr>
          <w:noProof/>
          <w:lang w:eastAsia="es-ES"/>
        </w:rPr>
        <w:drawing>
          <wp:anchor distT="0" distB="0" distL="114300" distR="114300" simplePos="0" relativeHeight="251671552" behindDoc="1" locked="0" layoutInCell="1" allowOverlap="1" wp14:anchorId="2551832B" wp14:editId="4321C871">
            <wp:simplePos x="0" y="0"/>
            <wp:positionH relativeFrom="column">
              <wp:posOffset>1026795</wp:posOffset>
            </wp:positionH>
            <wp:positionV relativeFrom="paragraph">
              <wp:posOffset>8255</wp:posOffset>
            </wp:positionV>
            <wp:extent cx="3020785" cy="1815968"/>
            <wp:effectExtent l="0" t="0" r="8255" b="0"/>
            <wp:wrapTight wrapText="bothSides">
              <wp:wrapPolygon edited="0">
                <wp:start x="0" y="0"/>
                <wp:lineTo x="0" y="21305"/>
                <wp:lineTo x="21523" y="21305"/>
                <wp:lineTo x="21523" y="0"/>
                <wp:lineTo x="0" y="0"/>
              </wp:wrapPolygon>
            </wp:wrapTight>
            <wp:docPr id="15" name="Imagen 15" descr="El significado de 35 gestos corporales durante una entrevista laboral –  Víctor Candel | Talento &amp; Personas • Consultoría RRHH, Selección de  Personal y 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significado de 35 gestos corporales durante una entrevista laboral –  Víctor Candel | Talento &amp; Personas • Consultoría RRHH, Selección de  Personal y Formació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0785" cy="1815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91F" w:rsidRDefault="009F491F" w:rsidP="0059785C">
      <w:pPr>
        <w:pStyle w:val="Ttulo1"/>
      </w:pPr>
    </w:p>
    <w:p w:rsidR="0059785C" w:rsidRDefault="0059785C" w:rsidP="0059785C"/>
    <w:p w:rsidR="0059785C" w:rsidRDefault="0059785C" w:rsidP="0059785C"/>
    <w:p w:rsidR="0059785C" w:rsidRDefault="0059785C" w:rsidP="0059785C"/>
    <w:p w:rsidR="0059785C" w:rsidRPr="0059785C" w:rsidRDefault="0059785C" w:rsidP="0059785C"/>
    <w:p w:rsidR="009F491F" w:rsidRDefault="00E670CE" w:rsidP="0059785C">
      <w:pPr>
        <w:pStyle w:val="Ttulo1"/>
      </w:pPr>
      <w:bookmarkStart w:id="13" w:name="_Toc56100604"/>
      <w:r>
        <w:t xml:space="preserve">8.  </w:t>
      </w:r>
      <w:r w:rsidR="009F491F" w:rsidRPr="009F491F">
        <w:t>Después de leer este texto, define que es la alfabetización emocional y describe la función de la literatura infantil en su desarrollo.</w:t>
      </w:r>
      <w:bookmarkEnd w:id="13"/>
    </w:p>
    <w:p w:rsidR="00E670CE" w:rsidRDefault="00E670CE" w:rsidP="0059785C">
      <w:pPr>
        <w:spacing w:line="360" w:lineRule="auto"/>
        <w:jc w:val="both"/>
        <w:rPr>
          <w:rFonts w:ascii="Arial" w:hAnsi="Arial" w:cs="Arial"/>
          <w:sz w:val="32"/>
        </w:rPr>
      </w:pPr>
      <w:r>
        <w:rPr>
          <w:rFonts w:ascii="Arial" w:hAnsi="Arial" w:cs="Arial"/>
          <w:sz w:val="32"/>
        </w:rPr>
        <w:t xml:space="preserve">Es un proceso emocional </w:t>
      </w:r>
      <w:r w:rsidR="0059785C">
        <w:rPr>
          <w:rFonts w:ascii="Arial" w:hAnsi="Arial" w:cs="Arial"/>
          <w:sz w:val="32"/>
        </w:rPr>
        <w:t xml:space="preserve">para la prevención de malas conductas sociales, además de que favorece el desarrollo de la empatía y conductas </w:t>
      </w:r>
      <w:proofErr w:type="spellStart"/>
      <w:r w:rsidR="0059785C">
        <w:rPr>
          <w:rFonts w:ascii="Arial" w:hAnsi="Arial" w:cs="Arial"/>
          <w:sz w:val="32"/>
        </w:rPr>
        <w:t>prosociales</w:t>
      </w:r>
      <w:proofErr w:type="spellEnd"/>
      <w:r w:rsidR="0059785C">
        <w:rPr>
          <w:rFonts w:ascii="Arial" w:hAnsi="Arial" w:cs="Arial"/>
          <w:sz w:val="32"/>
        </w:rPr>
        <w:t xml:space="preserve"> en los niños. </w:t>
      </w:r>
    </w:p>
    <w:p w:rsidR="0059785C" w:rsidRDefault="0059785C" w:rsidP="0059785C">
      <w:pPr>
        <w:spacing w:line="360" w:lineRule="auto"/>
        <w:jc w:val="both"/>
        <w:rPr>
          <w:rFonts w:ascii="Arial" w:hAnsi="Arial" w:cs="Arial"/>
          <w:sz w:val="32"/>
        </w:rPr>
      </w:pPr>
      <w:r>
        <w:rPr>
          <w:noProof/>
          <w:lang w:eastAsia="es-ES"/>
        </w:rPr>
        <w:drawing>
          <wp:inline distT="0" distB="0" distL="0" distR="0" wp14:anchorId="7B969B28" wp14:editId="665C9D36">
            <wp:extent cx="5400040" cy="3160737"/>
            <wp:effectExtent l="0" t="0" r="0" b="1905"/>
            <wp:docPr id="14" name="Imagen 14" descr="En el Día Mundial de la Alfabetización alertan de distintas formas de  analfabetismo e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 el Día Mundial de la Alfabetización alertan de distintas formas de  analfabetismo en Argenti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160737"/>
                    </a:xfrm>
                    <a:prstGeom prst="rect">
                      <a:avLst/>
                    </a:prstGeom>
                    <a:noFill/>
                    <a:ln>
                      <a:noFill/>
                    </a:ln>
                  </pic:spPr>
                </pic:pic>
              </a:graphicData>
            </a:graphic>
          </wp:inline>
        </w:drawing>
      </w:r>
    </w:p>
    <w:p w:rsidR="009F491F" w:rsidRPr="009F491F" w:rsidRDefault="009F491F" w:rsidP="00F87B6E">
      <w:pPr>
        <w:jc w:val="both"/>
        <w:rPr>
          <w:rFonts w:ascii="Arial" w:hAnsi="Arial" w:cs="Arial"/>
          <w:sz w:val="32"/>
        </w:rPr>
      </w:pPr>
    </w:p>
    <w:p w:rsidR="009F491F" w:rsidRPr="009F491F" w:rsidRDefault="0059785C" w:rsidP="0059785C">
      <w:pPr>
        <w:pStyle w:val="Ttulo1"/>
      </w:pPr>
      <w:bookmarkStart w:id="14" w:name="_Toc56100605"/>
      <w:r>
        <w:t>9. ¿</w:t>
      </w:r>
      <w:r w:rsidR="009F491F" w:rsidRPr="009F491F">
        <w:t>Cuál es la principal fortaleza, en cuanto a prevención, que tiene la lectura mediada de literatura infantil?</w:t>
      </w:r>
      <w:bookmarkEnd w:id="14"/>
    </w:p>
    <w:p w:rsidR="009F491F" w:rsidRDefault="0059785C" w:rsidP="0059785C">
      <w:pPr>
        <w:spacing w:line="360" w:lineRule="auto"/>
        <w:jc w:val="both"/>
        <w:rPr>
          <w:rFonts w:ascii="Arial" w:hAnsi="Arial" w:cs="Arial"/>
          <w:sz w:val="28"/>
        </w:rPr>
      </w:pPr>
      <w:r w:rsidRPr="0059785C">
        <w:rPr>
          <w:rFonts w:ascii="Arial" w:hAnsi="Arial" w:cs="Arial"/>
          <w:sz w:val="28"/>
        </w:rPr>
        <w:t xml:space="preserve">En la literatura medida se utilizan conjuntos de narraciones cargadas de emociones, lo cual contribuye al reconocimiento de emociones, ya sea en el mundo de los libros o en su contexto social. </w:t>
      </w:r>
    </w:p>
    <w:p w:rsidR="0059785C" w:rsidRPr="0059785C" w:rsidRDefault="0059785C" w:rsidP="0059785C">
      <w:pPr>
        <w:spacing w:line="360" w:lineRule="auto"/>
        <w:jc w:val="both"/>
        <w:rPr>
          <w:rFonts w:ascii="Arial" w:hAnsi="Arial" w:cs="Arial"/>
          <w:sz w:val="28"/>
        </w:rPr>
      </w:pPr>
      <w:r>
        <w:rPr>
          <w:noProof/>
          <w:lang w:eastAsia="es-ES"/>
        </w:rPr>
        <w:drawing>
          <wp:inline distT="0" distB="0" distL="0" distR="0" wp14:anchorId="5177225F" wp14:editId="0243B115">
            <wp:extent cx="5400040" cy="2223937"/>
            <wp:effectExtent l="0" t="0" r="0" b="5080"/>
            <wp:docPr id="16" name="Imagen 16" descr="Tipos de emociones: Qué son y cuántos tipos ex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pos de emociones: Qué son y cuántos tipos exist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223937"/>
                    </a:xfrm>
                    <a:prstGeom prst="rect">
                      <a:avLst/>
                    </a:prstGeom>
                    <a:noFill/>
                    <a:ln>
                      <a:noFill/>
                    </a:ln>
                  </pic:spPr>
                </pic:pic>
              </a:graphicData>
            </a:graphic>
          </wp:inline>
        </w:drawing>
      </w:r>
    </w:p>
    <w:p w:rsidR="009F491F" w:rsidRPr="009F491F" w:rsidRDefault="009F491F" w:rsidP="009C5BDB">
      <w:pPr>
        <w:pStyle w:val="Ttulo1"/>
      </w:pPr>
      <w:bookmarkStart w:id="15" w:name="_Toc56100606"/>
      <w:r w:rsidRPr="009F491F">
        <w:t>10.  El cuento en sí mismo no necesariamente logra el desarrollo de la emoción que se pretende “enseñar”, debemos considerar las características del niño y el contexto de una lectura mediada, porque los niños necesitan tres cosas…</w:t>
      </w:r>
      <w:bookmarkEnd w:id="15"/>
    </w:p>
    <w:p w:rsidR="009C5BDB" w:rsidRDefault="009C5BDB" w:rsidP="009C5BDB">
      <w:pPr>
        <w:pStyle w:val="Prrafodelista"/>
        <w:numPr>
          <w:ilvl w:val="0"/>
          <w:numId w:val="37"/>
        </w:numPr>
        <w:jc w:val="both"/>
        <w:rPr>
          <w:rFonts w:ascii="Arial" w:hAnsi="Arial" w:cs="Arial"/>
          <w:sz w:val="32"/>
        </w:rPr>
      </w:pPr>
      <w:r>
        <w:rPr>
          <w:rFonts w:ascii="Arial" w:hAnsi="Arial" w:cs="Arial"/>
          <w:sz w:val="32"/>
        </w:rPr>
        <w:t>Un buen libro que narre las emociones.</w:t>
      </w:r>
    </w:p>
    <w:p w:rsidR="009C5BDB" w:rsidRDefault="009C5BDB" w:rsidP="009C5BDB">
      <w:pPr>
        <w:pStyle w:val="Prrafodelista"/>
        <w:numPr>
          <w:ilvl w:val="0"/>
          <w:numId w:val="37"/>
        </w:numPr>
        <w:jc w:val="both"/>
        <w:rPr>
          <w:rFonts w:ascii="Arial" w:hAnsi="Arial" w:cs="Arial"/>
          <w:sz w:val="32"/>
        </w:rPr>
      </w:pPr>
      <w:r>
        <w:rPr>
          <w:rFonts w:ascii="Arial" w:hAnsi="Arial" w:cs="Arial"/>
          <w:sz w:val="32"/>
        </w:rPr>
        <w:t>Se tienen que tomar en cuenta las características de los niños.</w:t>
      </w:r>
    </w:p>
    <w:p w:rsidR="009C5BDB" w:rsidRPr="009C5BDB" w:rsidRDefault="009C5BDB" w:rsidP="009C5BDB">
      <w:pPr>
        <w:pStyle w:val="Prrafodelista"/>
        <w:numPr>
          <w:ilvl w:val="0"/>
          <w:numId w:val="37"/>
        </w:numPr>
        <w:jc w:val="both"/>
        <w:rPr>
          <w:rFonts w:ascii="Arial" w:hAnsi="Arial" w:cs="Arial"/>
          <w:sz w:val="32"/>
        </w:rPr>
      </w:pPr>
      <w:r>
        <w:rPr>
          <w:rFonts w:ascii="Arial" w:hAnsi="Arial" w:cs="Arial"/>
          <w:sz w:val="32"/>
        </w:rPr>
        <w:t xml:space="preserve">Contexto de la lectura, de preferencia lo </w:t>
      </w:r>
      <w:r w:rsidR="001D760F">
        <w:rPr>
          <w:rFonts w:ascii="Arial" w:hAnsi="Arial" w:cs="Arial"/>
          <w:sz w:val="32"/>
        </w:rPr>
        <w:t>más</w:t>
      </w:r>
      <w:r>
        <w:rPr>
          <w:rFonts w:ascii="Arial" w:hAnsi="Arial" w:cs="Arial"/>
          <w:sz w:val="32"/>
        </w:rPr>
        <w:t xml:space="preserve"> cercano al pequeño.</w:t>
      </w:r>
    </w:p>
    <w:p w:rsidR="009F491F" w:rsidRPr="009F491F" w:rsidRDefault="009F491F" w:rsidP="00037F5B">
      <w:pPr>
        <w:pStyle w:val="Ttulo1"/>
        <w:jc w:val="both"/>
      </w:pPr>
      <w:bookmarkStart w:id="16" w:name="_Toc56100607"/>
      <w:r w:rsidRPr="009F491F">
        <w:t>11.  El autor dice que al elegir libros para una lectura mediada que apunta hacia la alfabetización emocional de los niños, es más importante escogerlos por su calidad estético-literaria, que por su contenido emocional.  Explica brevemente la razón.</w:t>
      </w:r>
      <w:bookmarkEnd w:id="16"/>
    </w:p>
    <w:p w:rsidR="009F491F" w:rsidRPr="009F491F" w:rsidRDefault="00037F5B" w:rsidP="00F87B6E">
      <w:pPr>
        <w:jc w:val="both"/>
        <w:rPr>
          <w:rFonts w:ascii="Arial" w:hAnsi="Arial" w:cs="Arial"/>
          <w:sz w:val="32"/>
        </w:rPr>
      </w:pPr>
      <w:r>
        <w:rPr>
          <w:rFonts w:ascii="Arial" w:hAnsi="Arial" w:cs="Arial"/>
          <w:sz w:val="32"/>
        </w:rPr>
        <w:t xml:space="preserve">Lo </w:t>
      </w:r>
      <w:proofErr w:type="spellStart"/>
      <w:r>
        <w:rPr>
          <w:rFonts w:ascii="Arial" w:hAnsi="Arial" w:cs="Arial"/>
          <w:sz w:val="32"/>
        </w:rPr>
        <w:t>mas</w:t>
      </w:r>
      <w:proofErr w:type="spellEnd"/>
      <w:r>
        <w:rPr>
          <w:rFonts w:ascii="Arial" w:hAnsi="Arial" w:cs="Arial"/>
          <w:sz w:val="32"/>
        </w:rPr>
        <w:t xml:space="preserve"> importante es que los textos faciliten la exploración y comprensión del niño, </w:t>
      </w:r>
      <w:r w:rsidR="001D760F">
        <w:rPr>
          <w:rFonts w:ascii="Arial" w:hAnsi="Arial" w:cs="Arial"/>
          <w:sz w:val="32"/>
        </w:rPr>
        <w:t xml:space="preserve">no es tan importante el contenido </w:t>
      </w:r>
      <w:r w:rsidR="001D760F">
        <w:rPr>
          <w:rFonts w:ascii="Arial" w:hAnsi="Arial" w:cs="Arial"/>
          <w:sz w:val="32"/>
        </w:rPr>
        <w:lastRenderedPageBreak/>
        <w:t xml:space="preserve">emocional pues el mediador será quien rescate lo más importante de los textos. </w:t>
      </w:r>
    </w:p>
    <w:p w:rsidR="009F491F" w:rsidRPr="009F491F" w:rsidRDefault="009C5BDB" w:rsidP="009C5BDB">
      <w:pPr>
        <w:pStyle w:val="Ttulo1"/>
        <w:jc w:val="both"/>
      </w:pPr>
      <w:bookmarkStart w:id="17" w:name="_Toc56100608"/>
      <w:r>
        <w:rPr>
          <w:noProof/>
          <w:lang w:eastAsia="es-ES"/>
        </w:rPr>
        <w:drawing>
          <wp:anchor distT="0" distB="0" distL="114300" distR="114300" simplePos="0" relativeHeight="251672576" behindDoc="1" locked="0" layoutInCell="1" allowOverlap="1" wp14:anchorId="44467DB5" wp14:editId="5F516151">
            <wp:simplePos x="0" y="0"/>
            <wp:positionH relativeFrom="column">
              <wp:posOffset>2698525</wp:posOffset>
            </wp:positionH>
            <wp:positionV relativeFrom="paragraph">
              <wp:posOffset>13447</wp:posOffset>
            </wp:positionV>
            <wp:extent cx="3200400" cy="3200400"/>
            <wp:effectExtent l="0" t="0" r="0" b="0"/>
            <wp:wrapTight wrapText="bothSides">
              <wp:wrapPolygon edited="0">
                <wp:start x="0" y="0"/>
                <wp:lineTo x="0" y="21471"/>
                <wp:lineTo x="21471" y="21471"/>
                <wp:lineTo x="21471" y="0"/>
                <wp:lineTo x="0" y="0"/>
              </wp:wrapPolygon>
            </wp:wrapTight>
            <wp:docPr id="17" name="Imagen 17" descr="Cuentos infantiles: Los tres cerditos. Cuento ilustrado. | Cerditos, Los  tres cerditos, Te para 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entos infantiles: Los tres cerditos. Cuento ilustrado. | Cerditos, Los  tres cerditos, Te para tr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91F" w:rsidRPr="009F491F">
        <w:t>12.  El autor, en la lectura mediada como herramienta para el desarrollo de competencias emocionales del niño, recomienda el cuento ilustrado, porque…</w:t>
      </w:r>
      <w:bookmarkEnd w:id="17"/>
    </w:p>
    <w:p w:rsidR="009F491F" w:rsidRDefault="009C5BDB" w:rsidP="009C5BDB">
      <w:pPr>
        <w:spacing w:line="360" w:lineRule="auto"/>
        <w:jc w:val="both"/>
        <w:rPr>
          <w:rFonts w:ascii="Arial" w:hAnsi="Arial" w:cs="Arial"/>
          <w:sz w:val="28"/>
        </w:rPr>
      </w:pPr>
      <w:r w:rsidRPr="009C5BDB">
        <w:rPr>
          <w:rFonts w:ascii="Arial" w:hAnsi="Arial" w:cs="Arial"/>
          <w:sz w:val="28"/>
        </w:rPr>
        <w:t>El cuento ilustrado es de gran utilidad, pues cuenta con imágenes lo que las palabras no pueden decir, al observar el niño es capaz de entender distintos significados y dan sentido al contexto del cuento.</w:t>
      </w:r>
    </w:p>
    <w:p w:rsidR="009C5BDB" w:rsidRPr="009C5BDB" w:rsidRDefault="009C5BDB" w:rsidP="00037F5B">
      <w:pPr>
        <w:pStyle w:val="Ttulo1"/>
      </w:pPr>
    </w:p>
    <w:p w:rsidR="009F491F" w:rsidRPr="009F491F" w:rsidRDefault="009F491F" w:rsidP="00037F5B">
      <w:pPr>
        <w:pStyle w:val="Ttulo1"/>
        <w:jc w:val="both"/>
      </w:pPr>
      <w:bookmarkStart w:id="18" w:name="_Toc56100609"/>
      <w:r w:rsidRPr="009F491F">
        <w:t>13.  Es muy importante la forma adoptada en que se leen los cuentos; necesitan de una lectura fluida y un mediador que transmita sus emociones. Por eso, además del lenguaje literario y la narración visual son muy importantes…</w:t>
      </w:r>
      <w:bookmarkEnd w:id="18"/>
    </w:p>
    <w:p w:rsidR="009F491F" w:rsidRDefault="00037F5B" w:rsidP="00037F5B">
      <w:pPr>
        <w:spacing w:line="360" w:lineRule="auto"/>
        <w:jc w:val="both"/>
        <w:rPr>
          <w:rFonts w:ascii="Arial" w:hAnsi="Arial" w:cs="Arial"/>
          <w:sz w:val="32"/>
        </w:rPr>
      </w:pPr>
      <w:r>
        <w:rPr>
          <w:rFonts w:ascii="Arial" w:hAnsi="Arial" w:cs="Arial"/>
          <w:sz w:val="32"/>
        </w:rPr>
        <w:t xml:space="preserve">Las pausas, tonos, ritmos de la lectura, expresiones fáciles, movimientos corporales, además del entusiasmo y las ganas de contar un cuento. </w:t>
      </w:r>
    </w:p>
    <w:p w:rsidR="00037F5B" w:rsidRDefault="00037F5B" w:rsidP="00037F5B">
      <w:pPr>
        <w:spacing w:line="360" w:lineRule="auto"/>
        <w:jc w:val="both"/>
        <w:rPr>
          <w:rFonts w:ascii="Arial" w:hAnsi="Arial" w:cs="Arial"/>
          <w:sz w:val="32"/>
        </w:rPr>
      </w:pPr>
    </w:p>
    <w:p w:rsidR="00037F5B" w:rsidRDefault="00037F5B" w:rsidP="00037F5B">
      <w:pPr>
        <w:spacing w:line="360" w:lineRule="auto"/>
        <w:jc w:val="both"/>
        <w:rPr>
          <w:rFonts w:ascii="Arial" w:hAnsi="Arial" w:cs="Arial"/>
          <w:sz w:val="32"/>
        </w:rPr>
      </w:pPr>
    </w:p>
    <w:p w:rsidR="00037F5B" w:rsidRDefault="00037F5B" w:rsidP="00037F5B">
      <w:pPr>
        <w:spacing w:line="360" w:lineRule="auto"/>
        <w:jc w:val="both"/>
        <w:rPr>
          <w:rFonts w:ascii="Arial" w:hAnsi="Arial" w:cs="Arial"/>
          <w:sz w:val="32"/>
        </w:rPr>
      </w:pPr>
    </w:p>
    <w:p w:rsidR="00037F5B" w:rsidRDefault="00037F5B" w:rsidP="00037F5B">
      <w:pPr>
        <w:spacing w:line="360" w:lineRule="auto"/>
        <w:jc w:val="both"/>
        <w:rPr>
          <w:rFonts w:ascii="Arial" w:hAnsi="Arial" w:cs="Arial"/>
          <w:sz w:val="32"/>
        </w:rPr>
      </w:pPr>
    </w:p>
    <w:p w:rsidR="00037F5B" w:rsidRPr="009F491F" w:rsidRDefault="00037F5B" w:rsidP="00037F5B">
      <w:pPr>
        <w:spacing w:line="360" w:lineRule="auto"/>
        <w:jc w:val="both"/>
        <w:rPr>
          <w:rFonts w:ascii="Arial" w:hAnsi="Arial" w:cs="Arial"/>
          <w:sz w:val="32"/>
        </w:rPr>
      </w:pPr>
    </w:p>
    <w:p w:rsidR="009F491F" w:rsidRPr="009F491F" w:rsidRDefault="009F491F" w:rsidP="00037F5B">
      <w:pPr>
        <w:pStyle w:val="Ttulo1"/>
        <w:jc w:val="both"/>
      </w:pPr>
      <w:bookmarkStart w:id="19" w:name="_Toc56100610"/>
      <w:r w:rsidRPr="009F491F">
        <w:t>14.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bookmarkEnd w:id="19"/>
    </w:p>
    <w:p w:rsidR="009F491F" w:rsidRPr="009F491F" w:rsidRDefault="00037F5B" w:rsidP="00037F5B">
      <w:pPr>
        <w:jc w:val="both"/>
        <w:rPr>
          <w:rFonts w:ascii="Arial" w:hAnsi="Arial" w:cs="Arial"/>
          <w:sz w:val="32"/>
        </w:rPr>
      </w:pPr>
      <w:r>
        <w:rPr>
          <w:rFonts w:ascii="Arial" w:hAnsi="Arial" w:cs="Arial"/>
          <w:sz w:val="32"/>
        </w:rPr>
        <w:t xml:space="preserve">Este tipo de dialogo permite conocer los significados, además de que da pie al autorreflexión que permite entender sus emociones y conductas, pues a partir de los textos comprende si lo que hace es correcto o incorrecto. </w:t>
      </w:r>
    </w:p>
    <w:p w:rsidR="009F491F" w:rsidRDefault="009F491F"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r>
        <w:rPr>
          <w:rFonts w:ascii="Arial" w:hAnsi="Arial" w:cs="Arial"/>
          <w:noProof/>
          <w:sz w:val="32"/>
          <w:lang w:eastAsia="es-ES"/>
        </w:rPr>
        <w:lastRenderedPageBreak/>
        <w:drawing>
          <wp:inline distT="0" distB="0" distL="0" distR="0">
            <wp:extent cx="4923693" cy="762644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pa12.jpg"/>
                    <pic:cNvPicPr/>
                  </pic:nvPicPr>
                  <pic:blipFill rotWithShape="1">
                    <a:blip r:embed="rId26">
                      <a:extLst>
                        <a:ext uri="{28A0092B-C50C-407E-A947-70E740481C1C}">
                          <a14:useLocalDpi xmlns:a14="http://schemas.microsoft.com/office/drawing/2010/main" val="0"/>
                        </a:ext>
                      </a:extLst>
                    </a:blip>
                    <a:srcRect t="14238" r="1563"/>
                    <a:stretch/>
                  </pic:blipFill>
                  <pic:spPr bwMode="auto">
                    <a:xfrm>
                      <a:off x="0" y="0"/>
                      <a:ext cx="4923693" cy="7626448"/>
                    </a:xfrm>
                    <a:prstGeom prst="rect">
                      <a:avLst/>
                    </a:prstGeom>
                    <a:ln>
                      <a:noFill/>
                    </a:ln>
                    <a:extLst>
                      <a:ext uri="{53640926-AAD7-44D8-BBD7-CCE9431645EC}">
                        <a14:shadowObscured xmlns:a14="http://schemas.microsoft.com/office/drawing/2010/main"/>
                      </a:ext>
                    </a:extLst>
                  </pic:spPr>
                </pic:pic>
              </a:graphicData>
            </a:graphic>
          </wp:inline>
        </w:drawing>
      </w: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r>
        <w:rPr>
          <w:rFonts w:ascii="Arial" w:hAnsi="Arial" w:cs="Arial"/>
          <w:noProof/>
          <w:sz w:val="32"/>
          <w:lang w:eastAsia="es-ES"/>
        </w:rPr>
        <w:lastRenderedPageBreak/>
        <w:drawing>
          <wp:inline distT="0" distB="0" distL="0" distR="0">
            <wp:extent cx="4641850" cy="6330461"/>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pa13.jpg"/>
                    <pic:cNvPicPr/>
                  </pic:nvPicPr>
                  <pic:blipFill rotWithShape="1">
                    <a:blip r:embed="rId27">
                      <a:extLst>
                        <a:ext uri="{28A0092B-C50C-407E-A947-70E740481C1C}">
                          <a14:useLocalDpi xmlns:a14="http://schemas.microsoft.com/office/drawing/2010/main" val="0"/>
                        </a:ext>
                      </a:extLst>
                    </a:blip>
                    <a:srcRect t="12128" r="7189" b="16676"/>
                    <a:stretch/>
                  </pic:blipFill>
                  <pic:spPr bwMode="auto">
                    <a:xfrm>
                      <a:off x="0" y="0"/>
                      <a:ext cx="4642339" cy="6331128"/>
                    </a:xfrm>
                    <a:prstGeom prst="rect">
                      <a:avLst/>
                    </a:prstGeom>
                    <a:ln>
                      <a:noFill/>
                    </a:ln>
                    <a:extLst>
                      <a:ext uri="{53640926-AAD7-44D8-BBD7-CCE9431645EC}">
                        <a14:shadowObscured xmlns:a14="http://schemas.microsoft.com/office/drawing/2010/main"/>
                      </a:ext>
                    </a:extLst>
                  </pic:spPr>
                </pic:pic>
              </a:graphicData>
            </a:graphic>
          </wp:inline>
        </w:drawing>
      </w: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r>
        <w:rPr>
          <w:rFonts w:ascii="Arial" w:hAnsi="Arial" w:cs="Arial"/>
          <w:noProof/>
          <w:sz w:val="32"/>
          <w:lang w:eastAsia="es-ES"/>
        </w:rPr>
        <w:lastRenderedPageBreak/>
        <w:drawing>
          <wp:inline distT="0" distB="0" distL="0" distR="0">
            <wp:extent cx="4970585" cy="7603002"/>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pa14.jpg"/>
                    <pic:cNvPicPr/>
                  </pic:nvPicPr>
                  <pic:blipFill rotWithShape="1">
                    <a:blip r:embed="rId28">
                      <a:extLst>
                        <a:ext uri="{28A0092B-C50C-407E-A947-70E740481C1C}">
                          <a14:useLocalDpi xmlns:a14="http://schemas.microsoft.com/office/drawing/2010/main" val="0"/>
                        </a:ext>
                      </a:extLst>
                    </a:blip>
                    <a:srcRect t="14501" r="626"/>
                    <a:stretch/>
                  </pic:blipFill>
                  <pic:spPr bwMode="auto">
                    <a:xfrm>
                      <a:off x="0" y="0"/>
                      <a:ext cx="4970585" cy="7603002"/>
                    </a:xfrm>
                    <a:prstGeom prst="rect">
                      <a:avLst/>
                    </a:prstGeom>
                    <a:ln>
                      <a:noFill/>
                    </a:ln>
                    <a:extLst>
                      <a:ext uri="{53640926-AAD7-44D8-BBD7-CCE9431645EC}">
                        <a14:shadowObscured xmlns:a14="http://schemas.microsoft.com/office/drawing/2010/main"/>
                      </a:ext>
                    </a:extLst>
                  </pic:spPr>
                </pic:pic>
              </a:graphicData>
            </a:graphic>
          </wp:inline>
        </w:drawing>
      </w: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p>
    <w:p w:rsidR="008B1CB2" w:rsidRDefault="008B1CB2" w:rsidP="009F491F">
      <w:pPr>
        <w:jc w:val="center"/>
        <w:rPr>
          <w:rFonts w:ascii="Arial" w:hAnsi="Arial" w:cs="Arial"/>
          <w:sz w:val="32"/>
        </w:rPr>
      </w:pPr>
      <w:r>
        <w:rPr>
          <w:rFonts w:ascii="Arial" w:hAnsi="Arial" w:cs="Arial"/>
          <w:noProof/>
          <w:sz w:val="32"/>
          <w:lang w:eastAsia="es-ES"/>
        </w:rPr>
        <w:lastRenderedPageBreak/>
        <w:drawing>
          <wp:inline distT="0" distB="0" distL="0" distR="0">
            <wp:extent cx="4636770" cy="6858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pa15.jpg"/>
                    <pic:cNvPicPr/>
                  </pic:nvPicPr>
                  <pic:blipFill rotWithShape="1">
                    <a:blip r:embed="rId29">
                      <a:extLst>
                        <a:ext uri="{28A0092B-C50C-407E-A947-70E740481C1C}">
                          <a14:useLocalDpi xmlns:a14="http://schemas.microsoft.com/office/drawing/2010/main" val="0"/>
                        </a:ext>
                      </a:extLst>
                    </a:blip>
                    <a:srcRect t="13955" r="7289" b="8915"/>
                    <a:stretch/>
                  </pic:blipFill>
                  <pic:spPr bwMode="auto">
                    <a:xfrm>
                      <a:off x="0" y="0"/>
                      <a:ext cx="4637314" cy="6858805"/>
                    </a:xfrm>
                    <a:prstGeom prst="rect">
                      <a:avLst/>
                    </a:prstGeom>
                    <a:ln>
                      <a:noFill/>
                    </a:ln>
                    <a:extLst>
                      <a:ext uri="{53640926-AAD7-44D8-BBD7-CCE9431645EC}">
                        <a14:shadowObscured xmlns:a14="http://schemas.microsoft.com/office/drawing/2010/main"/>
                      </a:ext>
                    </a:extLst>
                  </pic:spPr>
                </pic:pic>
              </a:graphicData>
            </a:graphic>
          </wp:inline>
        </w:drawing>
      </w:r>
      <w:bookmarkStart w:id="20" w:name="_GoBack"/>
      <w:bookmarkEnd w:id="20"/>
    </w:p>
    <w:sectPr w:rsidR="008B1CB2" w:rsidSect="00BD241E">
      <w:pgSz w:w="11906" w:h="16838"/>
      <w:pgMar w:top="1417" w:right="1701" w:bottom="1417" w:left="1701" w:header="708" w:footer="708" w:gutter="0"/>
      <w:pgBorders w:offsetFrom="page">
        <w:top w:val="peopleWaving" w:sz="25" w:space="24" w:color="FFCC00"/>
        <w:left w:val="peopleWaving" w:sz="25" w:space="24" w:color="FFCC00"/>
        <w:bottom w:val="peopleWaving" w:sz="25" w:space="24" w:color="FFCC00"/>
        <w:right w:val="peopleWaving" w:sz="25" w:space="24" w:color="FFCC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68B" w:rsidRDefault="00F9668B" w:rsidP="00F14E75">
      <w:pPr>
        <w:spacing w:after="0" w:line="240" w:lineRule="auto"/>
      </w:pPr>
      <w:r>
        <w:separator/>
      </w:r>
    </w:p>
  </w:endnote>
  <w:endnote w:type="continuationSeparator" w:id="0">
    <w:p w:rsidR="00F9668B" w:rsidRDefault="00F9668B" w:rsidP="00F14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68B" w:rsidRDefault="00F9668B" w:rsidP="00F14E75">
      <w:pPr>
        <w:spacing w:after="0" w:line="240" w:lineRule="auto"/>
      </w:pPr>
      <w:r>
        <w:separator/>
      </w:r>
    </w:p>
  </w:footnote>
  <w:footnote w:type="continuationSeparator" w:id="0">
    <w:p w:rsidR="00F9668B" w:rsidRDefault="00F9668B" w:rsidP="00F14E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0.3pt;height:10.3pt" o:bullet="t">
        <v:imagedata r:id="rId1" o:title="mso42B"/>
      </v:shape>
    </w:pict>
  </w:numPicBullet>
  <w:abstractNum w:abstractNumId="0" w15:restartNumberingAfterBreak="0">
    <w:nsid w:val="00CE1656"/>
    <w:multiLevelType w:val="hybridMultilevel"/>
    <w:tmpl w:val="31F26598"/>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17268E"/>
    <w:multiLevelType w:val="hybridMultilevel"/>
    <w:tmpl w:val="55F2B75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354B06"/>
    <w:multiLevelType w:val="hybridMultilevel"/>
    <w:tmpl w:val="1FE63B8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700246"/>
    <w:multiLevelType w:val="hybridMultilevel"/>
    <w:tmpl w:val="56F0BF42"/>
    <w:lvl w:ilvl="0" w:tplc="30823C30">
      <w:start w:val="1"/>
      <w:numFmt w:val="lowerLetter"/>
      <w:lvlText w:val="%1)"/>
      <w:lvlJc w:val="left"/>
      <w:pPr>
        <w:ind w:left="730" w:hanging="370"/>
      </w:pPr>
      <w:rPr>
        <w:rFonts w:hint="default"/>
        <w:b/>
        <w:i/>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480885"/>
    <w:multiLevelType w:val="hybridMultilevel"/>
    <w:tmpl w:val="0846CE9C"/>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154333"/>
    <w:multiLevelType w:val="hybridMultilevel"/>
    <w:tmpl w:val="C62AB2A2"/>
    <w:lvl w:ilvl="0" w:tplc="0C0A0007">
      <w:start w:val="1"/>
      <w:numFmt w:val="bullet"/>
      <w:lvlText w:val=""/>
      <w:lvlPicBulletId w:val="0"/>
      <w:lvlJc w:val="left"/>
      <w:pPr>
        <w:ind w:left="1484" w:hanging="360"/>
      </w:pPr>
      <w:rPr>
        <w:rFonts w:ascii="Symbol" w:hAnsi="Symbol" w:hint="default"/>
      </w:rPr>
    </w:lvl>
    <w:lvl w:ilvl="1" w:tplc="0C0A0003" w:tentative="1">
      <w:start w:val="1"/>
      <w:numFmt w:val="bullet"/>
      <w:lvlText w:val="o"/>
      <w:lvlJc w:val="left"/>
      <w:pPr>
        <w:ind w:left="2204" w:hanging="360"/>
      </w:pPr>
      <w:rPr>
        <w:rFonts w:ascii="Courier New" w:hAnsi="Courier New" w:cs="Courier New" w:hint="default"/>
      </w:rPr>
    </w:lvl>
    <w:lvl w:ilvl="2" w:tplc="0C0A0005" w:tentative="1">
      <w:start w:val="1"/>
      <w:numFmt w:val="bullet"/>
      <w:lvlText w:val=""/>
      <w:lvlJc w:val="left"/>
      <w:pPr>
        <w:ind w:left="2924" w:hanging="360"/>
      </w:pPr>
      <w:rPr>
        <w:rFonts w:ascii="Wingdings" w:hAnsi="Wingdings" w:hint="default"/>
      </w:rPr>
    </w:lvl>
    <w:lvl w:ilvl="3" w:tplc="0C0A0001" w:tentative="1">
      <w:start w:val="1"/>
      <w:numFmt w:val="bullet"/>
      <w:lvlText w:val=""/>
      <w:lvlJc w:val="left"/>
      <w:pPr>
        <w:ind w:left="3644" w:hanging="360"/>
      </w:pPr>
      <w:rPr>
        <w:rFonts w:ascii="Symbol" w:hAnsi="Symbol" w:hint="default"/>
      </w:rPr>
    </w:lvl>
    <w:lvl w:ilvl="4" w:tplc="0C0A0003" w:tentative="1">
      <w:start w:val="1"/>
      <w:numFmt w:val="bullet"/>
      <w:lvlText w:val="o"/>
      <w:lvlJc w:val="left"/>
      <w:pPr>
        <w:ind w:left="4364" w:hanging="360"/>
      </w:pPr>
      <w:rPr>
        <w:rFonts w:ascii="Courier New" w:hAnsi="Courier New" w:cs="Courier New" w:hint="default"/>
      </w:rPr>
    </w:lvl>
    <w:lvl w:ilvl="5" w:tplc="0C0A0005" w:tentative="1">
      <w:start w:val="1"/>
      <w:numFmt w:val="bullet"/>
      <w:lvlText w:val=""/>
      <w:lvlJc w:val="left"/>
      <w:pPr>
        <w:ind w:left="5084" w:hanging="360"/>
      </w:pPr>
      <w:rPr>
        <w:rFonts w:ascii="Wingdings" w:hAnsi="Wingdings" w:hint="default"/>
      </w:rPr>
    </w:lvl>
    <w:lvl w:ilvl="6" w:tplc="0C0A0001" w:tentative="1">
      <w:start w:val="1"/>
      <w:numFmt w:val="bullet"/>
      <w:lvlText w:val=""/>
      <w:lvlJc w:val="left"/>
      <w:pPr>
        <w:ind w:left="5804" w:hanging="360"/>
      </w:pPr>
      <w:rPr>
        <w:rFonts w:ascii="Symbol" w:hAnsi="Symbol" w:hint="default"/>
      </w:rPr>
    </w:lvl>
    <w:lvl w:ilvl="7" w:tplc="0C0A0003" w:tentative="1">
      <w:start w:val="1"/>
      <w:numFmt w:val="bullet"/>
      <w:lvlText w:val="o"/>
      <w:lvlJc w:val="left"/>
      <w:pPr>
        <w:ind w:left="6524" w:hanging="360"/>
      </w:pPr>
      <w:rPr>
        <w:rFonts w:ascii="Courier New" w:hAnsi="Courier New" w:cs="Courier New" w:hint="default"/>
      </w:rPr>
    </w:lvl>
    <w:lvl w:ilvl="8" w:tplc="0C0A0005" w:tentative="1">
      <w:start w:val="1"/>
      <w:numFmt w:val="bullet"/>
      <w:lvlText w:val=""/>
      <w:lvlJc w:val="left"/>
      <w:pPr>
        <w:ind w:left="7244" w:hanging="360"/>
      </w:pPr>
      <w:rPr>
        <w:rFonts w:ascii="Wingdings" w:hAnsi="Wingdings" w:hint="default"/>
      </w:rPr>
    </w:lvl>
  </w:abstractNum>
  <w:abstractNum w:abstractNumId="6" w15:restartNumberingAfterBreak="0">
    <w:nsid w:val="185240A8"/>
    <w:multiLevelType w:val="hybridMultilevel"/>
    <w:tmpl w:val="57F4AC4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896490"/>
    <w:multiLevelType w:val="hybridMultilevel"/>
    <w:tmpl w:val="FCB8D68A"/>
    <w:lvl w:ilvl="0" w:tplc="7B38954C">
      <w:start w:val="1"/>
      <w:numFmt w:val="lowerLetter"/>
      <w:lvlText w:val="%1)"/>
      <w:lvlJc w:val="left"/>
      <w:pPr>
        <w:ind w:left="1270" w:hanging="55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200C2CAD"/>
    <w:multiLevelType w:val="hybridMultilevel"/>
    <w:tmpl w:val="5BECE40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523B44"/>
    <w:multiLevelType w:val="hybridMultilevel"/>
    <w:tmpl w:val="3EFCD482"/>
    <w:lvl w:ilvl="0" w:tplc="B53A244E">
      <w:start w:val="1"/>
      <w:numFmt w:val="decimal"/>
      <w:lvlText w:val="%1."/>
      <w:lvlJc w:val="left"/>
      <w:pPr>
        <w:ind w:left="1255" w:hanging="360"/>
      </w:pPr>
      <w:rPr>
        <w:rFonts w:hint="default"/>
      </w:rPr>
    </w:lvl>
    <w:lvl w:ilvl="1" w:tplc="0C0A0019" w:tentative="1">
      <w:start w:val="1"/>
      <w:numFmt w:val="lowerLetter"/>
      <w:lvlText w:val="%2."/>
      <w:lvlJc w:val="left"/>
      <w:pPr>
        <w:ind w:left="1975" w:hanging="360"/>
      </w:pPr>
    </w:lvl>
    <w:lvl w:ilvl="2" w:tplc="0C0A001B" w:tentative="1">
      <w:start w:val="1"/>
      <w:numFmt w:val="lowerRoman"/>
      <w:lvlText w:val="%3."/>
      <w:lvlJc w:val="right"/>
      <w:pPr>
        <w:ind w:left="2695" w:hanging="180"/>
      </w:pPr>
    </w:lvl>
    <w:lvl w:ilvl="3" w:tplc="0C0A000F" w:tentative="1">
      <w:start w:val="1"/>
      <w:numFmt w:val="decimal"/>
      <w:lvlText w:val="%4."/>
      <w:lvlJc w:val="left"/>
      <w:pPr>
        <w:ind w:left="3415" w:hanging="360"/>
      </w:pPr>
    </w:lvl>
    <w:lvl w:ilvl="4" w:tplc="0C0A0019" w:tentative="1">
      <w:start w:val="1"/>
      <w:numFmt w:val="lowerLetter"/>
      <w:lvlText w:val="%5."/>
      <w:lvlJc w:val="left"/>
      <w:pPr>
        <w:ind w:left="4135" w:hanging="360"/>
      </w:pPr>
    </w:lvl>
    <w:lvl w:ilvl="5" w:tplc="0C0A001B" w:tentative="1">
      <w:start w:val="1"/>
      <w:numFmt w:val="lowerRoman"/>
      <w:lvlText w:val="%6."/>
      <w:lvlJc w:val="right"/>
      <w:pPr>
        <w:ind w:left="4855" w:hanging="180"/>
      </w:pPr>
    </w:lvl>
    <w:lvl w:ilvl="6" w:tplc="0C0A000F" w:tentative="1">
      <w:start w:val="1"/>
      <w:numFmt w:val="decimal"/>
      <w:lvlText w:val="%7."/>
      <w:lvlJc w:val="left"/>
      <w:pPr>
        <w:ind w:left="5575" w:hanging="360"/>
      </w:pPr>
    </w:lvl>
    <w:lvl w:ilvl="7" w:tplc="0C0A0019" w:tentative="1">
      <w:start w:val="1"/>
      <w:numFmt w:val="lowerLetter"/>
      <w:lvlText w:val="%8."/>
      <w:lvlJc w:val="left"/>
      <w:pPr>
        <w:ind w:left="6295" w:hanging="360"/>
      </w:pPr>
    </w:lvl>
    <w:lvl w:ilvl="8" w:tplc="0C0A001B" w:tentative="1">
      <w:start w:val="1"/>
      <w:numFmt w:val="lowerRoman"/>
      <w:lvlText w:val="%9."/>
      <w:lvlJc w:val="right"/>
      <w:pPr>
        <w:ind w:left="7015" w:hanging="180"/>
      </w:pPr>
    </w:lvl>
  </w:abstractNum>
  <w:abstractNum w:abstractNumId="10" w15:restartNumberingAfterBreak="0">
    <w:nsid w:val="24767ECA"/>
    <w:multiLevelType w:val="hybridMultilevel"/>
    <w:tmpl w:val="C4E8911A"/>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94537D"/>
    <w:multiLevelType w:val="hybridMultilevel"/>
    <w:tmpl w:val="2DC8ABCE"/>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4D2FCD"/>
    <w:multiLevelType w:val="hybridMultilevel"/>
    <w:tmpl w:val="742E7FD6"/>
    <w:lvl w:ilvl="0" w:tplc="D72099D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F9B007C"/>
    <w:multiLevelType w:val="hybridMultilevel"/>
    <w:tmpl w:val="9072D6EA"/>
    <w:lvl w:ilvl="0" w:tplc="0C0A0005">
      <w:start w:val="1"/>
      <w:numFmt w:val="bullet"/>
      <w:lvlText w:val=""/>
      <w:lvlJc w:val="left"/>
      <w:pPr>
        <w:ind w:left="781" w:hanging="360"/>
      </w:pPr>
      <w:rPr>
        <w:rFonts w:ascii="Wingdings" w:hAnsi="Wingdings" w:hint="default"/>
      </w:rPr>
    </w:lvl>
    <w:lvl w:ilvl="1" w:tplc="0C0A0003" w:tentative="1">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14" w15:restartNumberingAfterBreak="0">
    <w:nsid w:val="30015537"/>
    <w:multiLevelType w:val="hybridMultilevel"/>
    <w:tmpl w:val="DFB25086"/>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534470"/>
    <w:multiLevelType w:val="hybridMultilevel"/>
    <w:tmpl w:val="5CE0994A"/>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6A679B"/>
    <w:multiLevelType w:val="hybridMultilevel"/>
    <w:tmpl w:val="FBC2074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04151F5"/>
    <w:multiLevelType w:val="hybridMultilevel"/>
    <w:tmpl w:val="E764870A"/>
    <w:lvl w:ilvl="0" w:tplc="EF98478E">
      <w:start w:val="1"/>
      <w:numFmt w:val="decimal"/>
      <w:lvlText w:val="%1."/>
      <w:lvlJc w:val="left"/>
      <w:pPr>
        <w:ind w:left="764" w:hanging="360"/>
      </w:pPr>
      <w:rPr>
        <w:sz w:val="24"/>
        <w:szCs w:val="24"/>
      </w:rPr>
    </w:lvl>
    <w:lvl w:ilvl="1" w:tplc="0C0A0019" w:tentative="1">
      <w:start w:val="1"/>
      <w:numFmt w:val="lowerLetter"/>
      <w:lvlText w:val="%2."/>
      <w:lvlJc w:val="left"/>
      <w:pPr>
        <w:ind w:left="1484" w:hanging="360"/>
      </w:pPr>
    </w:lvl>
    <w:lvl w:ilvl="2" w:tplc="0C0A001B" w:tentative="1">
      <w:start w:val="1"/>
      <w:numFmt w:val="lowerRoman"/>
      <w:lvlText w:val="%3."/>
      <w:lvlJc w:val="right"/>
      <w:pPr>
        <w:ind w:left="2204" w:hanging="180"/>
      </w:pPr>
    </w:lvl>
    <w:lvl w:ilvl="3" w:tplc="0C0A000F" w:tentative="1">
      <w:start w:val="1"/>
      <w:numFmt w:val="decimal"/>
      <w:lvlText w:val="%4."/>
      <w:lvlJc w:val="left"/>
      <w:pPr>
        <w:ind w:left="2924" w:hanging="360"/>
      </w:pPr>
    </w:lvl>
    <w:lvl w:ilvl="4" w:tplc="0C0A0019" w:tentative="1">
      <w:start w:val="1"/>
      <w:numFmt w:val="lowerLetter"/>
      <w:lvlText w:val="%5."/>
      <w:lvlJc w:val="left"/>
      <w:pPr>
        <w:ind w:left="3644" w:hanging="360"/>
      </w:pPr>
    </w:lvl>
    <w:lvl w:ilvl="5" w:tplc="0C0A001B" w:tentative="1">
      <w:start w:val="1"/>
      <w:numFmt w:val="lowerRoman"/>
      <w:lvlText w:val="%6."/>
      <w:lvlJc w:val="right"/>
      <w:pPr>
        <w:ind w:left="4364" w:hanging="180"/>
      </w:pPr>
    </w:lvl>
    <w:lvl w:ilvl="6" w:tplc="0C0A000F" w:tentative="1">
      <w:start w:val="1"/>
      <w:numFmt w:val="decimal"/>
      <w:lvlText w:val="%7."/>
      <w:lvlJc w:val="left"/>
      <w:pPr>
        <w:ind w:left="5084" w:hanging="360"/>
      </w:pPr>
    </w:lvl>
    <w:lvl w:ilvl="7" w:tplc="0C0A0019" w:tentative="1">
      <w:start w:val="1"/>
      <w:numFmt w:val="lowerLetter"/>
      <w:lvlText w:val="%8."/>
      <w:lvlJc w:val="left"/>
      <w:pPr>
        <w:ind w:left="5804" w:hanging="360"/>
      </w:pPr>
    </w:lvl>
    <w:lvl w:ilvl="8" w:tplc="0C0A001B" w:tentative="1">
      <w:start w:val="1"/>
      <w:numFmt w:val="lowerRoman"/>
      <w:lvlText w:val="%9."/>
      <w:lvlJc w:val="right"/>
      <w:pPr>
        <w:ind w:left="6524" w:hanging="180"/>
      </w:pPr>
    </w:lvl>
  </w:abstractNum>
  <w:abstractNum w:abstractNumId="18" w15:restartNumberingAfterBreak="0">
    <w:nsid w:val="47B4195E"/>
    <w:multiLevelType w:val="hybridMultilevel"/>
    <w:tmpl w:val="DB3C43C4"/>
    <w:lvl w:ilvl="0" w:tplc="D72099DA">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9" w15:restartNumberingAfterBreak="0">
    <w:nsid w:val="4B1A6AAA"/>
    <w:multiLevelType w:val="hybridMultilevel"/>
    <w:tmpl w:val="837E2228"/>
    <w:lvl w:ilvl="0" w:tplc="0C0A000F">
      <w:start w:val="1"/>
      <w:numFmt w:val="decimal"/>
      <w:lvlText w:val="%1."/>
      <w:lvlJc w:val="left"/>
      <w:pPr>
        <w:ind w:left="1484" w:hanging="360"/>
      </w:pPr>
    </w:lvl>
    <w:lvl w:ilvl="1" w:tplc="0C0A0019" w:tentative="1">
      <w:start w:val="1"/>
      <w:numFmt w:val="lowerLetter"/>
      <w:lvlText w:val="%2."/>
      <w:lvlJc w:val="left"/>
      <w:pPr>
        <w:ind w:left="2204" w:hanging="360"/>
      </w:pPr>
    </w:lvl>
    <w:lvl w:ilvl="2" w:tplc="0C0A001B" w:tentative="1">
      <w:start w:val="1"/>
      <w:numFmt w:val="lowerRoman"/>
      <w:lvlText w:val="%3."/>
      <w:lvlJc w:val="right"/>
      <w:pPr>
        <w:ind w:left="2924" w:hanging="180"/>
      </w:pPr>
    </w:lvl>
    <w:lvl w:ilvl="3" w:tplc="0C0A000F" w:tentative="1">
      <w:start w:val="1"/>
      <w:numFmt w:val="decimal"/>
      <w:lvlText w:val="%4."/>
      <w:lvlJc w:val="left"/>
      <w:pPr>
        <w:ind w:left="3644" w:hanging="360"/>
      </w:pPr>
    </w:lvl>
    <w:lvl w:ilvl="4" w:tplc="0C0A0019" w:tentative="1">
      <w:start w:val="1"/>
      <w:numFmt w:val="lowerLetter"/>
      <w:lvlText w:val="%5."/>
      <w:lvlJc w:val="left"/>
      <w:pPr>
        <w:ind w:left="4364" w:hanging="360"/>
      </w:pPr>
    </w:lvl>
    <w:lvl w:ilvl="5" w:tplc="0C0A001B" w:tentative="1">
      <w:start w:val="1"/>
      <w:numFmt w:val="lowerRoman"/>
      <w:lvlText w:val="%6."/>
      <w:lvlJc w:val="right"/>
      <w:pPr>
        <w:ind w:left="5084" w:hanging="180"/>
      </w:pPr>
    </w:lvl>
    <w:lvl w:ilvl="6" w:tplc="0C0A000F" w:tentative="1">
      <w:start w:val="1"/>
      <w:numFmt w:val="decimal"/>
      <w:lvlText w:val="%7."/>
      <w:lvlJc w:val="left"/>
      <w:pPr>
        <w:ind w:left="5804" w:hanging="360"/>
      </w:pPr>
    </w:lvl>
    <w:lvl w:ilvl="7" w:tplc="0C0A0019" w:tentative="1">
      <w:start w:val="1"/>
      <w:numFmt w:val="lowerLetter"/>
      <w:lvlText w:val="%8."/>
      <w:lvlJc w:val="left"/>
      <w:pPr>
        <w:ind w:left="6524" w:hanging="360"/>
      </w:pPr>
    </w:lvl>
    <w:lvl w:ilvl="8" w:tplc="0C0A001B" w:tentative="1">
      <w:start w:val="1"/>
      <w:numFmt w:val="lowerRoman"/>
      <w:lvlText w:val="%9."/>
      <w:lvlJc w:val="right"/>
      <w:pPr>
        <w:ind w:left="7244" w:hanging="180"/>
      </w:pPr>
    </w:lvl>
  </w:abstractNum>
  <w:abstractNum w:abstractNumId="20" w15:restartNumberingAfterBreak="0">
    <w:nsid w:val="4E37555C"/>
    <w:multiLevelType w:val="hybridMultilevel"/>
    <w:tmpl w:val="FE28FA4E"/>
    <w:lvl w:ilvl="0" w:tplc="45183E72">
      <w:start w:val="1"/>
      <w:numFmt w:val="decimal"/>
      <w:lvlText w:val="%1."/>
      <w:lvlJc w:val="left"/>
      <w:pPr>
        <w:ind w:left="720" w:hanging="360"/>
      </w:pPr>
      <w:rPr>
        <w:rFonts w:hint="default"/>
        <w:sz w:val="4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F093FF4"/>
    <w:multiLevelType w:val="hybridMultilevel"/>
    <w:tmpl w:val="376EE824"/>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0911163"/>
    <w:multiLevelType w:val="hybridMultilevel"/>
    <w:tmpl w:val="A574D1A4"/>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0B6172D"/>
    <w:multiLevelType w:val="hybridMultilevel"/>
    <w:tmpl w:val="957C3C8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36E760E"/>
    <w:multiLevelType w:val="hybridMultilevel"/>
    <w:tmpl w:val="CA72FB34"/>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0F636C"/>
    <w:multiLevelType w:val="hybridMultilevel"/>
    <w:tmpl w:val="17AA341E"/>
    <w:lvl w:ilvl="0" w:tplc="FA52E1A6">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85620E7"/>
    <w:multiLevelType w:val="hybridMultilevel"/>
    <w:tmpl w:val="0EC6143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9215DC"/>
    <w:multiLevelType w:val="hybridMultilevel"/>
    <w:tmpl w:val="9744B09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9866E5"/>
    <w:multiLevelType w:val="hybridMultilevel"/>
    <w:tmpl w:val="1B9E053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CD818D8"/>
    <w:multiLevelType w:val="hybridMultilevel"/>
    <w:tmpl w:val="ADB8D80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077760F"/>
    <w:multiLevelType w:val="hybridMultilevel"/>
    <w:tmpl w:val="6DD4C94A"/>
    <w:lvl w:ilvl="0" w:tplc="0C0A0007">
      <w:start w:val="1"/>
      <w:numFmt w:val="bullet"/>
      <w:lvlText w:val=""/>
      <w:lvlPicBulletId w:val="0"/>
      <w:lvlJc w:val="left"/>
      <w:pPr>
        <w:ind w:left="1124" w:hanging="360"/>
      </w:pPr>
      <w:rPr>
        <w:rFonts w:ascii="Symbol" w:hAnsi="Symbol" w:hint="default"/>
      </w:rPr>
    </w:lvl>
    <w:lvl w:ilvl="1" w:tplc="0C0A0003" w:tentative="1">
      <w:start w:val="1"/>
      <w:numFmt w:val="bullet"/>
      <w:lvlText w:val="o"/>
      <w:lvlJc w:val="left"/>
      <w:pPr>
        <w:ind w:left="1844" w:hanging="360"/>
      </w:pPr>
      <w:rPr>
        <w:rFonts w:ascii="Courier New" w:hAnsi="Courier New" w:cs="Courier New" w:hint="default"/>
      </w:rPr>
    </w:lvl>
    <w:lvl w:ilvl="2" w:tplc="0C0A0005" w:tentative="1">
      <w:start w:val="1"/>
      <w:numFmt w:val="bullet"/>
      <w:lvlText w:val=""/>
      <w:lvlJc w:val="left"/>
      <w:pPr>
        <w:ind w:left="2564" w:hanging="360"/>
      </w:pPr>
      <w:rPr>
        <w:rFonts w:ascii="Wingdings" w:hAnsi="Wingdings" w:hint="default"/>
      </w:rPr>
    </w:lvl>
    <w:lvl w:ilvl="3" w:tplc="0C0A0001" w:tentative="1">
      <w:start w:val="1"/>
      <w:numFmt w:val="bullet"/>
      <w:lvlText w:val=""/>
      <w:lvlJc w:val="left"/>
      <w:pPr>
        <w:ind w:left="3284" w:hanging="360"/>
      </w:pPr>
      <w:rPr>
        <w:rFonts w:ascii="Symbol" w:hAnsi="Symbol" w:hint="default"/>
      </w:rPr>
    </w:lvl>
    <w:lvl w:ilvl="4" w:tplc="0C0A0003" w:tentative="1">
      <w:start w:val="1"/>
      <w:numFmt w:val="bullet"/>
      <w:lvlText w:val="o"/>
      <w:lvlJc w:val="left"/>
      <w:pPr>
        <w:ind w:left="4004" w:hanging="360"/>
      </w:pPr>
      <w:rPr>
        <w:rFonts w:ascii="Courier New" w:hAnsi="Courier New" w:cs="Courier New" w:hint="default"/>
      </w:rPr>
    </w:lvl>
    <w:lvl w:ilvl="5" w:tplc="0C0A0005" w:tentative="1">
      <w:start w:val="1"/>
      <w:numFmt w:val="bullet"/>
      <w:lvlText w:val=""/>
      <w:lvlJc w:val="left"/>
      <w:pPr>
        <w:ind w:left="4724" w:hanging="360"/>
      </w:pPr>
      <w:rPr>
        <w:rFonts w:ascii="Wingdings" w:hAnsi="Wingdings" w:hint="default"/>
      </w:rPr>
    </w:lvl>
    <w:lvl w:ilvl="6" w:tplc="0C0A0001" w:tentative="1">
      <w:start w:val="1"/>
      <w:numFmt w:val="bullet"/>
      <w:lvlText w:val=""/>
      <w:lvlJc w:val="left"/>
      <w:pPr>
        <w:ind w:left="5444" w:hanging="360"/>
      </w:pPr>
      <w:rPr>
        <w:rFonts w:ascii="Symbol" w:hAnsi="Symbol" w:hint="default"/>
      </w:rPr>
    </w:lvl>
    <w:lvl w:ilvl="7" w:tplc="0C0A0003" w:tentative="1">
      <w:start w:val="1"/>
      <w:numFmt w:val="bullet"/>
      <w:lvlText w:val="o"/>
      <w:lvlJc w:val="left"/>
      <w:pPr>
        <w:ind w:left="6164" w:hanging="360"/>
      </w:pPr>
      <w:rPr>
        <w:rFonts w:ascii="Courier New" w:hAnsi="Courier New" w:cs="Courier New" w:hint="default"/>
      </w:rPr>
    </w:lvl>
    <w:lvl w:ilvl="8" w:tplc="0C0A0005" w:tentative="1">
      <w:start w:val="1"/>
      <w:numFmt w:val="bullet"/>
      <w:lvlText w:val=""/>
      <w:lvlJc w:val="left"/>
      <w:pPr>
        <w:ind w:left="6884" w:hanging="360"/>
      </w:pPr>
      <w:rPr>
        <w:rFonts w:ascii="Wingdings" w:hAnsi="Wingdings" w:hint="default"/>
      </w:rPr>
    </w:lvl>
  </w:abstractNum>
  <w:abstractNum w:abstractNumId="31" w15:restartNumberingAfterBreak="0">
    <w:nsid w:val="64624407"/>
    <w:multiLevelType w:val="hybridMultilevel"/>
    <w:tmpl w:val="B706F152"/>
    <w:lvl w:ilvl="0" w:tplc="8BC218B8">
      <w:start w:val="1"/>
      <w:numFmt w:val="decimal"/>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5A83326"/>
    <w:multiLevelType w:val="hybridMultilevel"/>
    <w:tmpl w:val="F44A61BC"/>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8892BCF"/>
    <w:multiLevelType w:val="hybridMultilevel"/>
    <w:tmpl w:val="BCA0BBF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F671492"/>
    <w:multiLevelType w:val="hybridMultilevel"/>
    <w:tmpl w:val="D2988A00"/>
    <w:lvl w:ilvl="0" w:tplc="D7209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FE45792"/>
    <w:multiLevelType w:val="hybridMultilevel"/>
    <w:tmpl w:val="5E72B8DC"/>
    <w:lvl w:ilvl="0" w:tplc="4F66901E">
      <w:start w:val="1"/>
      <w:numFmt w:val="decimal"/>
      <w:lvlText w:val="%1."/>
      <w:lvlJc w:val="left"/>
      <w:pPr>
        <w:ind w:left="1070" w:hanging="71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1B5052B"/>
    <w:multiLevelType w:val="hybridMultilevel"/>
    <w:tmpl w:val="E7845C0E"/>
    <w:lvl w:ilvl="0" w:tplc="0C0A0007">
      <w:start w:val="1"/>
      <w:numFmt w:val="bullet"/>
      <w:lvlText w:val=""/>
      <w:lvlPicBulletId w:val="0"/>
      <w:lvlJc w:val="left"/>
      <w:pPr>
        <w:ind w:left="895" w:hanging="360"/>
      </w:pPr>
      <w:rPr>
        <w:rFonts w:ascii="Symbol" w:hAnsi="Symbol" w:hint="default"/>
      </w:rPr>
    </w:lvl>
    <w:lvl w:ilvl="1" w:tplc="0C0A0007">
      <w:start w:val="1"/>
      <w:numFmt w:val="bullet"/>
      <w:lvlText w:val=""/>
      <w:lvlPicBulletId w:val="0"/>
      <w:lvlJc w:val="left"/>
      <w:pPr>
        <w:ind w:left="1875" w:hanging="620"/>
      </w:pPr>
      <w:rPr>
        <w:rFonts w:ascii="Symbol" w:hAnsi="Symbol" w:hint="default"/>
      </w:rPr>
    </w:lvl>
    <w:lvl w:ilvl="2" w:tplc="0C0A0005" w:tentative="1">
      <w:start w:val="1"/>
      <w:numFmt w:val="bullet"/>
      <w:lvlText w:val=""/>
      <w:lvlJc w:val="left"/>
      <w:pPr>
        <w:ind w:left="2335" w:hanging="360"/>
      </w:pPr>
      <w:rPr>
        <w:rFonts w:ascii="Wingdings" w:hAnsi="Wingdings" w:hint="default"/>
      </w:rPr>
    </w:lvl>
    <w:lvl w:ilvl="3" w:tplc="0C0A0001" w:tentative="1">
      <w:start w:val="1"/>
      <w:numFmt w:val="bullet"/>
      <w:lvlText w:val=""/>
      <w:lvlJc w:val="left"/>
      <w:pPr>
        <w:ind w:left="3055" w:hanging="360"/>
      </w:pPr>
      <w:rPr>
        <w:rFonts w:ascii="Symbol" w:hAnsi="Symbol" w:hint="default"/>
      </w:rPr>
    </w:lvl>
    <w:lvl w:ilvl="4" w:tplc="0C0A0003" w:tentative="1">
      <w:start w:val="1"/>
      <w:numFmt w:val="bullet"/>
      <w:lvlText w:val="o"/>
      <w:lvlJc w:val="left"/>
      <w:pPr>
        <w:ind w:left="3775" w:hanging="360"/>
      </w:pPr>
      <w:rPr>
        <w:rFonts w:ascii="Courier New" w:hAnsi="Courier New" w:cs="Courier New" w:hint="default"/>
      </w:rPr>
    </w:lvl>
    <w:lvl w:ilvl="5" w:tplc="0C0A0005" w:tentative="1">
      <w:start w:val="1"/>
      <w:numFmt w:val="bullet"/>
      <w:lvlText w:val=""/>
      <w:lvlJc w:val="left"/>
      <w:pPr>
        <w:ind w:left="4495" w:hanging="360"/>
      </w:pPr>
      <w:rPr>
        <w:rFonts w:ascii="Wingdings" w:hAnsi="Wingdings" w:hint="default"/>
      </w:rPr>
    </w:lvl>
    <w:lvl w:ilvl="6" w:tplc="0C0A0001" w:tentative="1">
      <w:start w:val="1"/>
      <w:numFmt w:val="bullet"/>
      <w:lvlText w:val=""/>
      <w:lvlJc w:val="left"/>
      <w:pPr>
        <w:ind w:left="5215" w:hanging="360"/>
      </w:pPr>
      <w:rPr>
        <w:rFonts w:ascii="Symbol" w:hAnsi="Symbol" w:hint="default"/>
      </w:rPr>
    </w:lvl>
    <w:lvl w:ilvl="7" w:tplc="0C0A0003" w:tentative="1">
      <w:start w:val="1"/>
      <w:numFmt w:val="bullet"/>
      <w:lvlText w:val="o"/>
      <w:lvlJc w:val="left"/>
      <w:pPr>
        <w:ind w:left="5935" w:hanging="360"/>
      </w:pPr>
      <w:rPr>
        <w:rFonts w:ascii="Courier New" w:hAnsi="Courier New" w:cs="Courier New" w:hint="default"/>
      </w:rPr>
    </w:lvl>
    <w:lvl w:ilvl="8" w:tplc="0C0A0005" w:tentative="1">
      <w:start w:val="1"/>
      <w:numFmt w:val="bullet"/>
      <w:lvlText w:val=""/>
      <w:lvlJc w:val="left"/>
      <w:pPr>
        <w:ind w:left="6655" w:hanging="360"/>
      </w:pPr>
      <w:rPr>
        <w:rFonts w:ascii="Wingdings" w:hAnsi="Wingdings" w:hint="default"/>
      </w:rPr>
    </w:lvl>
  </w:abstractNum>
  <w:num w:numId="1">
    <w:abstractNumId w:val="17"/>
  </w:num>
  <w:num w:numId="2">
    <w:abstractNumId w:val="19"/>
  </w:num>
  <w:num w:numId="3">
    <w:abstractNumId w:val="20"/>
  </w:num>
  <w:num w:numId="4">
    <w:abstractNumId w:val="30"/>
  </w:num>
  <w:num w:numId="5">
    <w:abstractNumId w:val="5"/>
  </w:num>
  <w:num w:numId="6">
    <w:abstractNumId w:val="33"/>
  </w:num>
  <w:num w:numId="7">
    <w:abstractNumId w:val="21"/>
  </w:num>
  <w:num w:numId="8">
    <w:abstractNumId w:val="36"/>
  </w:num>
  <w:num w:numId="9">
    <w:abstractNumId w:val="9"/>
  </w:num>
  <w:num w:numId="10">
    <w:abstractNumId w:val="8"/>
  </w:num>
  <w:num w:numId="11">
    <w:abstractNumId w:val="16"/>
  </w:num>
  <w:num w:numId="12">
    <w:abstractNumId w:val="22"/>
  </w:num>
  <w:num w:numId="13">
    <w:abstractNumId w:val="1"/>
  </w:num>
  <w:num w:numId="14">
    <w:abstractNumId w:val="12"/>
  </w:num>
  <w:num w:numId="15">
    <w:abstractNumId w:val="13"/>
  </w:num>
  <w:num w:numId="16">
    <w:abstractNumId w:val="18"/>
  </w:num>
  <w:num w:numId="17">
    <w:abstractNumId w:val="34"/>
  </w:num>
  <w:num w:numId="18">
    <w:abstractNumId w:val="10"/>
  </w:num>
  <w:num w:numId="19">
    <w:abstractNumId w:val="0"/>
  </w:num>
  <w:num w:numId="20">
    <w:abstractNumId w:val="15"/>
  </w:num>
  <w:num w:numId="21">
    <w:abstractNumId w:val="4"/>
  </w:num>
  <w:num w:numId="22">
    <w:abstractNumId w:val="32"/>
  </w:num>
  <w:num w:numId="23">
    <w:abstractNumId w:val="11"/>
  </w:num>
  <w:num w:numId="24">
    <w:abstractNumId w:val="24"/>
  </w:num>
  <w:num w:numId="25">
    <w:abstractNumId w:val="14"/>
  </w:num>
  <w:num w:numId="26">
    <w:abstractNumId w:val="3"/>
  </w:num>
  <w:num w:numId="27">
    <w:abstractNumId w:val="2"/>
  </w:num>
  <w:num w:numId="28">
    <w:abstractNumId w:val="7"/>
  </w:num>
  <w:num w:numId="29">
    <w:abstractNumId w:val="25"/>
  </w:num>
  <w:num w:numId="30">
    <w:abstractNumId w:val="31"/>
  </w:num>
  <w:num w:numId="31">
    <w:abstractNumId w:val="26"/>
  </w:num>
  <w:num w:numId="32">
    <w:abstractNumId w:val="28"/>
  </w:num>
  <w:num w:numId="33">
    <w:abstractNumId w:val="27"/>
  </w:num>
  <w:num w:numId="34">
    <w:abstractNumId w:val="35"/>
  </w:num>
  <w:num w:numId="35">
    <w:abstractNumId w:val="23"/>
  </w:num>
  <w:num w:numId="36">
    <w:abstractNumId w:val="29"/>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F10"/>
    <w:rsid w:val="000033E1"/>
    <w:rsid w:val="00011A79"/>
    <w:rsid w:val="00031CDB"/>
    <w:rsid w:val="00037F5B"/>
    <w:rsid w:val="000A0403"/>
    <w:rsid w:val="000C3E7A"/>
    <w:rsid w:val="000E43DB"/>
    <w:rsid w:val="00107924"/>
    <w:rsid w:val="00121AE0"/>
    <w:rsid w:val="001C3B3F"/>
    <w:rsid w:val="001D760F"/>
    <w:rsid w:val="001F06E7"/>
    <w:rsid w:val="002078C5"/>
    <w:rsid w:val="0024184A"/>
    <w:rsid w:val="0024419F"/>
    <w:rsid w:val="00276818"/>
    <w:rsid w:val="002C6CE3"/>
    <w:rsid w:val="002D7CD1"/>
    <w:rsid w:val="00362C1D"/>
    <w:rsid w:val="0036603C"/>
    <w:rsid w:val="0038162F"/>
    <w:rsid w:val="0038581B"/>
    <w:rsid w:val="003A1682"/>
    <w:rsid w:val="003C5B5F"/>
    <w:rsid w:val="003E2FE3"/>
    <w:rsid w:val="00410F10"/>
    <w:rsid w:val="004569AA"/>
    <w:rsid w:val="004B566C"/>
    <w:rsid w:val="004C6DFB"/>
    <w:rsid w:val="004E562C"/>
    <w:rsid w:val="0056177D"/>
    <w:rsid w:val="0057161A"/>
    <w:rsid w:val="0059785C"/>
    <w:rsid w:val="005C2E72"/>
    <w:rsid w:val="005D0546"/>
    <w:rsid w:val="006240EE"/>
    <w:rsid w:val="00624458"/>
    <w:rsid w:val="00643855"/>
    <w:rsid w:val="00703981"/>
    <w:rsid w:val="00745D79"/>
    <w:rsid w:val="007856DA"/>
    <w:rsid w:val="007B2D56"/>
    <w:rsid w:val="00807D51"/>
    <w:rsid w:val="0089547F"/>
    <w:rsid w:val="008A2DB1"/>
    <w:rsid w:val="008B1CB2"/>
    <w:rsid w:val="009044F1"/>
    <w:rsid w:val="00923D8E"/>
    <w:rsid w:val="009434C6"/>
    <w:rsid w:val="00986292"/>
    <w:rsid w:val="00994C53"/>
    <w:rsid w:val="009A3AC3"/>
    <w:rsid w:val="009C5BDB"/>
    <w:rsid w:val="009D38E2"/>
    <w:rsid w:val="009E58FA"/>
    <w:rsid w:val="009E5BBC"/>
    <w:rsid w:val="009F491F"/>
    <w:rsid w:val="00A02F70"/>
    <w:rsid w:val="00A44C7A"/>
    <w:rsid w:val="00AD056F"/>
    <w:rsid w:val="00B0331E"/>
    <w:rsid w:val="00B24868"/>
    <w:rsid w:val="00B27F7D"/>
    <w:rsid w:val="00B41E00"/>
    <w:rsid w:val="00B678FE"/>
    <w:rsid w:val="00B77188"/>
    <w:rsid w:val="00BA19D8"/>
    <w:rsid w:val="00BB7F78"/>
    <w:rsid w:val="00BC4949"/>
    <w:rsid w:val="00BD241E"/>
    <w:rsid w:val="00BD6BA9"/>
    <w:rsid w:val="00BE40CF"/>
    <w:rsid w:val="00BF3818"/>
    <w:rsid w:val="00C03396"/>
    <w:rsid w:val="00C15558"/>
    <w:rsid w:val="00C73CF8"/>
    <w:rsid w:val="00CA5F74"/>
    <w:rsid w:val="00CB14EC"/>
    <w:rsid w:val="00CB79DF"/>
    <w:rsid w:val="00CF0AAC"/>
    <w:rsid w:val="00D13185"/>
    <w:rsid w:val="00D26458"/>
    <w:rsid w:val="00D3113A"/>
    <w:rsid w:val="00D51852"/>
    <w:rsid w:val="00D93C9F"/>
    <w:rsid w:val="00E333A3"/>
    <w:rsid w:val="00E40044"/>
    <w:rsid w:val="00E62C88"/>
    <w:rsid w:val="00E670CE"/>
    <w:rsid w:val="00E75E4E"/>
    <w:rsid w:val="00E94BAB"/>
    <w:rsid w:val="00E95C0D"/>
    <w:rsid w:val="00EB127D"/>
    <w:rsid w:val="00EC2366"/>
    <w:rsid w:val="00EC68EC"/>
    <w:rsid w:val="00EC7E27"/>
    <w:rsid w:val="00ED3B0E"/>
    <w:rsid w:val="00EF6CF2"/>
    <w:rsid w:val="00F14E75"/>
    <w:rsid w:val="00F5201A"/>
    <w:rsid w:val="00F87B6E"/>
    <w:rsid w:val="00F928AB"/>
    <w:rsid w:val="00F9668B"/>
    <w:rsid w:val="00FA68BE"/>
    <w:rsid w:val="00FC4254"/>
    <w:rsid w:val="00FE0F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98D7A"/>
  <w15:chartTrackingRefBased/>
  <w15:docId w15:val="{CB7AAC2F-C84C-44B6-8DB5-DDEE6B5D4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039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4E562C"/>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9F49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0F1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F14E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14E75"/>
  </w:style>
  <w:style w:type="paragraph" w:styleId="Piedepgina">
    <w:name w:val="footer"/>
    <w:basedOn w:val="Normal"/>
    <w:link w:val="PiedepginaCar"/>
    <w:uiPriority w:val="99"/>
    <w:unhideWhenUsed/>
    <w:rsid w:val="00F14E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4E75"/>
  </w:style>
  <w:style w:type="character" w:styleId="Hipervnculo">
    <w:name w:val="Hyperlink"/>
    <w:basedOn w:val="Fuentedeprrafopredeter"/>
    <w:uiPriority w:val="99"/>
    <w:unhideWhenUsed/>
    <w:rsid w:val="005C2E72"/>
    <w:rPr>
      <w:color w:val="0563C1" w:themeColor="hyperlink"/>
      <w:u w:val="single"/>
    </w:rPr>
  </w:style>
  <w:style w:type="character" w:styleId="Hipervnculovisitado">
    <w:name w:val="FollowedHyperlink"/>
    <w:basedOn w:val="Fuentedeprrafopredeter"/>
    <w:uiPriority w:val="99"/>
    <w:semiHidden/>
    <w:unhideWhenUsed/>
    <w:rsid w:val="005C2E72"/>
    <w:rPr>
      <w:color w:val="954F72" w:themeColor="followedHyperlink"/>
      <w:u w:val="single"/>
    </w:rPr>
  </w:style>
  <w:style w:type="character" w:customStyle="1" w:styleId="Ttulo2Car">
    <w:name w:val="Título 2 Car"/>
    <w:basedOn w:val="Fuentedeprrafopredeter"/>
    <w:link w:val="Ttulo2"/>
    <w:uiPriority w:val="9"/>
    <w:rsid w:val="004E562C"/>
    <w:rPr>
      <w:rFonts w:ascii="Times New Roman" w:eastAsia="Times New Roman" w:hAnsi="Times New Roman" w:cs="Times New Roman"/>
      <w:b/>
      <w:bCs/>
      <w:sz w:val="36"/>
      <w:szCs w:val="36"/>
      <w:lang w:eastAsia="es-ES"/>
    </w:rPr>
  </w:style>
  <w:style w:type="table" w:styleId="Tablaconcuadrcula">
    <w:name w:val="Table Grid"/>
    <w:basedOn w:val="Tablanormal"/>
    <w:uiPriority w:val="39"/>
    <w:rsid w:val="00FC4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BD6B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70398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703981"/>
    <w:pPr>
      <w:outlineLvl w:val="9"/>
    </w:pPr>
    <w:rPr>
      <w:lang w:eastAsia="es-ES"/>
    </w:rPr>
  </w:style>
  <w:style w:type="paragraph" w:styleId="TDC1">
    <w:name w:val="toc 1"/>
    <w:basedOn w:val="Normal"/>
    <w:next w:val="Normal"/>
    <w:autoRedefine/>
    <w:uiPriority w:val="39"/>
    <w:unhideWhenUsed/>
    <w:rsid w:val="00F928AB"/>
    <w:pPr>
      <w:tabs>
        <w:tab w:val="right" w:leader="dot" w:pos="8494"/>
      </w:tabs>
      <w:spacing w:after="100"/>
    </w:pPr>
  </w:style>
  <w:style w:type="character" w:customStyle="1" w:styleId="Ttulo3Car">
    <w:name w:val="Título 3 Car"/>
    <w:basedOn w:val="Fuentedeprrafopredeter"/>
    <w:link w:val="Ttulo3"/>
    <w:uiPriority w:val="9"/>
    <w:semiHidden/>
    <w:rsid w:val="009F49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993648">
      <w:bodyDiv w:val="1"/>
      <w:marLeft w:val="0"/>
      <w:marRight w:val="0"/>
      <w:marTop w:val="0"/>
      <w:marBottom w:val="0"/>
      <w:divBdr>
        <w:top w:val="none" w:sz="0" w:space="0" w:color="auto"/>
        <w:left w:val="none" w:sz="0" w:space="0" w:color="auto"/>
        <w:bottom w:val="none" w:sz="0" w:space="0" w:color="auto"/>
        <w:right w:val="none" w:sz="0" w:space="0" w:color="auto"/>
      </w:divBdr>
    </w:div>
    <w:div w:id="800466989">
      <w:bodyDiv w:val="1"/>
      <w:marLeft w:val="0"/>
      <w:marRight w:val="0"/>
      <w:marTop w:val="0"/>
      <w:marBottom w:val="0"/>
      <w:divBdr>
        <w:top w:val="none" w:sz="0" w:space="0" w:color="auto"/>
        <w:left w:val="none" w:sz="0" w:space="0" w:color="auto"/>
        <w:bottom w:val="none" w:sz="0" w:space="0" w:color="auto"/>
        <w:right w:val="none" w:sz="0" w:space="0" w:color="auto"/>
      </w:divBdr>
    </w:div>
    <w:div w:id="857696261">
      <w:bodyDiv w:val="1"/>
      <w:marLeft w:val="0"/>
      <w:marRight w:val="0"/>
      <w:marTop w:val="0"/>
      <w:marBottom w:val="0"/>
      <w:divBdr>
        <w:top w:val="none" w:sz="0" w:space="0" w:color="auto"/>
        <w:left w:val="none" w:sz="0" w:space="0" w:color="auto"/>
        <w:bottom w:val="none" w:sz="0" w:space="0" w:color="auto"/>
        <w:right w:val="none" w:sz="0" w:space="0" w:color="auto"/>
      </w:divBdr>
    </w:div>
    <w:div w:id="867108941">
      <w:bodyDiv w:val="1"/>
      <w:marLeft w:val="0"/>
      <w:marRight w:val="0"/>
      <w:marTop w:val="0"/>
      <w:marBottom w:val="0"/>
      <w:divBdr>
        <w:top w:val="none" w:sz="0" w:space="0" w:color="auto"/>
        <w:left w:val="none" w:sz="0" w:space="0" w:color="auto"/>
        <w:bottom w:val="none" w:sz="0" w:space="0" w:color="auto"/>
        <w:right w:val="none" w:sz="0" w:space="0" w:color="auto"/>
      </w:divBdr>
    </w:div>
    <w:div w:id="1535461773">
      <w:bodyDiv w:val="1"/>
      <w:marLeft w:val="0"/>
      <w:marRight w:val="0"/>
      <w:marTop w:val="0"/>
      <w:marBottom w:val="0"/>
      <w:divBdr>
        <w:top w:val="none" w:sz="0" w:space="0" w:color="auto"/>
        <w:left w:val="none" w:sz="0" w:space="0" w:color="auto"/>
        <w:bottom w:val="none" w:sz="0" w:space="0" w:color="auto"/>
        <w:right w:val="none" w:sz="0" w:space="0" w:color="auto"/>
      </w:divBdr>
    </w:div>
    <w:div w:id="2038657767">
      <w:bodyDiv w:val="1"/>
      <w:marLeft w:val="0"/>
      <w:marRight w:val="0"/>
      <w:marTop w:val="0"/>
      <w:marBottom w:val="0"/>
      <w:divBdr>
        <w:top w:val="none" w:sz="0" w:space="0" w:color="auto"/>
        <w:left w:val="none" w:sz="0" w:space="0" w:color="auto"/>
        <w:bottom w:val="none" w:sz="0" w:space="0" w:color="auto"/>
        <w:right w:val="none" w:sz="0" w:space="0" w:color="auto"/>
      </w:divBdr>
    </w:div>
    <w:div w:id="213898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F58B2-F06D-47F9-AA1C-EB2E838DE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2672</Words>
  <Characters>14699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dc:creator>
  <cp:keywords/>
  <dc:description/>
  <cp:lastModifiedBy>Monse</cp:lastModifiedBy>
  <cp:revision>2</cp:revision>
  <dcterms:created xsi:type="dcterms:W3CDTF">2020-11-13T01:21:00Z</dcterms:created>
  <dcterms:modified xsi:type="dcterms:W3CDTF">2020-11-13T01:21:00Z</dcterms:modified>
</cp:coreProperties>
</file>