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C7" w:rsidRPr="00E33A89" w:rsidRDefault="00E33A89" w:rsidP="00E33A89">
      <w:pPr>
        <w:rPr>
          <w:rFonts w:ascii="Arial" w:hAnsi="Arial" w:cs="Arial"/>
        </w:rPr>
      </w:pPr>
      <w:proofErr w:type="spellStart"/>
      <w:r w:rsidRPr="00E33A89">
        <w:rPr>
          <w:rFonts w:ascii="Arial" w:hAnsi="Arial" w:cs="Arial"/>
        </w:rPr>
        <w:t>Katya</w:t>
      </w:r>
      <w:proofErr w:type="spellEnd"/>
      <w:r w:rsidRPr="00E33A89">
        <w:rPr>
          <w:rFonts w:ascii="Arial" w:hAnsi="Arial" w:cs="Arial"/>
        </w:rPr>
        <w:t xml:space="preserve"> Quintana Rangel</w:t>
      </w:r>
    </w:p>
    <w:p w:rsidR="00E33A89" w:rsidRDefault="00E33A89" w:rsidP="00E33A89">
      <w:pPr>
        <w:rPr>
          <w:rFonts w:ascii="Arial" w:hAnsi="Arial" w:cs="Arial"/>
          <w:b/>
          <w:color w:val="000000"/>
        </w:rPr>
      </w:pPr>
      <w:r w:rsidRPr="00E33A89">
        <w:rPr>
          <w:rFonts w:ascii="Arial" w:hAnsi="Arial" w:cs="Arial"/>
          <w:b/>
          <w:color w:val="000000"/>
        </w:rPr>
        <w:t>¿Por qué es importante destacar el rol de la emoción e integrarla al ámbito educativo?</w:t>
      </w:r>
    </w:p>
    <w:p w:rsidR="00E33A89" w:rsidRPr="00E33A89" w:rsidRDefault="00E33A89" w:rsidP="00E33A89">
      <w:pPr>
        <w:rPr>
          <w:rFonts w:ascii="Arial" w:hAnsi="Arial" w:cs="Arial"/>
          <w:color w:val="000000"/>
        </w:rPr>
      </w:pPr>
      <w:r w:rsidRPr="00E33A89">
        <w:rPr>
          <w:rFonts w:ascii="Arial" w:hAnsi="Arial" w:cs="Arial"/>
          <w:color w:val="000000"/>
        </w:rPr>
        <w:t>Porque el mundo emocional es parte de nuestra interacción cotidiana que desempeña una función central en todos los ámbitos de nuestra vida.</w:t>
      </w:r>
    </w:p>
    <w:p w:rsidR="00E33A89" w:rsidRDefault="00E33A89" w:rsidP="00E33A89">
      <w:pPr>
        <w:rPr>
          <w:rFonts w:ascii="Arial" w:hAnsi="Arial" w:cs="Arial"/>
          <w:b/>
          <w:color w:val="000000"/>
        </w:rPr>
      </w:pPr>
      <w:r w:rsidRPr="00E33A89">
        <w:rPr>
          <w:rFonts w:ascii="Arial" w:hAnsi="Arial" w:cs="Arial"/>
          <w:b/>
          <w:color w:val="000000"/>
        </w:rPr>
        <w:t>Los actuales modelos de intervención emocional consideran al niño como un individuo aislado, señalado como alguien con características que lo hacen ser, por su “naturaleza”, sujeto de atención especial. Estas “intervenciones” son inadecuadas por dos razones:</w:t>
      </w:r>
    </w:p>
    <w:p w:rsidR="00E33A89" w:rsidRPr="00E33A89" w:rsidRDefault="00E33A89" w:rsidP="00E33A89">
      <w:pPr>
        <w:rPr>
          <w:rFonts w:ascii="Arial" w:hAnsi="Arial" w:cs="Arial"/>
          <w:color w:val="000000"/>
        </w:rPr>
      </w:pPr>
      <w:r w:rsidRPr="00E33A89">
        <w:rPr>
          <w:rFonts w:ascii="Arial" w:hAnsi="Arial" w:cs="Arial"/>
          <w:color w:val="000000"/>
        </w:rPr>
        <w:t>-Entrega</w:t>
      </w:r>
      <w:r>
        <w:rPr>
          <w:rFonts w:ascii="Arial" w:hAnsi="Arial" w:cs="Arial"/>
          <w:color w:val="000000"/>
        </w:rPr>
        <w:t>n</w:t>
      </w:r>
      <w:r w:rsidRPr="00E33A89">
        <w:rPr>
          <w:rFonts w:ascii="Arial" w:hAnsi="Arial" w:cs="Arial"/>
          <w:color w:val="000000"/>
        </w:rPr>
        <w:t xml:space="preserve"> una perspectiva dual a los niños clasificándolos como “buenos y malos”</w:t>
      </w:r>
    </w:p>
    <w:p w:rsidR="00E33A89" w:rsidRPr="00E33A89" w:rsidRDefault="00E33A89" w:rsidP="00E33A89">
      <w:pPr>
        <w:rPr>
          <w:rFonts w:ascii="Arial" w:hAnsi="Arial" w:cs="Arial"/>
          <w:color w:val="000000"/>
        </w:rPr>
      </w:pPr>
      <w:r>
        <w:rPr>
          <w:rFonts w:ascii="Arial" w:hAnsi="Arial" w:cs="Arial"/>
          <w:color w:val="000000"/>
        </w:rPr>
        <w:t>-C</w:t>
      </w:r>
      <w:r w:rsidRPr="00E33A89">
        <w:rPr>
          <w:rFonts w:ascii="Arial" w:hAnsi="Arial" w:cs="Arial"/>
          <w:color w:val="000000"/>
        </w:rPr>
        <w:t>ulminan con la exclusión del niño y de aquellos que no han logrado regularse emocionalmente en la interacción escolar.</w:t>
      </w:r>
    </w:p>
    <w:p w:rsidR="00E33A89" w:rsidRDefault="00E33A89" w:rsidP="00E33A89">
      <w:pPr>
        <w:rPr>
          <w:rFonts w:ascii="Arial" w:hAnsi="Arial" w:cs="Arial"/>
          <w:b/>
          <w:color w:val="000000"/>
        </w:rPr>
      </w:pPr>
      <w:r w:rsidRPr="00E33A89">
        <w:rPr>
          <w:rFonts w:ascii="Arial" w:hAnsi="Arial" w:cs="Arial"/>
          <w:b/>
          <w:color w:val="000000"/>
        </w:rPr>
        <w:t>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p>
    <w:p w:rsidR="00FC63DA" w:rsidRPr="00FC63DA" w:rsidRDefault="00FC63DA" w:rsidP="00FC63DA">
      <w:pPr>
        <w:rPr>
          <w:rFonts w:ascii="Arial" w:hAnsi="Arial" w:cs="Arial"/>
          <w:color w:val="000000"/>
          <w:lang w:val="es-ES_tradnl"/>
        </w:rPr>
      </w:pPr>
      <w:r>
        <w:rPr>
          <w:rFonts w:ascii="Arial" w:hAnsi="Arial" w:cs="Arial"/>
          <w:color w:val="000000"/>
        </w:rPr>
        <w:t>*</w:t>
      </w:r>
      <w:r w:rsidRPr="00FC63DA">
        <w:rPr>
          <w:rFonts w:ascii="Arial" w:hAnsi="Arial" w:cs="Arial"/>
          <w:color w:val="000000"/>
          <w:lang w:val="es-ES_tradnl"/>
        </w:rPr>
        <w:t xml:space="preserve">El niño lector puede identificar dichos estados emocionales en un proceso de empatía hacia personajes que viven interacciones y situaciones similares a las suyas. </w:t>
      </w:r>
    </w:p>
    <w:p w:rsidR="00FC63DA" w:rsidRPr="00FC63DA" w:rsidRDefault="00FC63DA" w:rsidP="00FC63DA">
      <w:pPr>
        <w:rPr>
          <w:rFonts w:ascii="Arial" w:hAnsi="Arial" w:cs="Arial"/>
          <w:color w:val="000000"/>
          <w:lang w:val="es-ES_tradnl"/>
        </w:rPr>
      </w:pPr>
      <w:r>
        <w:rPr>
          <w:rFonts w:ascii="Arial" w:hAnsi="Arial" w:cs="Arial"/>
          <w:color w:val="000000"/>
          <w:lang w:val="es-ES_tradnl"/>
        </w:rPr>
        <w:t>*</w:t>
      </w:r>
      <w:r w:rsidRPr="00FC63DA">
        <w:rPr>
          <w:rFonts w:ascii="Arial" w:hAnsi="Arial" w:cs="Arial"/>
          <w:color w:val="000000"/>
          <w:lang w:val="es-ES_tradnl"/>
        </w:rPr>
        <w:t xml:space="preserve">En ellos puede observar sentimientos, valores, conductas que le gustaran o disgustaran, observara también las causas que llevan a los personajes a actuar o sentir determinada manera, así como las consecuencias que provocan dichas acciones y/o emociones. </w:t>
      </w:r>
    </w:p>
    <w:p w:rsidR="00FC63DA" w:rsidRPr="00FC63DA" w:rsidRDefault="00FC63DA" w:rsidP="00E33A89">
      <w:pPr>
        <w:rPr>
          <w:rFonts w:ascii="Arial" w:hAnsi="Arial" w:cs="Arial"/>
          <w:color w:val="000000"/>
          <w:lang w:val="es-ES_tradnl"/>
        </w:rPr>
      </w:pPr>
      <w:r>
        <w:rPr>
          <w:rFonts w:ascii="Arial" w:hAnsi="Arial" w:cs="Arial"/>
          <w:color w:val="000000"/>
          <w:lang w:val="es-ES_tradnl"/>
        </w:rPr>
        <w:t>*</w:t>
      </w:r>
      <w:r w:rsidRPr="00FC63DA">
        <w:rPr>
          <w:rFonts w:ascii="Arial" w:hAnsi="Arial" w:cs="Arial"/>
          <w:color w:val="000000"/>
          <w:lang w:val="es-ES_tradnl"/>
        </w:rPr>
        <w:t xml:space="preserve"> Al considerar el mundo como una “representación” del mundo real, el texto nos permite nombrar y reconocer estados mentales de otros, pero que son atribuibles también a nuestra propia experiencia. </w:t>
      </w:r>
    </w:p>
    <w:p w:rsidR="00E33A89" w:rsidRDefault="00E33A89" w:rsidP="00E33A89">
      <w:pPr>
        <w:rPr>
          <w:rFonts w:ascii="Arial" w:hAnsi="Arial" w:cs="Arial"/>
          <w:b/>
          <w:color w:val="000000"/>
        </w:rPr>
      </w:pPr>
      <w:r w:rsidRPr="00E33A89">
        <w:rPr>
          <w:rFonts w:ascii="Arial" w:hAnsi="Arial" w:cs="Arial"/>
          <w:b/>
          <w:color w:val="000000"/>
        </w:rPr>
        <w:t>¿Qué es un mediador de lectura? ¿Cuál es su objetivo? ¿Cuál es su estrategia más utilizada con los niños?</w:t>
      </w:r>
    </w:p>
    <w:p w:rsidR="00FC63DA" w:rsidRPr="00FC63DA" w:rsidRDefault="00FC63DA" w:rsidP="00E33A89">
      <w:pPr>
        <w:rPr>
          <w:rFonts w:ascii="Arial" w:hAnsi="Arial" w:cs="Arial"/>
          <w:color w:val="000000"/>
          <w:lang w:val="es-ES_tradnl"/>
        </w:rPr>
      </w:pPr>
      <w:r w:rsidRPr="00FC63DA">
        <w:rPr>
          <w:rFonts w:ascii="Arial" w:hAnsi="Arial" w:cs="Arial"/>
          <w:color w:val="000000"/>
          <w:lang w:val="es-ES_tradnl"/>
        </w:rPr>
        <w:t xml:space="preserve">Es un adulto que facilita los primeros acercamientos del niño al libro, en un proceso en el que prima la afectividad y la creación de un momento de lectura acogedor y gratificante. Su objetivo es propiciar un acercamiento afectivo entre el niño y la literatura. Una de las estrategias de mediación más utilizadas para motivar a los niños hacia la lectura es la del “cuenta cuentos”. Entendido como un adulto que lee en voz alta un relato para uno o más niños. </w:t>
      </w:r>
    </w:p>
    <w:p w:rsidR="00E33A89" w:rsidRDefault="00E33A89" w:rsidP="00E33A89">
      <w:pPr>
        <w:rPr>
          <w:rFonts w:ascii="Arial" w:hAnsi="Arial" w:cs="Arial"/>
          <w:b/>
          <w:color w:val="000000"/>
        </w:rPr>
      </w:pPr>
      <w:r w:rsidRPr="00E33A89">
        <w:rPr>
          <w:rFonts w:ascii="Arial" w:hAnsi="Arial" w:cs="Arial"/>
          <w:b/>
          <w:color w:val="000000"/>
        </w:rPr>
        <w:t>Explica en qué consiste el proceso de “lectura mediada”.</w:t>
      </w:r>
    </w:p>
    <w:p w:rsidR="00FC63DA" w:rsidRPr="00FC63DA" w:rsidRDefault="00FC63DA" w:rsidP="00E33A89">
      <w:pPr>
        <w:rPr>
          <w:rFonts w:ascii="Arial" w:hAnsi="Arial" w:cs="Arial"/>
          <w:color w:val="000000"/>
        </w:rPr>
      </w:pPr>
      <w:r w:rsidRPr="00FC63DA">
        <w:rPr>
          <w:rFonts w:ascii="Arial" w:hAnsi="Arial" w:cs="Arial"/>
          <w:color w:val="000000"/>
          <w:lang w:val="es-ES_tradnl"/>
        </w:rPr>
        <w:t xml:space="preserve">Contar cuentos es concretar el narrador con el cuento, al narrador con los niños, y finalmente a los niños con la historia. Dicho proceso de interacción texto-narrador-niños </w:t>
      </w:r>
      <w:r w:rsidRPr="00FC63DA">
        <w:rPr>
          <w:rFonts w:ascii="Arial" w:hAnsi="Arial" w:cs="Arial"/>
          <w:color w:val="000000"/>
          <w:lang w:val="es-ES_tradnl"/>
        </w:rPr>
        <w:lastRenderedPageBreak/>
        <w:t>tiene como objetivo central la conexión del niño con el relato, y esto se logra en buena medida gracias a la capacidad del mediador de transmitir los sentimientos y atmósferas emocionales propias de la narración, permitiendo así la exploración de estos mundos narrados al niño escucha.</w:t>
      </w:r>
    </w:p>
    <w:p w:rsidR="00E33A89" w:rsidRPr="00E33A89" w:rsidRDefault="00E33A89" w:rsidP="00E33A89">
      <w:pPr>
        <w:rPr>
          <w:rFonts w:ascii="Arial" w:hAnsi="Arial" w:cs="Arial"/>
          <w:b/>
          <w:color w:val="000000"/>
        </w:rPr>
      </w:pPr>
      <w:r w:rsidRPr="00E33A89">
        <w:rPr>
          <w:rFonts w:ascii="Arial" w:hAnsi="Arial" w:cs="Arial"/>
          <w:b/>
          <w:color w:val="000000"/>
        </w:rPr>
        <w:t>Además del lenguaje verbal, para lograr una lectura mediada eficaz, el narrador debe usar otros dos lenguajes:</w:t>
      </w:r>
    </w:p>
    <w:p w:rsidR="00E33A89" w:rsidRPr="00FC63DA" w:rsidRDefault="00E33A89" w:rsidP="00E33A89">
      <w:pPr>
        <w:rPr>
          <w:rFonts w:ascii="Arial" w:hAnsi="Arial" w:cs="Arial"/>
          <w:color w:val="000000"/>
        </w:rPr>
      </w:pPr>
      <w:r w:rsidRPr="00E33A89">
        <w:rPr>
          <w:rFonts w:ascii="Arial" w:hAnsi="Arial" w:cs="Arial"/>
          <w:b/>
          <w:color w:val="000000"/>
        </w:rPr>
        <w:t>No verbal</w:t>
      </w:r>
      <w:r w:rsidR="00FC63DA">
        <w:rPr>
          <w:rFonts w:ascii="Arial" w:hAnsi="Arial" w:cs="Arial"/>
          <w:b/>
          <w:color w:val="000000"/>
        </w:rPr>
        <w:t xml:space="preserve">: </w:t>
      </w:r>
      <w:r w:rsidR="00FC63DA" w:rsidRPr="00FC63DA">
        <w:rPr>
          <w:rFonts w:ascii="Arial" w:hAnsi="Arial" w:cs="Arial"/>
          <w:color w:val="000000"/>
          <w:lang w:val="es-ES_tradnl"/>
        </w:rPr>
        <w:t xml:space="preserve">La expresión corporal será una excelente manera de regular las acciones del relato y los estados emocionales que se transmite: el significado expresivo de sus gestos y movimientos convertirán al mediador en el puente de acceso a la historia.  </w:t>
      </w:r>
    </w:p>
    <w:p w:rsidR="00E33A89" w:rsidRPr="00E33A89" w:rsidRDefault="00E33A89" w:rsidP="00E33A89">
      <w:pPr>
        <w:rPr>
          <w:rFonts w:ascii="Arial" w:hAnsi="Arial" w:cs="Arial"/>
          <w:b/>
          <w:color w:val="000000"/>
        </w:rPr>
      </w:pPr>
      <w:proofErr w:type="spellStart"/>
      <w:r w:rsidRPr="00E33A89">
        <w:rPr>
          <w:rFonts w:ascii="Arial" w:hAnsi="Arial" w:cs="Arial"/>
          <w:b/>
          <w:color w:val="000000"/>
        </w:rPr>
        <w:t>Paraverbal</w:t>
      </w:r>
      <w:proofErr w:type="spellEnd"/>
      <w:r w:rsidR="00FC63DA">
        <w:rPr>
          <w:rFonts w:ascii="Arial" w:hAnsi="Arial" w:cs="Arial"/>
          <w:b/>
          <w:color w:val="000000"/>
        </w:rPr>
        <w:t xml:space="preserve">: </w:t>
      </w:r>
      <w:r w:rsidR="00FC63DA" w:rsidRPr="00FC63DA">
        <w:rPr>
          <w:rFonts w:ascii="Arial" w:hAnsi="Arial" w:cs="Arial"/>
          <w:color w:val="000000"/>
          <w:lang w:val="es-ES_tradnl"/>
        </w:rPr>
        <w:t>La entonación, el tono y ritmo adecuados serán determinantes para canalizar en forma verosímil y atractiva la trama de la narración.</w:t>
      </w:r>
    </w:p>
    <w:p w:rsidR="00E33A89" w:rsidRDefault="00E33A89" w:rsidP="00E33A89">
      <w:pPr>
        <w:rPr>
          <w:rFonts w:ascii="Arial" w:hAnsi="Arial" w:cs="Arial"/>
          <w:b/>
          <w:color w:val="000000"/>
        </w:rPr>
      </w:pPr>
      <w:r w:rsidRPr="00E33A89">
        <w:rPr>
          <w:rFonts w:ascii="Arial" w:hAnsi="Arial" w:cs="Arial"/>
          <w:b/>
          <w:color w:val="000000"/>
        </w:rPr>
        <w:t>¿Cuál es la importancia emocional de los procesos de lectura mediada?</w:t>
      </w:r>
    </w:p>
    <w:p w:rsidR="00FC63DA" w:rsidRPr="00FC63DA" w:rsidRDefault="00FC63DA" w:rsidP="00E33A89">
      <w:pPr>
        <w:rPr>
          <w:rFonts w:ascii="Arial" w:hAnsi="Arial" w:cs="Arial"/>
          <w:color w:val="000000"/>
        </w:rPr>
      </w:pPr>
      <w:r w:rsidRPr="00FC63DA">
        <w:rPr>
          <w:rFonts w:ascii="Arial" w:hAnsi="Arial" w:cs="Arial"/>
          <w:color w:val="000000"/>
          <w:lang w:val="es-ES_tradnl"/>
        </w:rPr>
        <w:t>Los procesos de lectura mediada convergen diversos lenguajes que, canalizados por la mediación de un adulto, favorecen el acercamiento afectivo del niño al libro y, por extensión, lo introducen en los diversos estados emocionales que habitan los personajes a lo largo de la historia, permiten las interacciones en un mundo de ficción, y al mismo tiempo, explorará aquellos contextos emocionales que caracterizan el mundo real.</w:t>
      </w:r>
    </w:p>
    <w:p w:rsidR="00E33A89" w:rsidRDefault="00E33A89" w:rsidP="00E33A89">
      <w:pPr>
        <w:rPr>
          <w:rFonts w:ascii="Arial" w:hAnsi="Arial" w:cs="Arial"/>
          <w:b/>
          <w:color w:val="000000"/>
        </w:rPr>
      </w:pPr>
      <w:r w:rsidRPr="00E33A89">
        <w:rPr>
          <w:rFonts w:ascii="Arial" w:hAnsi="Arial" w:cs="Arial"/>
          <w:b/>
          <w:color w:val="000000"/>
        </w:rPr>
        <w:t>Después de leer este texto, define que es la alfabetización emocional y describe la función de la literatura infantil en su desarrollo.</w:t>
      </w:r>
    </w:p>
    <w:p w:rsidR="00FC63DA" w:rsidRPr="00FC63DA" w:rsidRDefault="00FC63DA" w:rsidP="00E33A89">
      <w:pPr>
        <w:rPr>
          <w:rFonts w:ascii="Arial" w:hAnsi="Arial" w:cs="Arial"/>
        </w:rPr>
      </w:pPr>
      <w:r w:rsidRPr="00FC63DA">
        <w:rPr>
          <w:rFonts w:ascii="Arial" w:hAnsi="Arial" w:cs="Arial"/>
        </w:rPr>
        <w:t xml:space="preserve">Es un proceso fundamental para incluir los aspectos afectivos en los procesos de formación académica, destacando especialmente las ventajas desde inclusión para una atención temprana a nivel de prevención, aportando al desarrollo de la empatía y de competencias emocionales, así como de las conductas </w:t>
      </w:r>
      <w:proofErr w:type="spellStart"/>
      <w:r w:rsidRPr="00FC63DA">
        <w:rPr>
          <w:rFonts w:ascii="Arial" w:hAnsi="Arial" w:cs="Arial"/>
        </w:rPr>
        <w:t>prosociales</w:t>
      </w:r>
      <w:proofErr w:type="spellEnd"/>
      <w:r w:rsidRPr="00FC63DA">
        <w:rPr>
          <w:rFonts w:ascii="Arial" w:hAnsi="Arial" w:cs="Arial"/>
        </w:rPr>
        <w:t xml:space="preserve"> en los niños. La favorecen los cuentos temáticos en los cuales se enseñan explícitamente las emociones. </w:t>
      </w:r>
    </w:p>
    <w:p w:rsidR="00E33A89" w:rsidRDefault="00E33A89" w:rsidP="00E33A89">
      <w:pPr>
        <w:rPr>
          <w:rFonts w:ascii="Arial" w:hAnsi="Arial" w:cs="Arial"/>
          <w:b/>
          <w:color w:val="000000"/>
        </w:rPr>
      </w:pPr>
      <w:r w:rsidRPr="00E33A89">
        <w:rPr>
          <w:rFonts w:ascii="Arial" w:hAnsi="Arial" w:cs="Arial"/>
          <w:b/>
          <w:color w:val="000000"/>
        </w:rPr>
        <w:t>¿Cuál es la principal fortaleza, en cuanto a prevención, que tiene la lectura mediada de literatura infantil?</w:t>
      </w:r>
    </w:p>
    <w:p w:rsidR="00FC63DA" w:rsidRPr="00FC63DA" w:rsidRDefault="00FC63DA" w:rsidP="00E33A89">
      <w:pPr>
        <w:rPr>
          <w:rFonts w:ascii="Arial" w:hAnsi="Arial" w:cs="Arial"/>
          <w:color w:val="000000"/>
        </w:rPr>
      </w:pPr>
      <w:r w:rsidRPr="00FC63DA">
        <w:rPr>
          <w:rFonts w:ascii="Arial" w:hAnsi="Arial" w:cs="Arial"/>
          <w:color w:val="000000"/>
          <w:lang w:val="es-ES_tradnl"/>
        </w:rPr>
        <w:t>No generar dinámicas de exclusión en el aula, sino más bien ser un proceso compartido por todos, y que forma parte del devenir cotidiano del grupo.</w:t>
      </w:r>
    </w:p>
    <w:p w:rsidR="00E33A89" w:rsidRDefault="00E33A89" w:rsidP="00E33A89">
      <w:pPr>
        <w:jc w:val="both"/>
        <w:rPr>
          <w:rFonts w:ascii="Arial" w:hAnsi="Arial" w:cs="Arial"/>
          <w:b/>
          <w:color w:val="000000"/>
        </w:rPr>
      </w:pPr>
      <w:r w:rsidRPr="00E33A89">
        <w:rPr>
          <w:rFonts w:ascii="Arial" w:hAnsi="Arial" w:cs="Arial"/>
          <w:b/>
          <w:color w:val="000000"/>
        </w:rPr>
        <w:t>El cuento en sí mismo no necesariamente logra el desarrollo de la emoción que se pretende “enseñar”, debemos considerar las características del niño y el contexto de una lectura mediada, porque los niños necesitan tres cosas…</w:t>
      </w:r>
    </w:p>
    <w:p w:rsidR="00FC63DA" w:rsidRPr="00FC63DA" w:rsidRDefault="00FC63DA" w:rsidP="00FC63DA">
      <w:pPr>
        <w:rPr>
          <w:rFonts w:ascii="Arial" w:hAnsi="Arial" w:cs="Arial"/>
        </w:rPr>
      </w:pPr>
      <w:r w:rsidRPr="00FC63DA">
        <w:rPr>
          <w:rFonts w:ascii="Arial" w:hAnsi="Arial" w:cs="Arial"/>
        </w:rPr>
        <w:t xml:space="preserve">1.- Tener la oportunidad de interactuar con otros cuando están integrando nuevos conceptos, en particular aquellos asociados a la emoción. </w:t>
      </w:r>
    </w:p>
    <w:p w:rsidR="00FC63DA" w:rsidRPr="00FC63DA" w:rsidRDefault="00FC63DA" w:rsidP="00FC63DA">
      <w:pPr>
        <w:rPr>
          <w:rFonts w:ascii="Arial" w:hAnsi="Arial" w:cs="Arial"/>
        </w:rPr>
      </w:pPr>
      <w:r w:rsidRPr="00FC63DA">
        <w:rPr>
          <w:rFonts w:ascii="Arial" w:hAnsi="Arial" w:cs="Arial"/>
        </w:rPr>
        <w:t xml:space="preserve">2.- Requerir de un intermediario que no sólo actúe como seleccionador de un texto, sino que facilite su exploración y, por lo tanto, del contenido emocional que emerge en la historia. </w:t>
      </w:r>
    </w:p>
    <w:p w:rsidR="00FC63DA" w:rsidRPr="00FC63DA" w:rsidRDefault="00FC63DA" w:rsidP="00FC63DA">
      <w:pPr>
        <w:rPr>
          <w:rFonts w:ascii="Arial" w:hAnsi="Arial" w:cs="Arial"/>
        </w:rPr>
      </w:pPr>
      <w:r w:rsidRPr="00FC63DA">
        <w:rPr>
          <w:rFonts w:ascii="Arial" w:hAnsi="Arial" w:cs="Arial"/>
        </w:rPr>
        <w:lastRenderedPageBreak/>
        <w:t>3.- Con ayuda de un mediador, los niños son capaces de ir rescatando la estructura del cuento y la función de las expresiones emocionales en un contexto.</w:t>
      </w:r>
    </w:p>
    <w:p w:rsidR="00E33A89" w:rsidRDefault="00E33A89" w:rsidP="00E33A89">
      <w:pPr>
        <w:jc w:val="both"/>
        <w:rPr>
          <w:rFonts w:ascii="Arial" w:hAnsi="Arial" w:cs="Arial"/>
          <w:b/>
          <w:color w:val="000000"/>
        </w:rPr>
      </w:pPr>
      <w:r w:rsidRPr="00E33A89">
        <w:rPr>
          <w:rFonts w:ascii="Arial" w:hAnsi="Arial" w:cs="Arial"/>
          <w:b/>
          <w:color w:val="000000"/>
        </w:rPr>
        <w:t>El autor dice que al elegir libros para una lectura mediada que apunta hacia la alfabetización emocional de los niños, es más importante escogerlos por su calidad estético-literaria, que por su contenido emocional.  Explica brevemente la razón.</w:t>
      </w:r>
    </w:p>
    <w:p w:rsidR="00FC63DA" w:rsidRPr="00FC63DA" w:rsidRDefault="00FC63DA" w:rsidP="00E33A89">
      <w:pPr>
        <w:jc w:val="both"/>
        <w:rPr>
          <w:rFonts w:ascii="Arial" w:hAnsi="Arial" w:cs="Arial"/>
          <w:b/>
          <w:color w:val="000000"/>
        </w:rPr>
      </w:pPr>
      <w:r w:rsidRPr="00FC63DA">
        <w:rPr>
          <w:rFonts w:ascii="Arial" w:hAnsi="Arial" w:cs="Arial"/>
        </w:rPr>
        <w:t>Abundan colecciones temáticas con libros sobre la tristeza, el miedo, la rabia, entre otros. Todo programa de lectura para niños debe comenzar de un irrenunciable punto de partida: la calidad estética y literaria de los libros, que junto con la adecuación a los intereses de los lectores y la variedad de funciones que queramos otorgarles en el proceso de formación de lis niños, debieran funcionar como criterios de selección básicos a la hora de elegir el texto para la mediación de lecturas.</w:t>
      </w:r>
    </w:p>
    <w:p w:rsidR="00E33A89" w:rsidRDefault="00E33A89" w:rsidP="00E33A89">
      <w:pPr>
        <w:rPr>
          <w:rFonts w:ascii="Arial" w:hAnsi="Arial" w:cs="Arial"/>
          <w:b/>
          <w:color w:val="000000"/>
        </w:rPr>
      </w:pPr>
      <w:r w:rsidRPr="00E33A89">
        <w:rPr>
          <w:rFonts w:ascii="Arial" w:hAnsi="Arial" w:cs="Arial"/>
          <w:b/>
          <w:color w:val="000000"/>
        </w:rPr>
        <w:t>El autor, en la lectura mediada como herramienta para el desarrollo de competencias emocionales del niño, recomienda el </w:t>
      </w:r>
      <w:r w:rsidRPr="00E33A89">
        <w:rPr>
          <w:rFonts w:ascii="Arial" w:hAnsi="Arial" w:cs="Arial"/>
          <w:b/>
          <w:bCs/>
          <w:color w:val="000000"/>
        </w:rPr>
        <w:t>cuento ilustrado</w:t>
      </w:r>
      <w:r w:rsidRPr="00E33A89">
        <w:rPr>
          <w:rFonts w:ascii="Arial" w:hAnsi="Arial" w:cs="Arial"/>
          <w:b/>
          <w:color w:val="000000"/>
        </w:rPr>
        <w:t>, porque…</w:t>
      </w:r>
    </w:p>
    <w:p w:rsidR="00FC63DA" w:rsidRPr="00FC63DA" w:rsidRDefault="00FC63DA" w:rsidP="00FC63DA">
      <w:pPr>
        <w:jc w:val="both"/>
        <w:rPr>
          <w:rFonts w:ascii="Arial" w:hAnsi="Arial" w:cs="Arial"/>
          <w:b/>
          <w:bCs/>
        </w:rPr>
      </w:pPr>
      <w:r w:rsidRPr="00FC63DA">
        <w:rPr>
          <w:rFonts w:ascii="Arial" w:hAnsi="Arial" w:cs="Arial"/>
        </w:rPr>
        <w:t>Los libros ilustrados, son libros que usan la imagen como lenguaje narrativo, cargado de significado y capaz de “contar” la historia de narran las palabras. Esto le permite al niño observar durante la sesión de lectura, una serie de ilustraciones portadoras de sentido en el contexto del cuento narrado. Muchas veces son las ilustraciones las que alojan las atmósferas emocionales del texto y las transportan hacia el lector.</w:t>
      </w:r>
    </w:p>
    <w:p w:rsidR="00E33A89" w:rsidRDefault="00E33A89" w:rsidP="00E33A89">
      <w:pPr>
        <w:rPr>
          <w:rFonts w:ascii="Arial" w:hAnsi="Arial" w:cs="Arial"/>
          <w:b/>
          <w:color w:val="000000"/>
        </w:rPr>
      </w:pPr>
      <w:r w:rsidRPr="00E33A89">
        <w:rPr>
          <w:rFonts w:ascii="Arial" w:hAnsi="Arial" w:cs="Arial"/>
          <w:b/>
          <w:color w:val="000000"/>
        </w:rPr>
        <w:t>Es muy importante la forma adoptada en que se leen los cuentos; necesitan de una lectura fluida y un mediador que transmita sus emociones. Por eso, además del lenguaje literario y la narración visual son muy importantes…</w:t>
      </w:r>
    </w:p>
    <w:p w:rsidR="00FC63DA" w:rsidRPr="00FC63DA" w:rsidRDefault="00FC63DA" w:rsidP="00E33A89">
      <w:pPr>
        <w:rPr>
          <w:rFonts w:ascii="Arial" w:hAnsi="Arial" w:cs="Arial"/>
          <w:b/>
          <w:color w:val="000000"/>
        </w:rPr>
      </w:pPr>
      <w:r w:rsidRPr="00FC63DA">
        <w:rPr>
          <w:rFonts w:ascii="Arial" w:hAnsi="Arial" w:cs="Arial"/>
          <w:color w:val="000000" w:themeColor="text1"/>
        </w:rPr>
        <w:t xml:space="preserve">Las pausas, el tono y ritmo de la lectura, la expresión facial y los movimientos del mediador, son todos competentes de un mismo andamiaje que ayuda a los niños a adentrarse en los universos emocionales del texto.  </w:t>
      </w:r>
    </w:p>
    <w:p w:rsidR="00E33A89" w:rsidRDefault="00E33A89" w:rsidP="00E33A89">
      <w:pPr>
        <w:rPr>
          <w:rFonts w:ascii="Arial" w:hAnsi="Arial" w:cs="Arial"/>
          <w:b/>
          <w:color w:val="000000"/>
        </w:rPr>
      </w:pPr>
      <w:r w:rsidRPr="00E33A89">
        <w:rPr>
          <w:rFonts w:ascii="Arial" w:hAnsi="Arial" w:cs="Arial"/>
          <w:b/>
          <w:color w:val="000000"/>
        </w:rPr>
        <w:t>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p>
    <w:p w:rsidR="00FC63DA" w:rsidRPr="00FC63DA" w:rsidRDefault="00FC63DA" w:rsidP="00FC63DA">
      <w:pPr>
        <w:rPr>
          <w:rFonts w:ascii="Arial" w:hAnsi="Arial" w:cs="Arial"/>
        </w:rPr>
      </w:pPr>
      <w:r w:rsidRPr="00FC63DA">
        <w:rPr>
          <w:rFonts w:ascii="Arial" w:hAnsi="Arial" w:cs="Arial"/>
        </w:rPr>
        <w:t xml:space="preserve">Una capacidad auto reflexiva que conlleva el ajuste de la conducta propia imagen de sí mismo para enfrentarse de modo apropiado a la comunidad social a la que uno pertenece. </w:t>
      </w:r>
    </w:p>
    <w:p w:rsidR="00FC63DA" w:rsidRPr="00E33A89" w:rsidRDefault="00FC63DA" w:rsidP="00E33A89">
      <w:pPr>
        <w:rPr>
          <w:rFonts w:ascii="Arial" w:hAnsi="Arial" w:cs="Arial"/>
          <w:b/>
          <w:color w:val="000000"/>
        </w:rPr>
      </w:pPr>
    </w:p>
    <w:p w:rsidR="00E33A89" w:rsidRPr="00E33A89" w:rsidRDefault="00E33A89" w:rsidP="00E33A89">
      <w:pPr>
        <w:rPr>
          <w:rFonts w:ascii="Arial" w:hAnsi="Arial" w:cs="Arial"/>
          <w:b/>
        </w:rPr>
      </w:pPr>
    </w:p>
    <w:sectPr w:rsidR="00E33A89" w:rsidRPr="00E33A89" w:rsidSect="00726D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6878"/>
    <w:multiLevelType w:val="hybridMultilevel"/>
    <w:tmpl w:val="1C3812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AB6E2A"/>
    <w:multiLevelType w:val="hybridMultilevel"/>
    <w:tmpl w:val="17EE5B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B2B2112"/>
    <w:multiLevelType w:val="hybridMultilevel"/>
    <w:tmpl w:val="3642EF72"/>
    <w:lvl w:ilvl="0" w:tplc="080A000F">
      <w:start w:val="1"/>
      <w:numFmt w:val="decimal"/>
      <w:lvlText w:val="%1."/>
      <w:lvlJc w:val="left"/>
      <w:pPr>
        <w:ind w:left="720" w:hanging="360"/>
      </w:pPr>
      <w:rPr>
        <w:rFonts w:hint="default"/>
      </w:rPr>
    </w:lvl>
    <w:lvl w:ilvl="1" w:tplc="C0DE98EC">
      <w:start w:val="1"/>
      <w:numFmt w:val="lowerLetter"/>
      <w:lvlText w:val="%2)"/>
      <w:lvlJc w:val="left"/>
      <w:pPr>
        <w:ind w:left="1500" w:hanging="4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3A89"/>
    <w:rsid w:val="00726DC7"/>
    <w:rsid w:val="00E33A89"/>
    <w:rsid w:val="00FC63D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C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A8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6232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1153</Words>
  <Characters>6346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krqr1</dc:creator>
  <cp:lastModifiedBy>krqr1</cp:lastModifiedBy>
  <cp:revision>1</cp:revision>
  <dcterms:created xsi:type="dcterms:W3CDTF">2020-11-17T04:00:00Z</dcterms:created>
  <dcterms:modified xsi:type="dcterms:W3CDTF">2020-11-17T04:29:00Z</dcterms:modified>
</cp:coreProperties>
</file>