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7" w:rsidRPr="00FB7551" w:rsidRDefault="00EF43E6" w:rsidP="00EF43E6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FB7551">
        <w:rPr>
          <w:rFonts w:ascii="Century Gothic" w:hAnsi="Century Gothic" w:cs="Times New Roman"/>
          <w:b/>
          <w:sz w:val="24"/>
          <w:szCs w:val="24"/>
        </w:rPr>
        <w:t>ESCUELA NORMAL DE EDUCACIÓN PREESCOLAR</w:t>
      </w:r>
    </w:p>
    <w:p w:rsidR="00EF43E6" w:rsidRPr="00FB7551" w:rsidRDefault="00EF43E6" w:rsidP="00EF43E6">
      <w:pPr>
        <w:jc w:val="center"/>
        <w:rPr>
          <w:rFonts w:ascii="Century Gothic" w:hAnsi="Century Gothic"/>
          <w:sz w:val="24"/>
          <w:szCs w:val="24"/>
        </w:rPr>
      </w:pPr>
      <w:r w:rsidRPr="00FB7551">
        <w:rPr>
          <w:rFonts w:ascii="Century Gothic" w:hAnsi="Century Gothic"/>
          <w:sz w:val="24"/>
          <w:szCs w:val="24"/>
        </w:rPr>
        <w:t>Licenciatura en Educación Preescolar</w:t>
      </w:r>
    </w:p>
    <w:p w:rsidR="00EF43E6" w:rsidRPr="00FB7551" w:rsidRDefault="00EF43E6" w:rsidP="00EF43E6">
      <w:pPr>
        <w:jc w:val="center"/>
        <w:rPr>
          <w:rFonts w:ascii="Century Gothic" w:hAnsi="Century Gothic"/>
          <w:sz w:val="24"/>
          <w:szCs w:val="24"/>
        </w:rPr>
      </w:pPr>
      <w:r w:rsidRPr="00FB7551">
        <w:rPr>
          <w:rFonts w:ascii="Century Gothic" w:hAnsi="Century Gothic"/>
          <w:sz w:val="24"/>
          <w:szCs w:val="24"/>
        </w:rPr>
        <w:t xml:space="preserve">Ciclo escolar 2020 </w:t>
      </w:r>
      <w:r w:rsidR="00A40E64" w:rsidRPr="00FB7551">
        <w:rPr>
          <w:rFonts w:ascii="Century Gothic" w:hAnsi="Century Gothic"/>
          <w:sz w:val="24"/>
          <w:szCs w:val="24"/>
        </w:rPr>
        <w:t>–</w:t>
      </w:r>
      <w:r w:rsidRPr="00FB7551">
        <w:rPr>
          <w:rFonts w:ascii="Century Gothic" w:hAnsi="Century Gothic"/>
          <w:sz w:val="24"/>
          <w:szCs w:val="24"/>
        </w:rPr>
        <w:t xml:space="preserve"> 2021</w:t>
      </w:r>
    </w:p>
    <w:p w:rsidR="00B6123B" w:rsidRDefault="00A40E64" w:rsidP="00EF43E6">
      <w:pPr>
        <w:jc w:val="center"/>
        <w:rPr>
          <w:rFonts w:ascii="Century Gothic" w:hAnsi="Century Gothic"/>
          <w:sz w:val="24"/>
          <w:szCs w:val="24"/>
        </w:rPr>
      </w:pPr>
      <w:r w:rsidRPr="00FB7551">
        <w:rPr>
          <w:rFonts w:ascii="Century Gothic" w:hAnsi="Century Gothic"/>
          <w:noProof/>
          <w:sz w:val="24"/>
          <w:szCs w:val="24"/>
          <w:lang w:eastAsia="es-MX"/>
        </w:rPr>
        <w:drawing>
          <wp:inline distT="0" distB="0" distL="0" distR="0" wp14:anchorId="2990A045" wp14:editId="2C61418C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D10" w:rsidRPr="00FB7551" w:rsidRDefault="00323D10" w:rsidP="00EF43E6">
      <w:pPr>
        <w:jc w:val="center"/>
        <w:rPr>
          <w:rFonts w:ascii="Century Gothic" w:hAnsi="Century Gothic"/>
          <w:sz w:val="24"/>
          <w:szCs w:val="24"/>
        </w:rPr>
      </w:pPr>
    </w:p>
    <w:p w:rsidR="00A40E64" w:rsidRDefault="001C1DAD" w:rsidP="00D56A4C">
      <w:pPr>
        <w:jc w:val="center"/>
        <w:rPr>
          <w:rFonts w:ascii="Century Gothic" w:hAnsi="Century Gothic"/>
          <w:sz w:val="24"/>
          <w:szCs w:val="24"/>
        </w:rPr>
      </w:pPr>
      <w:r w:rsidRPr="00553461">
        <w:rPr>
          <w:rFonts w:ascii="Century Gothic" w:hAnsi="Century Gothic"/>
          <w:b/>
          <w:sz w:val="24"/>
          <w:szCs w:val="24"/>
        </w:rPr>
        <w:t>Curso:</w:t>
      </w:r>
      <w:r>
        <w:rPr>
          <w:rFonts w:ascii="Century Gothic" w:hAnsi="Century Gothic"/>
          <w:sz w:val="24"/>
          <w:szCs w:val="24"/>
        </w:rPr>
        <w:t xml:space="preserve"> Educación geográfica.</w:t>
      </w:r>
    </w:p>
    <w:p w:rsidR="001C1DAD" w:rsidRDefault="001C1DAD" w:rsidP="00D56A4C">
      <w:pPr>
        <w:jc w:val="center"/>
        <w:rPr>
          <w:rFonts w:ascii="Century Gothic" w:hAnsi="Century Gothic"/>
          <w:sz w:val="24"/>
          <w:szCs w:val="24"/>
        </w:rPr>
      </w:pPr>
      <w:r w:rsidRPr="00553461">
        <w:rPr>
          <w:rFonts w:ascii="Century Gothic" w:hAnsi="Century Gothic"/>
          <w:b/>
          <w:sz w:val="24"/>
          <w:szCs w:val="24"/>
        </w:rPr>
        <w:t>Profesor:</w:t>
      </w:r>
      <w:r>
        <w:rPr>
          <w:rFonts w:ascii="Century Gothic" w:hAnsi="Century Gothic"/>
          <w:sz w:val="24"/>
          <w:szCs w:val="24"/>
        </w:rPr>
        <w:t xml:space="preserve"> David Gustavo Montalvo Zertuche.</w:t>
      </w:r>
    </w:p>
    <w:p w:rsidR="001C1DAD" w:rsidRDefault="001C1DAD" w:rsidP="00D56A4C">
      <w:pPr>
        <w:jc w:val="center"/>
        <w:rPr>
          <w:rFonts w:ascii="Century Gothic" w:hAnsi="Century Gothic"/>
          <w:sz w:val="24"/>
          <w:szCs w:val="24"/>
        </w:rPr>
      </w:pPr>
      <w:r w:rsidRPr="00553461">
        <w:rPr>
          <w:rFonts w:ascii="Century Gothic" w:hAnsi="Century Gothic"/>
          <w:b/>
          <w:sz w:val="24"/>
          <w:szCs w:val="24"/>
        </w:rPr>
        <w:t>Alumna:</w:t>
      </w:r>
      <w:r>
        <w:rPr>
          <w:rFonts w:ascii="Century Gothic" w:hAnsi="Century Gothic"/>
          <w:sz w:val="24"/>
          <w:szCs w:val="24"/>
        </w:rPr>
        <w:t xml:space="preserve"> Daniela Guadalupe Quilantán Rangel.</w:t>
      </w:r>
    </w:p>
    <w:p w:rsidR="001C1DAD" w:rsidRDefault="001C1DAD" w:rsidP="00D56A4C">
      <w:pPr>
        <w:jc w:val="center"/>
        <w:rPr>
          <w:rFonts w:ascii="Century Gothic" w:hAnsi="Century Gothic"/>
          <w:sz w:val="24"/>
          <w:szCs w:val="24"/>
        </w:rPr>
      </w:pPr>
      <w:r w:rsidRPr="00553461">
        <w:rPr>
          <w:rFonts w:ascii="Century Gothic" w:hAnsi="Century Gothic"/>
          <w:b/>
          <w:sz w:val="24"/>
          <w:szCs w:val="24"/>
        </w:rPr>
        <w:t>Año y sección:</w:t>
      </w:r>
      <w:r>
        <w:rPr>
          <w:rFonts w:ascii="Century Gothic" w:hAnsi="Century Gothic"/>
          <w:sz w:val="24"/>
          <w:szCs w:val="24"/>
        </w:rPr>
        <w:t xml:space="preserve"> </w:t>
      </w:r>
      <w:r w:rsidR="00A45C41">
        <w:rPr>
          <w:rFonts w:ascii="Century Gothic" w:hAnsi="Century Gothic"/>
          <w:sz w:val="24"/>
          <w:szCs w:val="24"/>
        </w:rPr>
        <w:t>4 A</w:t>
      </w:r>
    </w:p>
    <w:p w:rsidR="00D56A4C" w:rsidRPr="00553461" w:rsidRDefault="00D56A4C" w:rsidP="00D56A4C">
      <w:pPr>
        <w:jc w:val="center"/>
        <w:rPr>
          <w:rFonts w:ascii="Century Gothic" w:hAnsi="Century Gothic"/>
          <w:sz w:val="24"/>
          <w:szCs w:val="24"/>
        </w:rPr>
      </w:pPr>
      <w:r w:rsidRPr="00553461">
        <w:rPr>
          <w:rFonts w:ascii="Century Gothic" w:hAnsi="Century Gothic"/>
          <w:sz w:val="24"/>
          <w:szCs w:val="24"/>
        </w:rPr>
        <w:t>ELEMENTOS BÁSICOS PARA AL ESTUDIO DE LA GEOGRAFÍA</w:t>
      </w:r>
    </w:p>
    <w:p w:rsidR="00D56A4C" w:rsidRPr="00D56A4C" w:rsidRDefault="00D56A4C" w:rsidP="00D56A4C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 w:rsidRPr="00D56A4C">
        <w:rPr>
          <w:rFonts w:ascii="Century Gothic" w:hAnsi="Century Gothic"/>
          <w:sz w:val="24"/>
          <w:szCs w:val="24"/>
        </w:rPr>
        <w:t xml:space="preserve">Relaciona los componentes naturales, sociales, culturales, económicos y políticos que interactúan en el espacio geográfico para analizar los objetos de estudio de la geografía desde una perspectiva </w:t>
      </w:r>
      <w:proofErr w:type="spellStart"/>
      <w:r w:rsidRPr="00D56A4C">
        <w:rPr>
          <w:rFonts w:ascii="Century Gothic" w:hAnsi="Century Gothic"/>
          <w:sz w:val="24"/>
          <w:szCs w:val="24"/>
        </w:rPr>
        <w:t>multi</w:t>
      </w:r>
      <w:proofErr w:type="spellEnd"/>
      <w:r w:rsidRPr="00D56A4C">
        <w:rPr>
          <w:rFonts w:ascii="Century Gothic" w:hAnsi="Century Gothic"/>
          <w:sz w:val="24"/>
          <w:szCs w:val="24"/>
        </w:rPr>
        <w:t xml:space="preserve"> e interdisciplinaria.</w:t>
      </w:r>
    </w:p>
    <w:p w:rsidR="00A45C41" w:rsidRDefault="00D56A4C" w:rsidP="00D56A4C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 w:rsidRPr="00D56A4C">
        <w:rPr>
          <w:rFonts w:ascii="Century Gothic" w:hAnsi="Century Gothic"/>
          <w:sz w:val="24"/>
          <w:szCs w:val="24"/>
        </w:rPr>
        <w:t>Utiliza las TIC y las fuentes de información disponibles para mantenerse actualizado respecto a los hechos y fenómenos geográficos</w:t>
      </w:r>
      <w:r w:rsidR="00553461">
        <w:rPr>
          <w:rFonts w:ascii="Century Gothic" w:hAnsi="Century Gothic"/>
          <w:sz w:val="24"/>
          <w:szCs w:val="24"/>
        </w:rPr>
        <w:t xml:space="preserve">. </w:t>
      </w:r>
    </w:p>
    <w:p w:rsidR="00D56A4C" w:rsidRDefault="00D56A4C" w:rsidP="00D56A4C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:rsidR="00553461" w:rsidRDefault="00553461" w:rsidP="00D56A4C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:rsidR="00553461" w:rsidRDefault="00553461" w:rsidP="00D56A4C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:rsidR="00553461" w:rsidRDefault="00553461" w:rsidP="00D56A4C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:rsidR="00553461" w:rsidRDefault="00553461" w:rsidP="00D56A4C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:rsidR="00D56A4C" w:rsidRDefault="00D56A4C" w:rsidP="00D56A4C">
      <w:pPr>
        <w:pStyle w:val="Prrafodelista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Saltillo, Coahuila   17/11/20</w:t>
      </w:r>
    </w:p>
    <w:p w:rsidR="00D56A4C" w:rsidRDefault="00D56A4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C958AB" w:rsidRDefault="005818D8" w:rsidP="00C958AB">
      <w:pPr>
        <w:pStyle w:val="Prrafodelista"/>
        <w:spacing w:line="600" w:lineRule="auto"/>
        <w:jc w:val="both"/>
        <w:rPr>
          <w:rFonts w:ascii="Century Gothic" w:hAnsi="Century Gothic"/>
          <w:b/>
          <w:sz w:val="28"/>
          <w:szCs w:val="28"/>
        </w:rPr>
      </w:pPr>
      <w:r w:rsidRPr="005818D8">
        <w:rPr>
          <w:rFonts w:ascii="Century Gothic" w:hAnsi="Century Gothic"/>
          <w:b/>
          <w:sz w:val="28"/>
          <w:szCs w:val="28"/>
        </w:rPr>
        <w:lastRenderedPageBreak/>
        <w:t>ESCALAS GEOGRÁFICAS</w:t>
      </w:r>
    </w:p>
    <w:p w:rsidR="00DD57CC" w:rsidRPr="00C958AB" w:rsidRDefault="00180444" w:rsidP="00580FBF">
      <w:pPr>
        <w:pStyle w:val="Prrafodelista"/>
        <w:spacing w:line="600" w:lineRule="auto"/>
        <w:jc w:val="both"/>
        <w:rPr>
          <w:rFonts w:ascii="Century Gothic" w:hAnsi="Century Gothic"/>
          <w:b/>
          <w:sz w:val="28"/>
          <w:szCs w:val="28"/>
        </w:rPr>
      </w:pPr>
      <w:r w:rsidRPr="00C958AB">
        <w:rPr>
          <w:rFonts w:ascii="Century Gothic" w:hAnsi="Century Gothic"/>
          <w:sz w:val="24"/>
          <w:szCs w:val="24"/>
        </w:rPr>
        <w:t>Las escalas de análisis nos posibilitan distinguir</w:t>
      </w:r>
      <w:r w:rsidR="00B24C45" w:rsidRPr="00C958AB">
        <w:rPr>
          <w:rFonts w:ascii="Century Gothic" w:hAnsi="Century Gothic"/>
          <w:sz w:val="24"/>
          <w:szCs w:val="24"/>
        </w:rPr>
        <w:t xml:space="preserve"> y comparar</w:t>
      </w:r>
      <w:r w:rsidRPr="00C958AB">
        <w:rPr>
          <w:rFonts w:ascii="Century Gothic" w:hAnsi="Century Gothic"/>
          <w:sz w:val="24"/>
          <w:szCs w:val="24"/>
        </w:rPr>
        <w:t xml:space="preserve"> las dimensiones </w:t>
      </w:r>
      <w:r w:rsidR="00FD04FB" w:rsidRPr="00C958AB">
        <w:rPr>
          <w:rFonts w:ascii="Century Gothic" w:hAnsi="Century Gothic"/>
          <w:sz w:val="24"/>
          <w:szCs w:val="24"/>
        </w:rPr>
        <w:t>de un territorio</w:t>
      </w:r>
      <w:r w:rsidR="008D5E09" w:rsidRPr="00C958AB">
        <w:rPr>
          <w:rFonts w:ascii="Century Gothic" w:hAnsi="Century Gothic"/>
          <w:sz w:val="24"/>
          <w:szCs w:val="24"/>
        </w:rPr>
        <w:t xml:space="preserve"> d</w:t>
      </w:r>
      <w:r w:rsidR="00BC6434" w:rsidRPr="00C958AB">
        <w:rPr>
          <w:rFonts w:ascii="Century Gothic" w:hAnsi="Century Gothic"/>
          <w:sz w:val="24"/>
          <w:szCs w:val="24"/>
        </w:rPr>
        <w:t>e forma proporcional en un mapa</w:t>
      </w:r>
      <w:r w:rsidR="00047E74" w:rsidRPr="00C958AB">
        <w:rPr>
          <w:rFonts w:ascii="Century Gothic" w:hAnsi="Century Gothic"/>
          <w:sz w:val="24"/>
          <w:szCs w:val="24"/>
        </w:rPr>
        <w:t>.</w:t>
      </w:r>
      <w:r w:rsidR="00251A3D" w:rsidRPr="00C958AB">
        <w:rPr>
          <w:rFonts w:ascii="Century Gothic" w:hAnsi="Century Gothic"/>
          <w:sz w:val="24"/>
          <w:szCs w:val="24"/>
        </w:rPr>
        <w:t xml:space="preserve"> </w:t>
      </w:r>
      <w:r w:rsidR="00703753" w:rsidRPr="00C958AB">
        <w:rPr>
          <w:rFonts w:ascii="Century Gothic" w:hAnsi="Century Gothic"/>
          <w:sz w:val="24"/>
          <w:szCs w:val="24"/>
        </w:rPr>
        <w:t>Además, l</w:t>
      </w:r>
      <w:r w:rsidR="00251A3D" w:rsidRPr="00C958AB">
        <w:rPr>
          <w:rFonts w:ascii="Century Gothic" w:hAnsi="Century Gothic"/>
          <w:sz w:val="24"/>
          <w:szCs w:val="24"/>
        </w:rPr>
        <w:t>as escalas son de utilidad para</w:t>
      </w:r>
      <w:r w:rsidR="00703753" w:rsidRPr="00C958AB">
        <w:rPr>
          <w:rFonts w:ascii="Century Gothic" w:hAnsi="Century Gothic"/>
          <w:sz w:val="24"/>
          <w:szCs w:val="24"/>
        </w:rPr>
        <w:t xml:space="preserve"> identific</w:t>
      </w:r>
      <w:r w:rsidR="003A1902" w:rsidRPr="00C958AB">
        <w:rPr>
          <w:rFonts w:ascii="Century Gothic" w:hAnsi="Century Gothic"/>
          <w:sz w:val="24"/>
          <w:szCs w:val="24"/>
        </w:rPr>
        <w:t>ar e investigar cabios y características naturales y sociales de determinado territorio.</w:t>
      </w:r>
      <w:r w:rsidR="004349D2" w:rsidRPr="00C958AB">
        <w:rPr>
          <w:rFonts w:ascii="Century Gothic" w:hAnsi="Century Gothic"/>
          <w:sz w:val="24"/>
          <w:szCs w:val="24"/>
        </w:rPr>
        <w:t xml:space="preserve"> </w:t>
      </w:r>
      <w:r w:rsidR="00BC6434" w:rsidRPr="00C958AB">
        <w:rPr>
          <w:rFonts w:ascii="Century Gothic" w:hAnsi="Century Gothic"/>
          <w:sz w:val="24"/>
          <w:szCs w:val="24"/>
        </w:rPr>
        <w:t>Existen</w:t>
      </w:r>
      <w:r w:rsidR="008C49DA" w:rsidRPr="00C958AB">
        <w:rPr>
          <w:rFonts w:ascii="Century Gothic" w:hAnsi="Century Gothic"/>
          <w:sz w:val="24"/>
          <w:szCs w:val="24"/>
        </w:rPr>
        <w:t xml:space="preserve"> diferentes tipos de escalas</w:t>
      </w:r>
      <w:r w:rsidR="007F1973" w:rsidRPr="00C958AB">
        <w:rPr>
          <w:rFonts w:ascii="Century Gothic" w:hAnsi="Century Gothic"/>
          <w:sz w:val="24"/>
          <w:szCs w:val="24"/>
        </w:rPr>
        <w:t xml:space="preserve">, la manera de emplearlas </w:t>
      </w:r>
      <w:r w:rsidR="00DD57CC" w:rsidRPr="00C958AB">
        <w:rPr>
          <w:rFonts w:ascii="Century Gothic" w:hAnsi="Century Gothic"/>
          <w:sz w:val="24"/>
          <w:szCs w:val="24"/>
        </w:rPr>
        <w:t>depende de las dimensiones que queramos estudiar</w:t>
      </w:r>
      <w:r w:rsidR="007F1973" w:rsidRPr="00C958AB">
        <w:rPr>
          <w:rFonts w:ascii="Century Gothic" w:hAnsi="Century Gothic"/>
          <w:sz w:val="24"/>
          <w:szCs w:val="24"/>
        </w:rPr>
        <w:t xml:space="preserve">. </w:t>
      </w:r>
      <w:r w:rsidR="00C213D8" w:rsidRPr="00C958AB">
        <w:rPr>
          <w:rFonts w:ascii="Century Gothic" w:hAnsi="Century Gothic"/>
          <w:sz w:val="24"/>
          <w:szCs w:val="24"/>
        </w:rPr>
        <w:t xml:space="preserve">Todo espacio puede estudiarse, desde el </w:t>
      </w:r>
      <w:r w:rsidR="00DF467D" w:rsidRPr="00C958AB">
        <w:rPr>
          <w:rFonts w:ascii="Century Gothic" w:hAnsi="Century Gothic"/>
          <w:sz w:val="24"/>
          <w:szCs w:val="24"/>
        </w:rPr>
        <w:t>más grande hasta el más pequeño.</w:t>
      </w:r>
      <w:r w:rsidR="00C213D8" w:rsidRPr="00C958AB">
        <w:rPr>
          <w:rFonts w:ascii="Century Gothic" w:hAnsi="Century Gothic"/>
          <w:sz w:val="24"/>
          <w:szCs w:val="24"/>
        </w:rPr>
        <w:t xml:space="preserve"> </w:t>
      </w:r>
      <w:r w:rsidR="007F1973" w:rsidRPr="00C958AB">
        <w:rPr>
          <w:rFonts w:ascii="Century Gothic" w:hAnsi="Century Gothic"/>
          <w:sz w:val="24"/>
          <w:szCs w:val="24"/>
        </w:rPr>
        <w:t xml:space="preserve">Por ejemplo, si queremos estudiar </w:t>
      </w:r>
      <w:r w:rsidR="00434784" w:rsidRPr="00C958AB">
        <w:rPr>
          <w:rFonts w:ascii="Century Gothic" w:hAnsi="Century Gothic"/>
          <w:sz w:val="24"/>
          <w:szCs w:val="24"/>
        </w:rPr>
        <w:t xml:space="preserve">los continentes del planeta tierra debemos utilizar escalas globales y </w:t>
      </w:r>
      <w:r w:rsidR="00274CE2" w:rsidRPr="00C958AB">
        <w:rPr>
          <w:rFonts w:ascii="Century Gothic" w:hAnsi="Century Gothic"/>
          <w:sz w:val="24"/>
          <w:szCs w:val="24"/>
        </w:rPr>
        <w:t xml:space="preserve">si requerimos estudiar islas podemos utilizar una escala local. </w:t>
      </w:r>
    </w:p>
    <w:p w:rsidR="00B279F5" w:rsidRPr="000E1496" w:rsidRDefault="00845AE1" w:rsidP="00580FBF">
      <w:pPr>
        <w:pStyle w:val="Prrafodelista"/>
        <w:spacing w:line="600" w:lineRule="auto"/>
        <w:jc w:val="both"/>
        <w:rPr>
          <w:rFonts w:ascii="Century Gothic" w:hAnsi="Century Gothic"/>
          <w:sz w:val="24"/>
          <w:szCs w:val="24"/>
        </w:rPr>
      </w:pPr>
      <w:r w:rsidRPr="000E1496">
        <w:rPr>
          <w:rFonts w:ascii="Century Gothic" w:hAnsi="Century Gothic"/>
          <w:sz w:val="24"/>
          <w:szCs w:val="24"/>
        </w:rPr>
        <w:t xml:space="preserve"> </w:t>
      </w:r>
      <w:r w:rsidR="00C958AB">
        <w:rPr>
          <w:rFonts w:ascii="Century Gothic" w:hAnsi="Century Gothic"/>
          <w:sz w:val="24"/>
          <w:szCs w:val="24"/>
        </w:rPr>
        <w:t>Por otra parte, existen diferente</w:t>
      </w:r>
      <w:r w:rsidR="00580FBF">
        <w:rPr>
          <w:rFonts w:ascii="Century Gothic" w:hAnsi="Century Gothic"/>
          <w:sz w:val="24"/>
          <w:szCs w:val="24"/>
        </w:rPr>
        <w:t>s representaciones del planeta T</w:t>
      </w:r>
      <w:r w:rsidR="00C958AB">
        <w:rPr>
          <w:rFonts w:ascii="Century Gothic" w:hAnsi="Century Gothic"/>
          <w:sz w:val="24"/>
          <w:szCs w:val="24"/>
        </w:rPr>
        <w:t>ierra:</w:t>
      </w:r>
      <w:r w:rsidR="00580FBF">
        <w:rPr>
          <w:rFonts w:ascii="Century Gothic" w:hAnsi="Century Gothic"/>
          <w:sz w:val="24"/>
          <w:szCs w:val="24"/>
        </w:rPr>
        <w:t xml:space="preserve"> </w:t>
      </w:r>
      <w:r w:rsidR="00157DC8">
        <w:rPr>
          <w:rFonts w:ascii="Century Gothic" w:hAnsi="Century Gothic"/>
          <w:sz w:val="24"/>
          <w:szCs w:val="24"/>
        </w:rPr>
        <w:t xml:space="preserve">croquis, plano, mapa, imágenes satélites, </w:t>
      </w:r>
      <w:r w:rsidR="00580FBF">
        <w:rPr>
          <w:rFonts w:ascii="Century Gothic" w:hAnsi="Century Gothic"/>
          <w:sz w:val="24"/>
          <w:szCs w:val="24"/>
        </w:rPr>
        <w:t>modelos</w:t>
      </w:r>
      <w:r w:rsidR="00157DC8">
        <w:rPr>
          <w:rFonts w:ascii="Century Gothic" w:hAnsi="Century Gothic"/>
          <w:sz w:val="24"/>
          <w:szCs w:val="24"/>
        </w:rPr>
        <w:t xml:space="preserve"> tridimensionales que ayudan a estudiar el entorno con mayor detalle y cada representación se ajusta a las necesidades de </w:t>
      </w:r>
      <w:r w:rsidR="00580FBF">
        <w:rPr>
          <w:rFonts w:ascii="Century Gothic" w:hAnsi="Century Gothic"/>
          <w:sz w:val="24"/>
          <w:szCs w:val="24"/>
        </w:rPr>
        <w:t>nuestro objeto de estudio.</w:t>
      </w:r>
      <w:bookmarkStart w:id="0" w:name="_GoBack"/>
      <w:bookmarkEnd w:id="0"/>
    </w:p>
    <w:sectPr w:rsidR="00B279F5" w:rsidRPr="000E1496" w:rsidSect="000E1496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4F3"/>
    <w:multiLevelType w:val="hybridMultilevel"/>
    <w:tmpl w:val="C4EAF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E6"/>
    <w:rsid w:val="00047E74"/>
    <w:rsid w:val="000E1496"/>
    <w:rsid w:val="00143646"/>
    <w:rsid w:val="00157DC8"/>
    <w:rsid w:val="00180444"/>
    <w:rsid w:val="001C1DAD"/>
    <w:rsid w:val="002321AD"/>
    <w:rsid w:val="0025070C"/>
    <w:rsid w:val="00251A3D"/>
    <w:rsid w:val="00274CE2"/>
    <w:rsid w:val="0031296C"/>
    <w:rsid w:val="00323D10"/>
    <w:rsid w:val="003A1902"/>
    <w:rsid w:val="003E125A"/>
    <w:rsid w:val="00434784"/>
    <w:rsid w:val="004349D2"/>
    <w:rsid w:val="004E61F5"/>
    <w:rsid w:val="00553461"/>
    <w:rsid w:val="00580FBF"/>
    <w:rsid w:val="005818D8"/>
    <w:rsid w:val="00703753"/>
    <w:rsid w:val="007F1973"/>
    <w:rsid w:val="00845AE1"/>
    <w:rsid w:val="008B5A31"/>
    <w:rsid w:val="008C49DA"/>
    <w:rsid w:val="008D5E09"/>
    <w:rsid w:val="00910BF7"/>
    <w:rsid w:val="00970F31"/>
    <w:rsid w:val="0098572F"/>
    <w:rsid w:val="00A2385D"/>
    <w:rsid w:val="00A40E64"/>
    <w:rsid w:val="00A45C41"/>
    <w:rsid w:val="00B24C45"/>
    <w:rsid w:val="00B279F5"/>
    <w:rsid w:val="00B33092"/>
    <w:rsid w:val="00B6123B"/>
    <w:rsid w:val="00B93A0E"/>
    <w:rsid w:val="00BC6434"/>
    <w:rsid w:val="00C213D8"/>
    <w:rsid w:val="00C95247"/>
    <w:rsid w:val="00C958AB"/>
    <w:rsid w:val="00CB732E"/>
    <w:rsid w:val="00D56A4C"/>
    <w:rsid w:val="00DD57CC"/>
    <w:rsid w:val="00DF467D"/>
    <w:rsid w:val="00EF43E6"/>
    <w:rsid w:val="00FB7551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3D14-E15C-4388-9E0C-02FED6C4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2020-11-19T02:26:00Z</dcterms:created>
  <dcterms:modified xsi:type="dcterms:W3CDTF">2020-11-19T02:26:00Z</dcterms:modified>
</cp:coreProperties>
</file>