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844" w:rsidRDefault="003C58F1">
      <w:r>
        <w:rPr>
          <w:noProof/>
          <w:lang w:eastAsia="es-MX"/>
        </w:rPr>
        <w:drawing>
          <wp:inline distT="0" distB="0" distL="0" distR="0">
            <wp:extent cx="1447800" cy="1075720"/>
            <wp:effectExtent l="0" t="0" r="0" b="0"/>
            <wp:docPr id="1" name="Imagen 1" descr="BIBLIOTECA_DIGITAL_DB_L_LOGOENEP – Desarrollo de competenci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IOTECA_DIGITAL_DB_L_LOGOENEP – Desarrollo de competencia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5644" cy="1088978"/>
                    </a:xfrm>
                    <a:prstGeom prst="rect">
                      <a:avLst/>
                    </a:prstGeom>
                    <a:noFill/>
                    <a:ln>
                      <a:noFill/>
                    </a:ln>
                  </pic:spPr>
                </pic:pic>
              </a:graphicData>
            </a:graphic>
          </wp:inline>
        </w:drawing>
      </w:r>
    </w:p>
    <w:p w:rsidR="003C58F1" w:rsidRDefault="003C58F1" w:rsidP="003C58F1">
      <w:pPr>
        <w:jc w:val="center"/>
        <w:rPr>
          <w:rFonts w:ascii="Arial Rounded MT Bold" w:hAnsi="Arial Rounded MT Bold"/>
          <w:sz w:val="32"/>
        </w:rPr>
      </w:pPr>
    </w:p>
    <w:p w:rsidR="003C58F1" w:rsidRPr="00C8561D" w:rsidRDefault="003C58F1" w:rsidP="003C58F1">
      <w:pPr>
        <w:jc w:val="center"/>
        <w:rPr>
          <w:rFonts w:ascii="Arial Rounded MT Bold" w:hAnsi="Arial Rounded MT Bold"/>
          <w:sz w:val="36"/>
        </w:rPr>
      </w:pPr>
      <w:r w:rsidRPr="00C8561D">
        <w:rPr>
          <w:rFonts w:ascii="Arial Rounded MT Bold" w:hAnsi="Arial Rounded MT Bold"/>
          <w:sz w:val="36"/>
        </w:rPr>
        <w:t>Escuela normal de educación preescolar</w:t>
      </w:r>
    </w:p>
    <w:p w:rsidR="003C58F1" w:rsidRPr="00C8561D" w:rsidRDefault="003C58F1" w:rsidP="003C58F1">
      <w:pPr>
        <w:jc w:val="center"/>
        <w:rPr>
          <w:rFonts w:ascii="Arial Rounded MT Bold" w:hAnsi="Arial Rounded MT Bold"/>
          <w:sz w:val="36"/>
        </w:rPr>
      </w:pPr>
      <w:r w:rsidRPr="00C8561D">
        <w:rPr>
          <w:rFonts w:ascii="Arial Rounded MT Bold" w:hAnsi="Arial Rounded MT Bold"/>
          <w:sz w:val="36"/>
        </w:rPr>
        <w:t xml:space="preserve">Licenciatura en educación preescolar </w:t>
      </w:r>
    </w:p>
    <w:p w:rsidR="003C58F1" w:rsidRPr="00C8561D" w:rsidRDefault="003C58F1" w:rsidP="003C58F1">
      <w:pPr>
        <w:jc w:val="center"/>
        <w:rPr>
          <w:rFonts w:ascii="Arial Rounded MT Bold" w:hAnsi="Arial Rounded MT Bold"/>
          <w:sz w:val="36"/>
        </w:rPr>
      </w:pPr>
      <w:r w:rsidRPr="00C8561D">
        <w:rPr>
          <w:rFonts w:ascii="Arial Rounded MT Bold" w:hAnsi="Arial Rounded MT Bold"/>
          <w:sz w:val="36"/>
        </w:rPr>
        <w:t>Ciclo 2019-2020</w:t>
      </w:r>
    </w:p>
    <w:p w:rsidR="003C58F1" w:rsidRPr="00C8561D" w:rsidRDefault="003C58F1" w:rsidP="003C58F1">
      <w:pPr>
        <w:jc w:val="center"/>
        <w:rPr>
          <w:rFonts w:ascii="Arial Rounded MT Bold" w:hAnsi="Arial Rounded MT Bold"/>
          <w:sz w:val="36"/>
        </w:rPr>
      </w:pPr>
    </w:p>
    <w:p w:rsidR="003C58F1" w:rsidRPr="00C8561D" w:rsidRDefault="003C58F1" w:rsidP="003C58F1">
      <w:pPr>
        <w:jc w:val="center"/>
        <w:rPr>
          <w:rFonts w:ascii="Arial Rounded MT Bold" w:hAnsi="Arial Rounded MT Bold"/>
          <w:sz w:val="36"/>
        </w:rPr>
      </w:pPr>
      <w:r w:rsidRPr="00C8561D">
        <w:rPr>
          <w:rFonts w:ascii="Arial Rounded MT Bold" w:hAnsi="Arial Rounded MT Bold"/>
          <w:sz w:val="36"/>
        </w:rPr>
        <w:t>Tutoría grupal</w:t>
      </w:r>
    </w:p>
    <w:p w:rsidR="00C8561D" w:rsidRPr="00C8561D" w:rsidRDefault="00C8561D" w:rsidP="003C58F1">
      <w:pPr>
        <w:jc w:val="center"/>
        <w:rPr>
          <w:rFonts w:ascii="Arial Rounded MT Bold" w:hAnsi="Arial Rounded MT Bold"/>
          <w:sz w:val="36"/>
        </w:rPr>
      </w:pPr>
      <w:r w:rsidRPr="00C8561D">
        <w:rPr>
          <w:rFonts w:ascii="Arial Rounded MT Bold" w:hAnsi="Arial Rounded MT Bold"/>
          <w:sz w:val="36"/>
        </w:rPr>
        <w:t>2C</w:t>
      </w:r>
    </w:p>
    <w:p w:rsidR="003C58F1" w:rsidRPr="00C8561D" w:rsidRDefault="00C8561D" w:rsidP="003C58F1">
      <w:pPr>
        <w:jc w:val="center"/>
        <w:rPr>
          <w:rFonts w:ascii="Arial Rounded MT Bold" w:hAnsi="Arial Rounded MT Bold"/>
          <w:sz w:val="36"/>
        </w:rPr>
      </w:pPr>
      <w:r w:rsidRPr="00C8561D">
        <w:rPr>
          <w:rFonts w:ascii="Arial Rounded MT Bold" w:hAnsi="Arial Rounded MT Bold"/>
          <w:sz w:val="36"/>
        </w:rPr>
        <w:t xml:space="preserve">Docente: Karla Griselda García Pimentel </w:t>
      </w:r>
    </w:p>
    <w:p w:rsidR="00C8561D" w:rsidRPr="00C8561D" w:rsidRDefault="00C8561D" w:rsidP="003C58F1">
      <w:pPr>
        <w:jc w:val="center"/>
        <w:rPr>
          <w:rFonts w:ascii="Arial Rounded MT Bold" w:hAnsi="Arial Rounded MT Bold"/>
          <w:sz w:val="36"/>
        </w:rPr>
      </w:pPr>
      <w:r w:rsidRPr="00C8561D">
        <w:rPr>
          <w:rFonts w:ascii="Arial Rounded MT Bold" w:hAnsi="Arial Rounded MT Bold"/>
          <w:sz w:val="36"/>
        </w:rPr>
        <w:t xml:space="preserve">Tema: lenguaje y alfabetización </w:t>
      </w:r>
    </w:p>
    <w:p w:rsidR="00C8561D" w:rsidRPr="00C8561D" w:rsidRDefault="00C8561D" w:rsidP="003C58F1">
      <w:pPr>
        <w:jc w:val="center"/>
        <w:rPr>
          <w:rFonts w:ascii="Arial Rounded MT Bold" w:hAnsi="Arial Rounded MT Bold"/>
          <w:sz w:val="36"/>
        </w:rPr>
      </w:pPr>
    </w:p>
    <w:p w:rsidR="00C8561D" w:rsidRPr="00C8561D" w:rsidRDefault="00C8561D" w:rsidP="003C58F1">
      <w:pPr>
        <w:jc w:val="center"/>
        <w:rPr>
          <w:rFonts w:ascii="Arial Rounded MT Bold" w:hAnsi="Arial Rounded MT Bold"/>
          <w:sz w:val="36"/>
        </w:rPr>
      </w:pPr>
      <w:r w:rsidRPr="00C8561D">
        <w:rPr>
          <w:rFonts w:ascii="Arial Rounded MT Bold" w:hAnsi="Arial Rounded MT Bold"/>
          <w:sz w:val="36"/>
        </w:rPr>
        <w:t>Integrantes: tahamara esmeralda Solís aguilera #18</w:t>
      </w:r>
    </w:p>
    <w:p w:rsidR="00C8561D" w:rsidRPr="00C8561D" w:rsidRDefault="00C8561D" w:rsidP="003C58F1">
      <w:pPr>
        <w:jc w:val="center"/>
        <w:rPr>
          <w:rFonts w:ascii="Arial Rounded MT Bold" w:hAnsi="Arial Rounded MT Bold"/>
          <w:sz w:val="36"/>
        </w:rPr>
      </w:pPr>
      <w:r w:rsidRPr="00C8561D">
        <w:rPr>
          <w:rFonts w:ascii="Arial Rounded MT Bold" w:hAnsi="Arial Rounded MT Bold"/>
          <w:sz w:val="36"/>
        </w:rPr>
        <w:t xml:space="preserve">Ana Sofía Segovia Alonso #17 </w:t>
      </w:r>
    </w:p>
    <w:p w:rsidR="00C8561D" w:rsidRPr="00C8561D" w:rsidRDefault="00C8561D" w:rsidP="003C58F1">
      <w:pPr>
        <w:jc w:val="center"/>
        <w:rPr>
          <w:rFonts w:ascii="Arial Rounded MT Bold" w:hAnsi="Arial Rounded MT Bold"/>
          <w:b/>
          <w:sz w:val="36"/>
        </w:rPr>
      </w:pPr>
      <w:r w:rsidRPr="00C8561D">
        <w:rPr>
          <w:rFonts w:ascii="Arial Rounded MT Bold" w:hAnsi="Arial Rounded MT Bold"/>
          <w:b/>
          <w:sz w:val="36"/>
          <w:highlight w:val="yellow"/>
        </w:rPr>
        <w:t>Tutoría en pares</w:t>
      </w:r>
    </w:p>
    <w:p w:rsidR="00140B6E" w:rsidRPr="00140B6E" w:rsidRDefault="003C58F1" w:rsidP="00C8561D">
      <w:pPr>
        <w:spacing w:after="0" w:line="240" w:lineRule="auto"/>
        <w:ind w:left="60"/>
        <w:jc w:val="center"/>
        <w:rPr>
          <w:rFonts w:ascii="Arial" w:eastAsia="Times New Roman" w:hAnsi="Arial" w:cs="Arial"/>
          <w:color w:val="333333"/>
          <w:sz w:val="24"/>
          <w:szCs w:val="24"/>
          <w:lang w:eastAsia="es-MX"/>
        </w:rPr>
      </w:pPr>
      <w:r w:rsidRPr="003C58F1">
        <w:rPr>
          <w:rFonts w:ascii="Verdana" w:eastAsia="Times New Roman" w:hAnsi="Verdana" w:cs="Times New Roman"/>
          <w:color w:val="000000"/>
          <w:sz w:val="24"/>
          <w:szCs w:val="24"/>
          <w:lang w:eastAsia="es-MX"/>
        </w:rPr>
        <w:br/>
      </w:r>
      <w:r w:rsidRPr="003C58F1">
        <w:rPr>
          <w:rFonts w:ascii="Verdana" w:eastAsia="Times New Roman" w:hAnsi="Verdana" w:cs="Times New Roman"/>
          <w:color w:val="000000"/>
          <w:sz w:val="24"/>
          <w:szCs w:val="24"/>
          <w:lang w:eastAsia="es-MX"/>
        </w:rPr>
        <w:br/>
      </w:r>
    </w:p>
    <w:p w:rsidR="00155E53" w:rsidRDefault="00155E53" w:rsidP="00155E53">
      <w:pPr>
        <w:pStyle w:val="Prrafodelista"/>
        <w:rPr>
          <w:rFonts w:ascii="Arial" w:hAnsi="Arial" w:cs="Arial"/>
          <w:sz w:val="36"/>
        </w:rPr>
      </w:pPr>
    </w:p>
    <w:p w:rsidR="00C8561D" w:rsidRDefault="00C8561D" w:rsidP="00155E53">
      <w:pPr>
        <w:pStyle w:val="Prrafodelista"/>
        <w:rPr>
          <w:rFonts w:ascii="Arial" w:hAnsi="Arial" w:cs="Arial"/>
          <w:sz w:val="36"/>
        </w:rPr>
      </w:pPr>
    </w:p>
    <w:p w:rsidR="00C8561D" w:rsidRDefault="00C8561D" w:rsidP="00155E53">
      <w:pPr>
        <w:pStyle w:val="Prrafodelista"/>
        <w:rPr>
          <w:rFonts w:ascii="Arial" w:hAnsi="Arial" w:cs="Arial"/>
          <w:sz w:val="36"/>
        </w:rPr>
      </w:pPr>
    </w:p>
    <w:p w:rsidR="00C8561D" w:rsidRDefault="00C8561D" w:rsidP="00155E53">
      <w:pPr>
        <w:pStyle w:val="Prrafodelista"/>
        <w:rPr>
          <w:rFonts w:ascii="Arial" w:hAnsi="Arial" w:cs="Arial"/>
          <w:sz w:val="36"/>
        </w:rPr>
      </w:pPr>
    </w:p>
    <w:p w:rsidR="00C8561D" w:rsidRDefault="00C8561D" w:rsidP="00155E53">
      <w:pPr>
        <w:pStyle w:val="Prrafodelista"/>
        <w:rPr>
          <w:rFonts w:ascii="Arial" w:hAnsi="Arial" w:cs="Arial"/>
          <w:sz w:val="36"/>
        </w:rPr>
      </w:pPr>
    </w:p>
    <w:p w:rsidR="00C8561D" w:rsidRDefault="00C8561D" w:rsidP="00155E53">
      <w:pPr>
        <w:pStyle w:val="Prrafodelista"/>
        <w:rPr>
          <w:rFonts w:ascii="Arial" w:hAnsi="Arial" w:cs="Arial"/>
          <w:sz w:val="36"/>
        </w:rPr>
      </w:pPr>
    </w:p>
    <w:p w:rsidR="00C8561D" w:rsidRDefault="00C8561D" w:rsidP="00155E53">
      <w:pPr>
        <w:pStyle w:val="Prrafodelista"/>
        <w:rPr>
          <w:rFonts w:ascii="Arial" w:hAnsi="Arial" w:cs="Arial"/>
          <w:sz w:val="36"/>
        </w:rPr>
      </w:pPr>
    </w:p>
    <w:p w:rsidR="00C8561D" w:rsidRDefault="00C8561D" w:rsidP="00155E53">
      <w:pPr>
        <w:pStyle w:val="Prrafodelista"/>
        <w:rPr>
          <w:rFonts w:ascii="Arial" w:hAnsi="Arial" w:cs="Arial"/>
          <w:sz w:val="36"/>
        </w:rPr>
      </w:pPr>
    </w:p>
    <w:p w:rsidR="00C8561D" w:rsidRDefault="00C8561D" w:rsidP="00C8561D">
      <w:pPr>
        <w:pStyle w:val="Prrafodelista"/>
        <w:rPr>
          <w:rFonts w:ascii="Arial" w:hAnsi="Arial" w:cs="Arial"/>
          <w:sz w:val="24"/>
          <w:szCs w:val="24"/>
        </w:rPr>
      </w:pPr>
    </w:p>
    <w:p w:rsidR="00C8561D" w:rsidRDefault="00C8561D" w:rsidP="00C8561D">
      <w:pPr>
        <w:pStyle w:val="Prrafodelista"/>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simplePos x="0" y="0"/>
                <wp:positionH relativeFrom="column">
                  <wp:posOffset>4410075</wp:posOffset>
                </wp:positionH>
                <wp:positionV relativeFrom="paragraph">
                  <wp:posOffset>144145</wp:posOffset>
                </wp:positionV>
                <wp:extent cx="2314575" cy="1257300"/>
                <wp:effectExtent l="19050" t="0" r="47625" b="38100"/>
                <wp:wrapNone/>
                <wp:docPr id="7" name="Nube 7"/>
                <wp:cNvGraphicFramePr/>
                <a:graphic xmlns:a="http://schemas.openxmlformats.org/drawingml/2006/main">
                  <a:graphicData uri="http://schemas.microsoft.com/office/word/2010/wordprocessingShape">
                    <wps:wsp>
                      <wps:cNvSpPr/>
                      <wps:spPr>
                        <a:xfrm>
                          <a:off x="0" y="0"/>
                          <a:ext cx="2314575" cy="1257300"/>
                        </a:xfrm>
                        <a:prstGeom prst="cloud">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8561D" w:rsidRPr="00C8561D" w:rsidRDefault="00C8561D" w:rsidP="00C8561D">
                            <w:pPr>
                              <w:jc w:val="center"/>
                              <w:rPr>
                                <w:rFonts w:ascii="Bahnschrift Condensed" w:hAnsi="Bahnschrift Condensed"/>
                                <w:b/>
                                <w:sz w:val="40"/>
                              </w:rPr>
                            </w:pPr>
                            <w:r w:rsidRPr="00C8561D">
                              <w:rPr>
                                <w:rFonts w:ascii="Bahnschrift Condensed" w:hAnsi="Bahnschrift Condensed"/>
                                <w:b/>
                                <w:sz w:val="40"/>
                              </w:rPr>
                              <w:t>Para reforzar!!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Nube 7" o:spid="_x0000_s1026" style="position:absolute;left:0;text-align:left;margin-left:347.25pt;margin-top:11.35pt;width:182.25pt;height:9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00b0f0" strokeweight="1pt">
                <v:stroke joinstyle="miter"/>
                <v:formulas/>
                <v:path arrowok="t" o:connecttype="custom" o:connectlocs="251442,761860;115729,738664;371189,1015706;311825,1026795;882860,1137682;847070,1087041;1544497,1011399;1530191,1066959;1828568,668057;2002750,875744;2239458,446865;2161877,524748;2053328,157919;2057400,194707;1557945,115020;1597700,68104;1186273,137372;1205508,96917;750094,151109;819745,190341;221117,459526;208955,418227" o:connectangles="0,0,0,0,0,0,0,0,0,0,0,0,0,0,0,0,0,0,0,0,0,0" textboxrect="0,0,43200,43200"/>
                <v:textbox>
                  <w:txbxContent>
                    <w:p w:rsidR="00C8561D" w:rsidRPr="00C8561D" w:rsidRDefault="00C8561D" w:rsidP="00C8561D">
                      <w:pPr>
                        <w:jc w:val="center"/>
                        <w:rPr>
                          <w:rFonts w:ascii="Bahnschrift Condensed" w:hAnsi="Bahnschrift Condensed"/>
                          <w:b/>
                          <w:sz w:val="40"/>
                        </w:rPr>
                      </w:pPr>
                      <w:r w:rsidRPr="00C8561D">
                        <w:rPr>
                          <w:rFonts w:ascii="Bahnschrift Condensed" w:hAnsi="Bahnschrift Condensed"/>
                          <w:b/>
                          <w:sz w:val="40"/>
                        </w:rPr>
                        <w:t>Para reforzar!!</w:t>
                      </w:r>
                    </w:p>
                  </w:txbxContent>
                </v:textbox>
              </v:shape>
            </w:pict>
          </mc:Fallback>
        </mc:AlternateContent>
      </w:r>
    </w:p>
    <w:p w:rsidR="00C8561D" w:rsidRPr="00C8561D" w:rsidRDefault="00C8561D" w:rsidP="00C8561D">
      <w:pPr>
        <w:pStyle w:val="Prrafodelista"/>
        <w:jc w:val="center"/>
        <w:rPr>
          <w:rFonts w:ascii="Bahnschrift Condensed" w:hAnsi="Bahnschrift Condensed" w:cs="Arial"/>
          <w:sz w:val="40"/>
          <w:szCs w:val="24"/>
        </w:rPr>
      </w:pPr>
      <w:r w:rsidRPr="00C8561D">
        <w:rPr>
          <w:rFonts w:ascii="Bahnschrift Condensed" w:hAnsi="Bahnschrift Condensed" w:cs="Arial"/>
          <w:sz w:val="40"/>
          <w:szCs w:val="24"/>
          <w:highlight w:val="yellow"/>
        </w:rPr>
        <w:t>Preguntas:</w:t>
      </w:r>
    </w:p>
    <w:p w:rsidR="00C8561D" w:rsidRDefault="00C8561D" w:rsidP="00C8561D">
      <w:pPr>
        <w:pStyle w:val="Prrafodelista"/>
        <w:rPr>
          <w:rFonts w:ascii="Arial" w:hAnsi="Arial" w:cs="Arial"/>
          <w:sz w:val="24"/>
          <w:szCs w:val="24"/>
        </w:rPr>
      </w:pPr>
    </w:p>
    <w:p w:rsidR="00C8561D" w:rsidRDefault="00C8561D" w:rsidP="00C8561D">
      <w:pPr>
        <w:pStyle w:val="Prrafodelista"/>
        <w:rPr>
          <w:rFonts w:ascii="Arial" w:hAnsi="Arial" w:cs="Arial"/>
          <w:sz w:val="24"/>
          <w:szCs w:val="24"/>
        </w:rPr>
      </w:pPr>
    </w:p>
    <w:p w:rsidR="00C8561D" w:rsidRPr="00C8561D" w:rsidRDefault="00C8561D" w:rsidP="00C8561D">
      <w:pPr>
        <w:pStyle w:val="Prrafodelista"/>
        <w:rPr>
          <w:rFonts w:ascii="Arial" w:hAnsi="Arial" w:cs="Arial"/>
          <w:sz w:val="24"/>
          <w:szCs w:val="24"/>
        </w:rPr>
      </w:pPr>
      <w:r w:rsidRPr="00C8561D">
        <w:rPr>
          <w:rFonts w:ascii="Arial" w:hAnsi="Arial" w:cs="Arial"/>
          <w:sz w:val="24"/>
          <w:szCs w:val="24"/>
        </w:rPr>
        <w:t>1.</w:t>
      </w:r>
      <w:r w:rsidRPr="00C8561D">
        <w:rPr>
          <w:rFonts w:ascii="Arial" w:hAnsi="Arial" w:cs="Arial"/>
          <w:sz w:val="24"/>
          <w:szCs w:val="24"/>
        </w:rPr>
        <w:tab/>
        <w:t>¿Cuántos niveles conceptuales existen?</w:t>
      </w:r>
    </w:p>
    <w:p w:rsidR="00C8561D" w:rsidRPr="00C8561D" w:rsidRDefault="00C8561D" w:rsidP="00C8561D">
      <w:pPr>
        <w:pStyle w:val="Prrafodelista"/>
        <w:rPr>
          <w:rFonts w:ascii="Arial" w:hAnsi="Arial" w:cs="Arial"/>
          <w:sz w:val="24"/>
          <w:szCs w:val="24"/>
        </w:rPr>
      </w:pPr>
      <w:r w:rsidRPr="00C8561D">
        <w:rPr>
          <w:rFonts w:ascii="Arial" w:hAnsi="Arial" w:cs="Arial"/>
          <w:sz w:val="24"/>
          <w:szCs w:val="24"/>
        </w:rPr>
        <w:t>R.-4</w:t>
      </w:r>
    </w:p>
    <w:p w:rsidR="00C8561D" w:rsidRPr="00C8561D" w:rsidRDefault="00C8561D" w:rsidP="00C8561D">
      <w:pPr>
        <w:pStyle w:val="Prrafodelista"/>
        <w:rPr>
          <w:rFonts w:ascii="Arial" w:hAnsi="Arial" w:cs="Arial"/>
          <w:sz w:val="24"/>
          <w:szCs w:val="24"/>
        </w:rPr>
      </w:pPr>
      <w:r w:rsidRPr="00C8561D">
        <w:rPr>
          <w:rFonts w:ascii="Arial" w:hAnsi="Arial" w:cs="Arial"/>
          <w:sz w:val="24"/>
          <w:szCs w:val="24"/>
        </w:rPr>
        <w:t>2.</w:t>
      </w:r>
      <w:r w:rsidRPr="00C8561D">
        <w:rPr>
          <w:rFonts w:ascii="Arial" w:hAnsi="Arial" w:cs="Arial"/>
          <w:sz w:val="24"/>
          <w:szCs w:val="24"/>
        </w:rPr>
        <w:tab/>
        <w:t>¿Cuáles niveles conceptuales existen?</w:t>
      </w:r>
    </w:p>
    <w:p w:rsidR="00C8561D" w:rsidRPr="00C8561D" w:rsidRDefault="00C8561D" w:rsidP="00C8561D">
      <w:pPr>
        <w:pStyle w:val="Prrafodelista"/>
        <w:rPr>
          <w:rFonts w:ascii="Arial" w:hAnsi="Arial" w:cs="Arial"/>
          <w:sz w:val="24"/>
          <w:szCs w:val="24"/>
        </w:rPr>
      </w:pPr>
      <w:r w:rsidRPr="00C8561D">
        <w:rPr>
          <w:rFonts w:ascii="Arial" w:hAnsi="Arial" w:cs="Arial"/>
          <w:sz w:val="24"/>
          <w:szCs w:val="24"/>
        </w:rPr>
        <w:t xml:space="preserve">Silábico, </w:t>
      </w:r>
      <w:r w:rsidRPr="00C8561D">
        <w:rPr>
          <w:rFonts w:ascii="Arial" w:hAnsi="Arial" w:cs="Arial"/>
          <w:sz w:val="24"/>
          <w:szCs w:val="24"/>
        </w:rPr>
        <w:t>pre silábico</w:t>
      </w:r>
      <w:r w:rsidRPr="00C8561D">
        <w:rPr>
          <w:rFonts w:ascii="Arial" w:hAnsi="Arial" w:cs="Arial"/>
          <w:sz w:val="24"/>
          <w:szCs w:val="24"/>
        </w:rPr>
        <w:t xml:space="preserve">, alfabetizo y silábico alfabético </w:t>
      </w:r>
    </w:p>
    <w:p w:rsidR="00C8561D" w:rsidRPr="00C8561D" w:rsidRDefault="00C8561D" w:rsidP="00C8561D">
      <w:pPr>
        <w:pStyle w:val="Prrafodelista"/>
        <w:rPr>
          <w:rFonts w:ascii="Arial" w:hAnsi="Arial" w:cs="Arial"/>
          <w:sz w:val="24"/>
          <w:szCs w:val="24"/>
        </w:rPr>
      </w:pPr>
      <w:r w:rsidRPr="00C8561D">
        <w:rPr>
          <w:rFonts w:ascii="Arial" w:hAnsi="Arial" w:cs="Arial"/>
          <w:sz w:val="24"/>
          <w:szCs w:val="24"/>
        </w:rPr>
        <w:t>3.</w:t>
      </w:r>
      <w:r w:rsidRPr="00C8561D">
        <w:rPr>
          <w:rFonts w:ascii="Arial" w:hAnsi="Arial" w:cs="Arial"/>
          <w:sz w:val="24"/>
          <w:szCs w:val="24"/>
        </w:rPr>
        <w:t xml:space="preserve"> ¿Qué es la Lengua?</w:t>
      </w:r>
    </w:p>
    <w:p w:rsidR="00C8561D" w:rsidRPr="00C8561D" w:rsidRDefault="00C8561D" w:rsidP="00C8561D">
      <w:pPr>
        <w:pStyle w:val="Prrafodelista"/>
        <w:rPr>
          <w:rFonts w:ascii="Arial" w:hAnsi="Arial" w:cs="Arial"/>
          <w:sz w:val="24"/>
          <w:szCs w:val="24"/>
        </w:rPr>
      </w:pPr>
      <w:r w:rsidRPr="00C8561D">
        <w:rPr>
          <w:rFonts w:ascii="Arial" w:hAnsi="Arial" w:cs="Arial"/>
          <w:sz w:val="24"/>
          <w:szCs w:val="24"/>
        </w:rPr>
        <w:t>Este término se refiere al habla que los humanos usamos para la comunicación.</w:t>
      </w:r>
    </w:p>
    <w:p w:rsidR="00C8561D" w:rsidRPr="00C8561D" w:rsidRDefault="00C8561D" w:rsidP="00C8561D">
      <w:pPr>
        <w:pStyle w:val="Prrafodelista"/>
        <w:rPr>
          <w:rFonts w:ascii="Arial" w:hAnsi="Arial" w:cs="Arial"/>
          <w:sz w:val="24"/>
          <w:szCs w:val="24"/>
        </w:rPr>
      </w:pPr>
      <w:r w:rsidRPr="00C8561D">
        <w:rPr>
          <w:rFonts w:ascii="Arial" w:hAnsi="Arial" w:cs="Arial"/>
          <w:sz w:val="24"/>
          <w:szCs w:val="24"/>
        </w:rPr>
        <w:t>4.</w:t>
      </w:r>
      <w:r w:rsidRPr="00C8561D">
        <w:rPr>
          <w:rFonts w:ascii="Arial" w:hAnsi="Arial" w:cs="Arial"/>
          <w:sz w:val="24"/>
          <w:szCs w:val="24"/>
        </w:rPr>
        <w:tab/>
        <w:t>-¿Qué es el lenguaje?</w:t>
      </w:r>
    </w:p>
    <w:p w:rsidR="00C8561D" w:rsidRPr="00C8561D" w:rsidRDefault="00C8561D" w:rsidP="00C8561D">
      <w:pPr>
        <w:pStyle w:val="Prrafodelista"/>
        <w:rPr>
          <w:rFonts w:ascii="Arial" w:hAnsi="Arial" w:cs="Arial"/>
          <w:sz w:val="24"/>
          <w:szCs w:val="24"/>
        </w:rPr>
      </w:pPr>
      <w:r w:rsidRPr="00C8561D">
        <w:rPr>
          <w:rFonts w:ascii="Arial" w:hAnsi="Arial" w:cs="Arial"/>
          <w:sz w:val="24"/>
          <w:szCs w:val="24"/>
        </w:rPr>
        <w:t>Es la capacidad o facultad desarrollada en el ser humano para poder comunicarse.</w:t>
      </w:r>
    </w:p>
    <w:p w:rsidR="00C8561D" w:rsidRPr="00C8561D" w:rsidRDefault="00C8561D" w:rsidP="00C8561D">
      <w:pPr>
        <w:pStyle w:val="Prrafodelista"/>
        <w:rPr>
          <w:rFonts w:ascii="Arial" w:hAnsi="Arial" w:cs="Arial"/>
          <w:sz w:val="24"/>
          <w:szCs w:val="24"/>
        </w:rPr>
      </w:pPr>
      <w:r w:rsidRPr="00C8561D">
        <w:rPr>
          <w:rFonts w:ascii="Arial" w:hAnsi="Arial" w:cs="Arial"/>
          <w:sz w:val="24"/>
          <w:szCs w:val="24"/>
        </w:rPr>
        <w:t>5.</w:t>
      </w:r>
      <w:r w:rsidRPr="00C8561D">
        <w:rPr>
          <w:rFonts w:ascii="Arial" w:hAnsi="Arial" w:cs="Arial"/>
          <w:sz w:val="24"/>
          <w:szCs w:val="24"/>
        </w:rPr>
        <w:tab/>
        <w:t>¿Qué estudia el nivel Morfosintáctico?</w:t>
      </w:r>
    </w:p>
    <w:p w:rsidR="00C8561D" w:rsidRPr="00C8561D" w:rsidRDefault="00C8561D" w:rsidP="00C8561D">
      <w:pPr>
        <w:pStyle w:val="Prrafodelista"/>
        <w:rPr>
          <w:rFonts w:ascii="Arial" w:hAnsi="Arial" w:cs="Arial"/>
          <w:sz w:val="24"/>
          <w:szCs w:val="24"/>
        </w:rPr>
      </w:pPr>
      <w:r w:rsidRPr="00C8561D">
        <w:rPr>
          <w:rFonts w:ascii="Arial" w:hAnsi="Arial" w:cs="Arial"/>
          <w:sz w:val="24"/>
          <w:szCs w:val="24"/>
        </w:rPr>
        <w:t>La morfología estudia la mínima unidad con significado, la palabra y los mecanismos deformación y creación de las palabras, mientras que la Sintaxis, estudia la combinación sintagmática, en dos niveles.</w:t>
      </w:r>
    </w:p>
    <w:p w:rsidR="00C8561D" w:rsidRPr="00C8561D" w:rsidRDefault="00C8561D" w:rsidP="00C8561D">
      <w:pPr>
        <w:pStyle w:val="Prrafodelista"/>
        <w:rPr>
          <w:rFonts w:ascii="Arial" w:hAnsi="Arial" w:cs="Arial"/>
          <w:sz w:val="24"/>
          <w:szCs w:val="24"/>
        </w:rPr>
      </w:pPr>
      <w:r w:rsidRPr="00C8561D">
        <w:rPr>
          <w:rFonts w:ascii="Arial" w:hAnsi="Arial" w:cs="Arial"/>
          <w:sz w:val="24"/>
          <w:szCs w:val="24"/>
        </w:rPr>
        <w:t>6.</w:t>
      </w:r>
      <w:r w:rsidRPr="00C8561D">
        <w:rPr>
          <w:rFonts w:ascii="Arial" w:hAnsi="Arial" w:cs="Arial"/>
          <w:sz w:val="24"/>
          <w:szCs w:val="24"/>
        </w:rPr>
        <w:tab/>
        <w:t>¿En qué se divide el nivel léxico?</w:t>
      </w:r>
    </w:p>
    <w:p w:rsidR="00C8561D" w:rsidRPr="00C8561D" w:rsidRDefault="00C8561D" w:rsidP="00C8561D">
      <w:pPr>
        <w:pStyle w:val="Prrafodelista"/>
        <w:rPr>
          <w:rFonts w:ascii="Arial" w:hAnsi="Arial" w:cs="Arial"/>
          <w:sz w:val="24"/>
          <w:szCs w:val="24"/>
        </w:rPr>
      </w:pPr>
      <w:r w:rsidRPr="00C8561D">
        <w:rPr>
          <w:rFonts w:ascii="Arial" w:hAnsi="Arial" w:cs="Arial"/>
          <w:sz w:val="24"/>
          <w:szCs w:val="24"/>
        </w:rPr>
        <w:t>Este nivel se divide en dos, Lexicología que es el estudio de las palabras de una lengua, su organización y sus significados; y Lexicografía, que se ocupa de los principios teóricos en que se basa la composición de los diccionarios.</w:t>
      </w:r>
    </w:p>
    <w:p w:rsidR="00C8561D" w:rsidRPr="00C8561D" w:rsidRDefault="00C8561D" w:rsidP="00C8561D">
      <w:pPr>
        <w:pStyle w:val="Prrafodelista"/>
        <w:rPr>
          <w:rFonts w:ascii="Arial" w:hAnsi="Arial" w:cs="Arial"/>
          <w:sz w:val="24"/>
          <w:szCs w:val="24"/>
        </w:rPr>
      </w:pPr>
    </w:p>
    <w:p w:rsidR="00C8561D" w:rsidRDefault="00C8561D" w:rsidP="00C8561D">
      <w:pPr>
        <w:pStyle w:val="Prrafodelista"/>
        <w:rPr>
          <w:rFonts w:ascii="Arial" w:hAnsi="Arial" w:cs="Arial"/>
          <w:spacing w:val="-2"/>
          <w:sz w:val="24"/>
          <w:szCs w:val="24"/>
        </w:rPr>
      </w:pPr>
      <w:r w:rsidRPr="00C8561D">
        <w:rPr>
          <w:rFonts w:ascii="Arial" w:hAnsi="Arial" w:cs="Arial"/>
          <w:spacing w:val="-2"/>
          <w:sz w:val="24"/>
          <w:szCs w:val="24"/>
        </w:rPr>
        <w:t>1.</w:t>
      </w:r>
      <w:proofErr w:type="gramStart"/>
      <w:r w:rsidRPr="00C8561D">
        <w:rPr>
          <w:rFonts w:ascii="Arial" w:hAnsi="Arial" w:cs="Arial"/>
          <w:spacing w:val="-2"/>
          <w:sz w:val="24"/>
          <w:szCs w:val="24"/>
        </w:rPr>
        <w:t>-¿</w:t>
      </w:r>
      <w:proofErr w:type="gramEnd"/>
      <w:r w:rsidRPr="00C8561D">
        <w:rPr>
          <w:rFonts w:ascii="Arial" w:hAnsi="Arial" w:cs="Arial"/>
          <w:spacing w:val="-2"/>
          <w:sz w:val="24"/>
          <w:szCs w:val="24"/>
        </w:rPr>
        <w:t>Qué es comunicación? Es el proceso de transmisión de información de un emisor a un receptor a través de un medio.</w:t>
      </w:r>
      <w:r w:rsidRPr="00C8561D">
        <w:rPr>
          <w:rFonts w:ascii="Arial" w:hAnsi="Arial" w:cs="Arial"/>
          <w:spacing w:val="-2"/>
          <w:sz w:val="24"/>
          <w:szCs w:val="24"/>
        </w:rPr>
        <w:br/>
        <w:t>2.</w:t>
      </w:r>
      <w:proofErr w:type="gramStart"/>
      <w:r w:rsidRPr="00C8561D">
        <w:rPr>
          <w:rFonts w:ascii="Arial" w:hAnsi="Arial" w:cs="Arial"/>
          <w:spacing w:val="-2"/>
          <w:sz w:val="24"/>
          <w:szCs w:val="24"/>
        </w:rPr>
        <w:t>-¿</w:t>
      </w:r>
      <w:proofErr w:type="gramEnd"/>
      <w:r w:rsidRPr="00C8561D">
        <w:rPr>
          <w:rFonts w:ascii="Arial" w:hAnsi="Arial" w:cs="Arial"/>
          <w:spacing w:val="-2"/>
          <w:sz w:val="24"/>
          <w:szCs w:val="24"/>
        </w:rPr>
        <w:t>A través de que se da la transmisión y recepción de la información en la comunicación?</w:t>
      </w:r>
      <w:r w:rsidRPr="00C8561D">
        <w:rPr>
          <w:rFonts w:ascii="Arial" w:hAnsi="Arial" w:cs="Arial"/>
          <w:spacing w:val="-2"/>
          <w:sz w:val="24"/>
          <w:szCs w:val="24"/>
        </w:rPr>
        <w:br/>
        <w:t>A través de un código especifico que debe ser decodificado por el emisor.</w:t>
      </w:r>
      <w:r w:rsidRPr="00C8561D">
        <w:rPr>
          <w:rFonts w:ascii="Arial" w:hAnsi="Arial" w:cs="Arial"/>
          <w:spacing w:val="-2"/>
          <w:sz w:val="24"/>
          <w:szCs w:val="24"/>
        </w:rPr>
        <w:br/>
        <w:t>3.</w:t>
      </w:r>
      <w:proofErr w:type="gramStart"/>
      <w:r w:rsidRPr="00C8561D">
        <w:rPr>
          <w:rFonts w:ascii="Arial" w:hAnsi="Arial" w:cs="Arial"/>
          <w:spacing w:val="-2"/>
          <w:sz w:val="24"/>
          <w:szCs w:val="24"/>
        </w:rPr>
        <w:t>-¿</w:t>
      </w:r>
      <w:proofErr w:type="gramEnd"/>
      <w:r w:rsidRPr="00C8561D">
        <w:rPr>
          <w:rFonts w:ascii="Arial" w:hAnsi="Arial" w:cs="Arial"/>
          <w:spacing w:val="-2"/>
          <w:sz w:val="24"/>
          <w:szCs w:val="24"/>
        </w:rPr>
        <w:t>Cómo está clasificada la comunicación humana?</w:t>
      </w:r>
      <w:r w:rsidRPr="00C8561D">
        <w:rPr>
          <w:rFonts w:ascii="Arial" w:hAnsi="Arial" w:cs="Arial"/>
          <w:spacing w:val="-2"/>
          <w:sz w:val="24"/>
          <w:szCs w:val="24"/>
        </w:rPr>
        <w:br/>
        <w:t>Comunicación Verbal y Comunicación no a Verbal.</w:t>
      </w:r>
      <w:r w:rsidRPr="00C8561D">
        <w:rPr>
          <w:rFonts w:ascii="Arial" w:hAnsi="Arial" w:cs="Arial"/>
          <w:spacing w:val="-2"/>
          <w:sz w:val="24"/>
          <w:szCs w:val="24"/>
        </w:rPr>
        <w:br/>
        <w:t>4.</w:t>
      </w:r>
      <w:proofErr w:type="gramStart"/>
      <w:r w:rsidRPr="00C8561D">
        <w:rPr>
          <w:rFonts w:ascii="Arial" w:hAnsi="Arial" w:cs="Arial"/>
          <w:spacing w:val="-2"/>
          <w:sz w:val="24"/>
          <w:szCs w:val="24"/>
        </w:rPr>
        <w:t>-¿</w:t>
      </w:r>
      <w:proofErr w:type="gramEnd"/>
      <w:r w:rsidRPr="00C8561D">
        <w:rPr>
          <w:rFonts w:ascii="Arial" w:hAnsi="Arial" w:cs="Arial"/>
          <w:spacing w:val="-2"/>
          <w:sz w:val="24"/>
          <w:szCs w:val="24"/>
        </w:rPr>
        <w:t>Qué es comunicación humana?</w:t>
      </w:r>
      <w:r w:rsidRPr="00C8561D">
        <w:rPr>
          <w:rFonts w:ascii="Arial" w:hAnsi="Arial" w:cs="Arial"/>
          <w:spacing w:val="-2"/>
          <w:sz w:val="24"/>
          <w:szCs w:val="24"/>
        </w:rPr>
        <w:br/>
        <w:t>Es la comunicación propia de las personas.</w:t>
      </w:r>
      <w:r w:rsidRPr="00C8561D">
        <w:rPr>
          <w:rFonts w:ascii="Arial" w:hAnsi="Arial" w:cs="Arial"/>
          <w:spacing w:val="-2"/>
          <w:sz w:val="24"/>
          <w:szCs w:val="24"/>
        </w:rPr>
        <w:br/>
        <w:t>5.</w:t>
      </w:r>
      <w:proofErr w:type="gramStart"/>
      <w:r w:rsidRPr="00C8561D">
        <w:rPr>
          <w:rFonts w:ascii="Arial" w:hAnsi="Arial" w:cs="Arial"/>
          <w:spacing w:val="-2"/>
          <w:sz w:val="24"/>
          <w:szCs w:val="24"/>
        </w:rPr>
        <w:t>-¿</w:t>
      </w:r>
      <w:proofErr w:type="gramEnd"/>
      <w:r w:rsidRPr="00C8561D">
        <w:rPr>
          <w:rFonts w:ascii="Arial" w:hAnsi="Arial" w:cs="Arial"/>
          <w:spacing w:val="-2"/>
          <w:sz w:val="24"/>
          <w:szCs w:val="24"/>
        </w:rPr>
        <w:t>Qué es la comunicación Verbal?</w:t>
      </w:r>
      <w:r w:rsidRPr="00C8561D">
        <w:rPr>
          <w:rFonts w:ascii="Arial" w:hAnsi="Arial" w:cs="Arial"/>
          <w:spacing w:val="-2"/>
          <w:sz w:val="24"/>
          <w:szCs w:val="24"/>
        </w:rPr>
        <w:br/>
        <w:t xml:space="preserve">Es la comunicación donde se utiliza el lenguaje. </w:t>
      </w:r>
      <w:r w:rsidRPr="00C8561D">
        <w:rPr>
          <w:rFonts w:ascii="Arial" w:hAnsi="Arial" w:cs="Arial"/>
          <w:spacing w:val="-2"/>
          <w:sz w:val="24"/>
          <w:szCs w:val="24"/>
        </w:rPr>
        <w:t>Está</w:t>
      </w:r>
      <w:r w:rsidRPr="00C8561D">
        <w:rPr>
          <w:rFonts w:ascii="Arial" w:hAnsi="Arial" w:cs="Arial"/>
          <w:spacing w:val="-2"/>
          <w:sz w:val="24"/>
          <w:szCs w:val="24"/>
        </w:rPr>
        <w:t xml:space="preserve"> clasificada en comunicación Oral y Escrita.</w:t>
      </w:r>
    </w:p>
    <w:p w:rsidR="00C8561D" w:rsidRDefault="00C8561D" w:rsidP="00C8561D">
      <w:pPr>
        <w:pStyle w:val="Prrafodelista"/>
        <w:rPr>
          <w:rFonts w:ascii="Arial" w:hAnsi="Arial" w:cs="Arial"/>
          <w:spacing w:val="-2"/>
          <w:sz w:val="24"/>
          <w:szCs w:val="24"/>
        </w:rPr>
      </w:pPr>
    </w:p>
    <w:p w:rsidR="00C8561D" w:rsidRDefault="00C8561D" w:rsidP="00C8561D">
      <w:pPr>
        <w:pStyle w:val="Prrafodelista"/>
        <w:rPr>
          <w:rFonts w:ascii="Arial" w:hAnsi="Arial" w:cs="Arial"/>
          <w:spacing w:val="-2"/>
          <w:sz w:val="24"/>
          <w:szCs w:val="24"/>
        </w:rPr>
      </w:pPr>
    </w:p>
    <w:p w:rsidR="00C8561D" w:rsidRDefault="00C8561D" w:rsidP="00C8561D">
      <w:pPr>
        <w:pStyle w:val="Prrafodelista"/>
        <w:rPr>
          <w:rFonts w:ascii="Arial" w:hAnsi="Arial" w:cs="Arial"/>
          <w:spacing w:val="-2"/>
          <w:sz w:val="24"/>
          <w:szCs w:val="24"/>
        </w:rPr>
      </w:pPr>
    </w:p>
    <w:p w:rsidR="00C8561D" w:rsidRDefault="00C8561D" w:rsidP="00C8561D">
      <w:pPr>
        <w:pStyle w:val="Prrafodelista"/>
        <w:rPr>
          <w:rFonts w:ascii="Arial" w:hAnsi="Arial" w:cs="Arial"/>
          <w:spacing w:val="-2"/>
          <w:sz w:val="24"/>
          <w:szCs w:val="24"/>
        </w:rPr>
      </w:pPr>
    </w:p>
    <w:p w:rsidR="00C8561D" w:rsidRDefault="00C8561D" w:rsidP="00C8561D">
      <w:pPr>
        <w:pStyle w:val="Prrafodelista"/>
        <w:rPr>
          <w:rFonts w:ascii="Arial" w:hAnsi="Arial" w:cs="Arial"/>
          <w:spacing w:val="-2"/>
          <w:sz w:val="24"/>
          <w:szCs w:val="24"/>
        </w:rPr>
      </w:pPr>
    </w:p>
    <w:p w:rsidR="00C8561D" w:rsidRDefault="00C8561D" w:rsidP="00C8561D">
      <w:pPr>
        <w:pStyle w:val="Prrafodelista"/>
        <w:rPr>
          <w:rFonts w:ascii="Arial" w:hAnsi="Arial" w:cs="Arial"/>
          <w:spacing w:val="-2"/>
          <w:sz w:val="24"/>
          <w:szCs w:val="24"/>
        </w:rPr>
      </w:pPr>
    </w:p>
    <w:p w:rsidR="00C8561D" w:rsidRDefault="00C8561D" w:rsidP="00C8561D">
      <w:pPr>
        <w:pStyle w:val="Prrafodelista"/>
        <w:rPr>
          <w:rFonts w:ascii="Arial" w:hAnsi="Arial" w:cs="Arial"/>
          <w:spacing w:val="-2"/>
          <w:sz w:val="24"/>
          <w:szCs w:val="24"/>
        </w:rPr>
      </w:pPr>
    </w:p>
    <w:p w:rsidR="00C8561D" w:rsidRDefault="00C8561D" w:rsidP="00C8561D">
      <w:pPr>
        <w:pStyle w:val="Prrafodelista"/>
        <w:rPr>
          <w:rFonts w:ascii="Arial" w:hAnsi="Arial" w:cs="Arial"/>
          <w:spacing w:val="-2"/>
          <w:sz w:val="24"/>
          <w:szCs w:val="24"/>
        </w:rPr>
      </w:pPr>
    </w:p>
    <w:p w:rsidR="00C8561D" w:rsidRDefault="00C8561D" w:rsidP="00C8561D">
      <w:pPr>
        <w:pStyle w:val="Prrafodelista"/>
        <w:rPr>
          <w:rFonts w:ascii="Arial" w:hAnsi="Arial" w:cs="Arial"/>
          <w:spacing w:val="-2"/>
          <w:sz w:val="24"/>
          <w:szCs w:val="24"/>
        </w:rPr>
      </w:pPr>
    </w:p>
    <w:p w:rsidR="00C8561D" w:rsidRDefault="00C8561D" w:rsidP="00C8561D">
      <w:pPr>
        <w:pStyle w:val="Prrafodelista"/>
        <w:rPr>
          <w:rFonts w:ascii="Arial" w:hAnsi="Arial" w:cs="Arial"/>
          <w:spacing w:val="-2"/>
          <w:sz w:val="24"/>
          <w:szCs w:val="24"/>
        </w:rPr>
      </w:pPr>
    </w:p>
    <w:p w:rsidR="00C8561D" w:rsidRDefault="00C8561D" w:rsidP="00C8561D">
      <w:pPr>
        <w:pStyle w:val="Prrafodelista"/>
        <w:rPr>
          <w:rFonts w:ascii="Arial" w:hAnsi="Arial" w:cs="Arial"/>
          <w:spacing w:val="-2"/>
          <w:sz w:val="24"/>
          <w:szCs w:val="24"/>
        </w:rPr>
      </w:pPr>
    </w:p>
    <w:p w:rsidR="00C8561D" w:rsidRDefault="00C8561D" w:rsidP="00C8561D">
      <w:pPr>
        <w:pStyle w:val="Prrafodelista"/>
        <w:rPr>
          <w:rFonts w:ascii="Arial" w:hAnsi="Arial" w:cs="Arial"/>
          <w:spacing w:val="-2"/>
          <w:sz w:val="24"/>
          <w:szCs w:val="24"/>
        </w:rPr>
      </w:pPr>
    </w:p>
    <w:p w:rsidR="00C8561D" w:rsidRDefault="00C8561D" w:rsidP="00C8561D">
      <w:pPr>
        <w:pStyle w:val="Prrafodelista"/>
        <w:rPr>
          <w:rFonts w:ascii="Arial" w:hAnsi="Arial" w:cs="Arial"/>
          <w:spacing w:val="-2"/>
          <w:sz w:val="24"/>
          <w:szCs w:val="24"/>
        </w:rPr>
      </w:pPr>
    </w:p>
    <w:p w:rsidR="00C8561D" w:rsidRDefault="00C8561D" w:rsidP="00C8561D">
      <w:pPr>
        <w:pStyle w:val="Prrafodelista"/>
        <w:rPr>
          <w:rFonts w:ascii="Arial" w:hAnsi="Arial" w:cs="Arial"/>
          <w:spacing w:val="-2"/>
          <w:sz w:val="24"/>
          <w:szCs w:val="24"/>
        </w:rPr>
      </w:pPr>
    </w:p>
    <w:p w:rsidR="00C8561D" w:rsidRDefault="00C8561D" w:rsidP="00C8561D">
      <w:pPr>
        <w:pStyle w:val="Prrafodelista"/>
        <w:rPr>
          <w:rFonts w:ascii="Arial" w:hAnsi="Arial" w:cs="Arial"/>
          <w:spacing w:val="-2"/>
          <w:sz w:val="24"/>
          <w:szCs w:val="24"/>
        </w:rPr>
      </w:pPr>
    </w:p>
    <w:p w:rsidR="00C8561D" w:rsidRPr="00C8561D" w:rsidRDefault="00C8561D" w:rsidP="00C8561D">
      <w:pPr>
        <w:shd w:val="clear" w:color="auto" w:fill="FFFFFF"/>
        <w:spacing w:before="100" w:beforeAutospacing="1" w:after="100" w:afterAutospacing="1" w:line="240" w:lineRule="auto"/>
        <w:jc w:val="center"/>
        <w:rPr>
          <w:rFonts w:ascii="Bahnschrift Condensed" w:eastAsia="Times New Roman" w:hAnsi="Bahnschrift Condensed" w:cs="Arial"/>
          <w:color w:val="000000"/>
          <w:sz w:val="36"/>
          <w:szCs w:val="24"/>
          <w:lang w:eastAsia="es-MX"/>
        </w:rPr>
      </w:pPr>
      <w:r>
        <w:rPr>
          <w:rFonts w:ascii="Bahnschrift Condensed" w:eastAsia="Times New Roman" w:hAnsi="Bahnschrift Condensed" w:cs="Arial"/>
          <w:noProof/>
          <w:color w:val="000000"/>
          <w:sz w:val="36"/>
          <w:szCs w:val="24"/>
          <w:lang w:eastAsia="es-MX"/>
        </w:rPr>
        <w:lastRenderedPageBreak/>
        <mc:AlternateContent>
          <mc:Choice Requires="wps">
            <w:drawing>
              <wp:anchor distT="0" distB="0" distL="114300" distR="114300" simplePos="0" relativeHeight="251660288" behindDoc="0" locked="0" layoutInCell="1" allowOverlap="1">
                <wp:simplePos x="0" y="0"/>
                <wp:positionH relativeFrom="column">
                  <wp:posOffset>4476750</wp:posOffset>
                </wp:positionH>
                <wp:positionV relativeFrom="paragraph">
                  <wp:posOffset>9525</wp:posOffset>
                </wp:positionV>
                <wp:extent cx="2076450" cy="704850"/>
                <wp:effectExtent l="19050" t="0" r="38100" b="38100"/>
                <wp:wrapNone/>
                <wp:docPr id="8" name="Nube 8"/>
                <wp:cNvGraphicFramePr/>
                <a:graphic xmlns:a="http://schemas.openxmlformats.org/drawingml/2006/main">
                  <a:graphicData uri="http://schemas.microsoft.com/office/word/2010/wordprocessingShape">
                    <wps:wsp>
                      <wps:cNvSpPr/>
                      <wps:spPr>
                        <a:xfrm>
                          <a:off x="0" y="0"/>
                          <a:ext cx="2076450" cy="704850"/>
                        </a:xfrm>
                        <a:prstGeom prst="cloud">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8561D" w:rsidRPr="00E8224B" w:rsidRDefault="00C8561D" w:rsidP="00C8561D">
                            <w:pPr>
                              <w:jc w:val="center"/>
                              <w:rPr>
                                <w:rFonts w:ascii="Bahnschrift Condensed" w:hAnsi="Bahnschrift Condensed"/>
                                <w:sz w:val="28"/>
                              </w:rPr>
                            </w:pPr>
                            <w:r w:rsidRPr="00E8224B">
                              <w:rPr>
                                <w:rFonts w:ascii="Bahnschrift Condensed" w:hAnsi="Bahnschrift Condensed"/>
                                <w:sz w:val="28"/>
                              </w:rPr>
                              <w:t>Aclaremos dudas!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Nube 8" o:spid="_x0000_s1027" style="position:absolute;left:0;text-align:left;margin-left:352.5pt;margin-top:.75pt;width:163.5pt;height:5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00b0f0" strokeweight="1pt">
                <v:stroke joinstyle="miter"/>
                <v:formulas/>
                <v:path arrowok="t" o:connecttype="custom" o:connectlocs="225574,427103;103823,414099;333001,569411;279744,575628;792031,637791;759923,609402;1385598,566996;1372764,598144;1640444,374517;1796706,490948;2009062,250515;1939462,294177;1842080,88530;1845733,109154;1397662,64481;1433327,38179;1064229,77011;1081484,54332;672924,84713;735409,106706;198368,257613;187457,234461" o:connectangles="0,0,0,0,0,0,0,0,0,0,0,0,0,0,0,0,0,0,0,0,0,0" textboxrect="0,0,43200,43200"/>
                <v:textbox>
                  <w:txbxContent>
                    <w:p w:rsidR="00C8561D" w:rsidRPr="00E8224B" w:rsidRDefault="00C8561D" w:rsidP="00C8561D">
                      <w:pPr>
                        <w:jc w:val="center"/>
                        <w:rPr>
                          <w:rFonts w:ascii="Bahnschrift Condensed" w:hAnsi="Bahnschrift Condensed"/>
                          <w:sz w:val="28"/>
                        </w:rPr>
                      </w:pPr>
                      <w:r w:rsidRPr="00E8224B">
                        <w:rPr>
                          <w:rFonts w:ascii="Bahnschrift Condensed" w:hAnsi="Bahnschrift Condensed"/>
                          <w:sz w:val="28"/>
                        </w:rPr>
                        <w:t>Aclaremos dudas!</w:t>
                      </w:r>
                    </w:p>
                  </w:txbxContent>
                </v:textbox>
              </v:shape>
            </w:pict>
          </mc:Fallback>
        </mc:AlternateContent>
      </w:r>
      <w:r>
        <w:rPr>
          <w:rFonts w:ascii="Bahnschrift Condensed" w:eastAsia="Times New Roman" w:hAnsi="Bahnschrift Condensed" w:cs="Arial"/>
          <w:color w:val="000000"/>
          <w:sz w:val="36"/>
          <w:szCs w:val="24"/>
          <w:lang w:eastAsia="es-MX"/>
        </w:rPr>
        <w:t xml:space="preserve">Resumen: </w:t>
      </w:r>
    </w:p>
    <w:p w:rsidR="00C8561D" w:rsidRDefault="00C8561D" w:rsidP="00C8561D">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p>
    <w:p w:rsidR="00C8561D" w:rsidRPr="00C8561D" w:rsidRDefault="00C8561D" w:rsidP="00C8561D">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8561D">
        <w:rPr>
          <w:rFonts w:ascii="Arial" w:eastAsia="Times New Roman" w:hAnsi="Arial" w:cs="Arial"/>
          <w:color w:val="000000"/>
          <w:sz w:val="24"/>
          <w:szCs w:val="24"/>
          <w:lang w:eastAsia="es-MX"/>
        </w:rPr>
        <w:t>Para un niño, "hacer como lee" es una experiencia muy significativa, para el aprendizaje de la lectura y la escritura; al verse a sí mismo como un lector, aumenta su interés y placer por la lectura.</w:t>
      </w:r>
      <w:r w:rsidRPr="00C8561D">
        <w:rPr>
          <w:rFonts w:ascii="Arial" w:eastAsia="Times New Roman" w:hAnsi="Arial" w:cs="Arial"/>
          <w:color w:val="000000"/>
          <w:sz w:val="24"/>
          <w:szCs w:val="24"/>
          <w:lang w:eastAsia="es-MX"/>
        </w:rPr>
        <w:br/>
        <w:t>Es necesario formar lectores activos, "...que perciban a la lectura como una forma de comunicar significados y de construir activamente el significado de los textos" (Manrique, 1998). Este tipo de lectores busca textos para satisfacer necesidades: informarse, solucionar un problema, descansar, etc.</w:t>
      </w:r>
      <w:r w:rsidRPr="00C8561D">
        <w:rPr>
          <w:rFonts w:ascii="Arial" w:eastAsia="Times New Roman" w:hAnsi="Arial" w:cs="Arial"/>
          <w:color w:val="000000"/>
          <w:sz w:val="24"/>
          <w:szCs w:val="24"/>
          <w:lang w:eastAsia="es-MX"/>
        </w:rPr>
        <w:br/>
        <w:t>Desde el cognitivismo, la lectura es una actividad lingüístico-cognitiva muy compleja, donde el lector construye un modelo mental del texto que lee, es decir, debe representar y organizar la información del texto que está leyendo, basándose en sus conocimientos previos.</w:t>
      </w:r>
      <w:r w:rsidRPr="00C8561D">
        <w:rPr>
          <w:rFonts w:ascii="Arial" w:eastAsia="Times New Roman" w:hAnsi="Arial" w:cs="Arial"/>
          <w:color w:val="000000"/>
          <w:sz w:val="24"/>
          <w:szCs w:val="24"/>
          <w:lang w:eastAsia="es-MX"/>
        </w:rPr>
        <w:br/>
        <w:t>El reconocimiento de las palabras escritas, es el punto de partida del proceso de lectura. Un lector adulto, posee en su diccionario mental, representaciones de las palabras, que incluyen información sobre la estructura fonológica (significado y función sintáctica) y la ortográfica. El niño debe incorporar el conocimiento de la estructura ortográfica para poder ver la palabra y reconocer su significado. A partir de ese reconocimiento, va integrando el significado de cada palabra en unidades mayores de significación, por medio de estrategias y procesos que relacionan la información del texto con los conocimientos previos del lector.</w:t>
      </w:r>
    </w:p>
    <w:p w:rsidR="00C8561D" w:rsidRPr="00C8561D" w:rsidRDefault="00C8561D" w:rsidP="00C8561D">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8561D">
        <w:rPr>
          <w:rFonts w:ascii="Arial" w:eastAsia="Times New Roman" w:hAnsi="Arial" w:cs="Arial"/>
          <w:color w:val="000000"/>
          <w:sz w:val="24"/>
          <w:szCs w:val="24"/>
          <w:lang w:eastAsia="es-MX"/>
        </w:rPr>
        <w:t>La escritura es un objeto cultural, en su aprendizaje es fundamental la intervención de una persona alfabetizada. Este proceso, en el hogar está mediado por los padres, su naturaleza depende de las características de la intervención; puede diferir de un grupo social a otro y tener diferentes efectos sobre el aprendizaje del niño.</w:t>
      </w:r>
      <w:r w:rsidRPr="00C8561D">
        <w:rPr>
          <w:rFonts w:ascii="Arial" w:eastAsia="Times New Roman" w:hAnsi="Arial" w:cs="Arial"/>
          <w:color w:val="000000"/>
          <w:sz w:val="24"/>
          <w:szCs w:val="24"/>
          <w:lang w:eastAsia="es-MX"/>
        </w:rPr>
        <w:br/>
        <w:t>La escritura es un código secundario, cuya adquisición requiere de un esfuerzo cognitivo, intelectual y de la intervención de un sujeto alfabetizado. En este proceso se diferencian dos tipos de desarrollo: los que forman parte de un aprendizaje perceptivo (discriminación visual de letras y palabras) y los que el adulto mediatiza los aprendizajes (intervención de un adulto competente en habilidades lingüísticas).</w:t>
      </w:r>
    </w:p>
    <w:p w:rsidR="00C8561D" w:rsidRPr="00C8561D" w:rsidRDefault="00C8561D" w:rsidP="00C8561D">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8561D">
        <w:rPr>
          <w:rFonts w:ascii="Arial" w:eastAsia="Times New Roman" w:hAnsi="Arial" w:cs="Arial"/>
          <w:color w:val="000000"/>
          <w:sz w:val="24"/>
          <w:szCs w:val="24"/>
          <w:lang w:eastAsia="es-MX"/>
        </w:rPr>
        <w:t>Es necesario no olvidar que los niños deben aprender al mismo tiempo el lenguaje escrito y el sistema de escritura.</w:t>
      </w:r>
    </w:p>
    <w:p w:rsidR="00C8561D" w:rsidRPr="00C8561D" w:rsidRDefault="00E8224B" w:rsidP="00C8561D">
      <w:pPr>
        <w:pStyle w:val="Prrafodelista"/>
        <w:rPr>
          <w:rFonts w:ascii="Arial" w:hAnsi="Arial" w:cs="Arial"/>
          <w:sz w:val="24"/>
          <w:szCs w:val="24"/>
        </w:rPr>
      </w:pPr>
      <w:r>
        <w:rPr>
          <w:noProof/>
          <w:lang w:eastAsia="es-MX"/>
        </w:rPr>
        <w:drawing>
          <wp:inline distT="0" distB="0" distL="0" distR="0">
            <wp:extent cx="6000750" cy="2857500"/>
            <wp:effectExtent l="0" t="0" r="0" b="0"/>
            <wp:docPr id="9" name="Imagen 9" descr="Serie Alfabetizaciones (II): Alfabetización Cultural | Blog de CNI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ie Alfabetizaciones (II): Alfabetización Cultural | Blog de CNII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0" cy="2857500"/>
                    </a:xfrm>
                    <a:prstGeom prst="rect">
                      <a:avLst/>
                    </a:prstGeom>
                    <a:noFill/>
                    <a:ln>
                      <a:noFill/>
                    </a:ln>
                  </pic:spPr>
                </pic:pic>
              </a:graphicData>
            </a:graphic>
          </wp:inline>
        </w:drawing>
      </w:r>
      <w:bookmarkStart w:id="0" w:name="_GoBack"/>
      <w:bookmarkEnd w:id="0"/>
    </w:p>
    <w:sectPr w:rsidR="00C8561D" w:rsidRPr="00C8561D" w:rsidSect="003C58F1">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hnschrift 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5C0E"/>
    <w:multiLevelType w:val="multilevel"/>
    <w:tmpl w:val="9C56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E300C9"/>
    <w:multiLevelType w:val="multilevel"/>
    <w:tmpl w:val="8E64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604C1A"/>
    <w:multiLevelType w:val="multilevel"/>
    <w:tmpl w:val="8B48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0360E81"/>
    <w:multiLevelType w:val="hybridMultilevel"/>
    <w:tmpl w:val="3AFE8776"/>
    <w:lvl w:ilvl="0" w:tplc="074E7CB2">
      <w:numFmt w:val="bullet"/>
      <w:lvlText w:val=""/>
      <w:lvlJc w:val="left"/>
      <w:pPr>
        <w:ind w:left="720" w:hanging="360"/>
      </w:pPr>
      <w:rPr>
        <w:rFonts w:ascii="Symbol" w:eastAsiaTheme="minorHAnsi" w:hAnsi="Symbol" w:cs="Aria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95A3220"/>
    <w:multiLevelType w:val="multilevel"/>
    <w:tmpl w:val="6AC6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8F1"/>
    <w:rsid w:val="00140B6E"/>
    <w:rsid w:val="00155E53"/>
    <w:rsid w:val="00311844"/>
    <w:rsid w:val="003C58F1"/>
    <w:rsid w:val="00826843"/>
    <w:rsid w:val="00C8561D"/>
    <w:rsid w:val="00E822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F380F-7EDD-4642-8423-1754B624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C58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155E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155E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58F1"/>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3C58F1"/>
    <w:rPr>
      <w:color w:val="0000FF"/>
      <w:u w:val="single"/>
    </w:rPr>
  </w:style>
  <w:style w:type="paragraph" w:styleId="Prrafodelista">
    <w:name w:val="List Paragraph"/>
    <w:basedOn w:val="Normal"/>
    <w:uiPriority w:val="34"/>
    <w:qFormat/>
    <w:rsid w:val="00155E53"/>
    <w:pPr>
      <w:ind w:left="720"/>
      <w:contextualSpacing/>
    </w:pPr>
  </w:style>
  <w:style w:type="paragraph" w:styleId="NormalWeb">
    <w:name w:val="Normal (Web)"/>
    <w:basedOn w:val="Normal"/>
    <w:uiPriority w:val="99"/>
    <w:semiHidden/>
    <w:unhideWhenUsed/>
    <w:rsid w:val="00155E5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55E53"/>
    <w:rPr>
      <w:b/>
      <w:bCs/>
    </w:rPr>
  </w:style>
  <w:style w:type="character" w:customStyle="1" w:styleId="Ttulo2Car">
    <w:name w:val="Título 2 Car"/>
    <w:basedOn w:val="Fuentedeprrafopredeter"/>
    <w:link w:val="Ttulo2"/>
    <w:uiPriority w:val="9"/>
    <w:semiHidden/>
    <w:rsid w:val="00155E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155E53"/>
    <w:rPr>
      <w:rFonts w:asciiTheme="majorHAnsi" w:eastAsiaTheme="majorEastAsia" w:hAnsiTheme="majorHAnsi" w:cstheme="majorBidi"/>
      <w:color w:val="1F4D78" w:themeColor="accent1" w:themeShade="7F"/>
      <w:sz w:val="24"/>
      <w:szCs w:val="24"/>
    </w:rPr>
  </w:style>
  <w:style w:type="character" w:styleId="nfasis">
    <w:name w:val="Emphasis"/>
    <w:basedOn w:val="Fuentedeprrafopredeter"/>
    <w:uiPriority w:val="20"/>
    <w:qFormat/>
    <w:rsid w:val="00140B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7002">
      <w:bodyDiv w:val="1"/>
      <w:marLeft w:val="0"/>
      <w:marRight w:val="0"/>
      <w:marTop w:val="0"/>
      <w:marBottom w:val="0"/>
      <w:divBdr>
        <w:top w:val="none" w:sz="0" w:space="0" w:color="auto"/>
        <w:left w:val="none" w:sz="0" w:space="0" w:color="auto"/>
        <w:bottom w:val="none" w:sz="0" w:space="0" w:color="auto"/>
        <w:right w:val="none" w:sz="0" w:space="0" w:color="auto"/>
      </w:divBdr>
    </w:div>
    <w:div w:id="71660336">
      <w:bodyDiv w:val="1"/>
      <w:marLeft w:val="0"/>
      <w:marRight w:val="0"/>
      <w:marTop w:val="0"/>
      <w:marBottom w:val="0"/>
      <w:divBdr>
        <w:top w:val="none" w:sz="0" w:space="0" w:color="auto"/>
        <w:left w:val="none" w:sz="0" w:space="0" w:color="auto"/>
        <w:bottom w:val="none" w:sz="0" w:space="0" w:color="auto"/>
        <w:right w:val="none" w:sz="0" w:space="0" w:color="auto"/>
      </w:divBdr>
    </w:div>
    <w:div w:id="287903242">
      <w:bodyDiv w:val="1"/>
      <w:marLeft w:val="0"/>
      <w:marRight w:val="0"/>
      <w:marTop w:val="0"/>
      <w:marBottom w:val="0"/>
      <w:divBdr>
        <w:top w:val="none" w:sz="0" w:space="0" w:color="auto"/>
        <w:left w:val="none" w:sz="0" w:space="0" w:color="auto"/>
        <w:bottom w:val="none" w:sz="0" w:space="0" w:color="auto"/>
        <w:right w:val="none" w:sz="0" w:space="0" w:color="auto"/>
      </w:divBdr>
    </w:div>
    <w:div w:id="518545122">
      <w:bodyDiv w:val="1"/>
      <w:marLeft w:val="0"/>
      <w:marRight w:val="0"/>
      <w:marTop w:val="0"/>
      <w:marBottom w:val="0"/>
      <w:divBdr>
        <w:top w:val="none" w:sz="0" w:space="0" w:color="auto"/>
        <w:left w:val="none" w:sz="0" w:space="0" w:color="auto"/>
        <w:bottom w:val="none" w:sz="0" w:space="0" w:color="auto"/>
        <w:right w:val="none" w:sz="0" w:space="0" w:color="auto"/>
      </w:divBdr>
    </w:div>
    <w:div w:id="568733456">
      <w:bodyDiv w:val="1"/>
      <w:marLeft w:val="0"/>
      <w:marRight w:val="0"/>
      <w:marTop w:val="0"/>
      <w:marBottom w:val="0"/>
      <w:divBdr>
        <w:top w:val="none" w:sz="0" w:space="0" w:color="auto"/>
        <w:left w:val="none" w:sz="0" w:space="0" w:color="auto"/>
        <w:bottom w:val="none" w:sz="0" w:space="0" w:color="auto"/>
        <w:right w:val="none" w:sz="0" w:space="0" w:color="auto"/>
      </w:divBdr>
    </w:div>
    <w:div w:id="1021665516">
      <w:bodyDiv w:val="1"/>
      <w:marLeft w:val="0"/>
      <w:marRight w:val="0"/>
      <w:marTop w:val="0"/>
      <w:marBottom w:val="0"/>
      <w:divBdr>
        <w:top w:val="none" w:sz="0" w:space="0" w:color="auto"/>
        <w:left w:val="none" w:sz="0" w:space="0" w:color="auto"/>
        <w:bottom w:val="none" w:sz="0" w:space="0" w:color="auto"/>
        <w:right w:val="none" w:sz="0" w:space="0" w:color="auto"/>
      </w:divBdr>
    </w:div>
    <w:div w:id="19007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3449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2020-11-30T23:51:00Z</dcterms:created>
  <dcterms:modified xsi:type="dcterms:W3CDTF">2020-11-30T23:51:00Z</dcterms:modified>
</cp:coreProperties>
</file>