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8E" w:rsidRPr="00E14E94" w:rsidRDefault="00E37C8E" w:rsidP="00E37C8E">
      <w:pPr>
        <w:jc w:val="center"/>
        <w:rPr>
          <w:rFonts w:ascii="Times New Roman" w:hAnsi="Times New Roman" w:cs="Times New Roman"/>
          <w:b/>
          <w:sz w:val="24"/>
          <w:szCs w:val="24"/>
        </w:rPr>
      </w:pPr>
      <w:r w:rsidRPr="00E14E94">
        <w:rPr>
          <w:rFonts w:ascii="Times New Roman" w:hAnsi="Times New Roman" w:cs="Times New Roman"/>
          <w:b/>
          <w:sz w:val="24"/>
          <w:szCs w:val="24"/>
        </w:rPr>
        <w:t xml:space="preserve">ESCUELA NORMAL DE EDUCACIÓN PREESCOLAR DEL ESTADO </w:t>
      </w:r>
      <w:r>
        <w:rPr>
          <w:rFonts w:ascii="Times New Roman" w:hAnsi="Times New Roman" w:cs="Times New Roman"/>
          <w:b/>
          <w:sz w:val="24"/>
          <w:szCs w:val="24"/>
        </w:rPr>
        <w:t>DE COAHUILA DE ZARAGOZA</w:t>
      </w:r>
    </w:p>
    <w:p w:rsidR="00E37C8E" w:rsidRPr="00E14E94" w:rsidRDefault="00E37C8E" w:rsidP="00E37C8E">
      <w:pPr>
        <w:spacing w:line="360" w:lineRule="auto"/>
        <w:jc w:val="center"/>
        <w:rPr>
          <w:rFonts w:ascii="Times New Roman" w:hAnsi="Times New Roman" w:cs="Times New Roman"/>
          <w:sz w:val="24"/>
          <w:szCs w:val="24"/>
        </w:rPr>
      </w:pPr>
      <w:r w:rsidRPr="00E14E94">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0E3D35F" wp14:editId="4F30C06C">
            <wp:simplePos x="0" y="0"/>
            <wp:positionH relativeFrom="column">
              <wp:posOffset>2007870</wp:posOffset>
            </wp:positionH>
            <wp:positionV relativeFrom="paragraph">
              <wp:posOffset>6985</wp:posOffset>
            </wp:positionV>
            <wp:extent cx="1694180" cy="1259205"/>
            <wp:effectExtent l="0" t="0" r="0"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180" cy="1259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C8E" w:rsidRPr="00E14E94" w:rsidRDefault="00E37C8E" w:rsidP="00E37C8E">
      <w:pPr>
        <w:spacing w:line="360" w:lineRule="auto"/>
        <w:jc w:val="center"/>
        <w:rPr>
          <w:rFonts w:ascii="Times New Roman" w:hAnsi="Times New Roman" w:cs="Times New Roman"/>
          <w:sz w:val="24"/>
          <w:szCs w:val="24"/>
        </w:rPr>
      </w:pPr>
    </w:p>
    <w:p w:rsidR="00E37C8E" w:rsidRPr="00E14E94" w:rsidRDefault="00E37C8E" w:rsidP="00E37C8E">
      <w:pPr>
        <w:spacing w:line="360" w:lineRule="auto"/>
        <w:jc w:val="center"/>
        <w:rPr>
          <w:rFonts w:ascii="Times New Roman" w:hAnsi="Times New Roman" w:cs="Times New Roman"/>
          <w:sz w:val="24"/>
          <w:szCs w:val="24"/>
        </w:rPr>
      </w:pPr>
    </w:p>
    <w:p w:rsidR="00E37C8E" w:rsidRPr="00E14E94" w:rsidRDefault="00E37C8E" w:rsidP="00E37C8E">
      <w:pPr>
        <w:spacing w:line="360" w:lineRule="auto"/>
        <w:jc w:val="right"/>
        <w:rPr>
          <w:rFonts w:ascii="Times New Roman" w:hAnsi="Times New Roman" w:cs="Times New Roman"/>
          <w:sz w:val="24"/>
          <w:szCs w:val="24"/>
        </w:rPr>
      </w:pPr>
    </w:p>
    <w:p w:rsidR="00E37C8E" w:rsidRPr="00E14E94" w:rsidRDefault="00E37C8E" w:rsidP="00E37C8E">
      <w:pPr>
        <w:spacing w:line="360" w:lineRule="auto"/>
        <w:jc w:val="center"/>
        <w:rPr>
          <w:rFonts w:ascii="Times New Roman" w:hAnsi="Times New Roman" w:cs="Times New Roman"/>
          <w:sz w:val="24"/>
          <w:szCs w:val="24"/>
        </w:rPr>
      </w:pPr>
      <w:r w:rsidRPr="00E14E94">
        <w:rPr>
          <w:rFonts w:ascii="Times New Roman" w:hAnsi="Times New Roman" w:cs="Times New Roman"/>
          <w:sz w:val="24"/>
          <w:szCs w:val="24"/>
        </w:rPr>
        <w:t>Ciclo escolar: 2020-2021</w:t>
      </w:r>
    </w:p>
    <w:p w:rsidR="00E37C8E" w:rsidRPr="00E14E94" w:rsidRDefault="00E37C8E" w:rsidP="00E37C8E">
      <w:pPr>
        <w:tabs>
          <w:tab w:val="center" w:pos="4732"/>
          <w:tab w:val="left" w:pos="7318"/>
        </w:tabs>
        <w:spacing w:line="360" w:lineRule="auto"/>
        <w:ind w:left="60"/>
        <w:jc w:val="center"/>
        <w:rPr>
          <w:rFonts w:ascii="Times New Roman" w:eastAsia="Times New Roman" w:hAnsi="Times New Roman" w:cs="Times New Roman"/>
          <w:b/>
          <w:color w:val="000000"/>
          <w:sz w:val="24"/>
          <w:szCs w:val="24"/>
        </w:rPr>
      </w:pPr>
      <w:r w:rsidRPr="00E14E94">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Tutoría de pares</w:t>
      </w:r>
      <w:r w:rsidRPr="00E14E94">
        <w:rPr>
          <w:rFonts w:ascii="Times New Roman" w:eastAsia="Times New Roman" w:hAnsi="Times New Roman" w:cs="Times New Roman"/>
          <w:b/>
          <w:color w:val="000000"/>
          <w:sz w:val="24"/>
          <w:szCs w:val="24"/>
        </w:rPr>
        <w:t>”</w:t>
      </w:r>
    </w:p>
    <w:p w:rsidR="00E37C8E" w:rsidRPr="00E14E94" w:rsidRDefault="00E37C8E" w:rsidP="00E37C8E">
      <w:pPr>
        <w:tabs>
          <w:tab w:val="center" w:pos="4732"/>
          <w:tab w:val="left" w:pos="7318"/>
        </w:tabs>
        <w:spacing w:line="360" w:lineRule="auto"/>
        <w:ind w:left="60"/>
        <w:jc w:val="center"/>
        <w:rPr>
          <w:rFonts w:ascii="Times New Roman" w:eastAsia="Arial" w:hAnsi="Times New Roman" w:cs="Times New Roman"/>
          <w:b/>
          <w:sz w:val="24"/>
          <w:szCs w:val="24"/>
        </w:rPr>
      </w:pPr>
      <w:r w:rsidRPr="00E14E94">
        <w:rPr>
          <w:rFonts w:ascii="Times New Roman" w:hAnsi="Times New Roman" w:cs="Times New Roman"/>
          <w:b/>
          <w:sz w:val="24"/>
        </w:rPr>
        <w:t>Materia:</w:t>
      </w:r>
      <w:r w:rsidRPr="00E14E94">
        <w:rPr>
          <w:rFonts w:ascii="Times New Roman" w:hAnsi="Times New Roman" w:cs="Times New Roman"/>
          <w:sz w:val="24"/>
        </w:rPr>
        <w:t xml:space="preserve"> </w:t>
      </w:r>
      <w:r>
        <w:rPr>
          <w:rFonts w:ascii="Times New Roman" w:eastAsia="Arial" w:hAnsi="Times New Roman" w:cs="Times New Roman"/>
          <w:sz w:val="24"/>
          <w:szCs w:val="24"/>
        </w:rPr>
        <w:t>Tutoría grupal</w:t>
      </w:r>
    </w:p>
    <w:p w:rsidR="00E37C8E" w:rsidRPr="00AC2CE6" w:rsidRDefault="00E37C8E" w:rsidP="00E37C8E">
      <w:pPr>
        <w:tabs>
          <w:tab w:val="center" w:pos="4732"/>
          <w:tab w:val="left" w:pos="7318"/>
        </w:tabs>
        <w:spacing w:line="360" w:lineRule="auto"/>
        <w:ind w:left="60"/>
        <w:jc w:val="center"/>
        <w:rPr>
          <w:rFonts w:ascii="Times New Roman" w:eastAsia="Times New Roman" w:hAnsi="Times New Roman" w:cs="Times New Roman"/>
          <w:color w:val="000000"/>
          <w:sz w:val="24"/>
          <w:szCs w:val="24"/>
        </w:rPr>
      </w:pPr>
      <w:r w:rsidRPr="00E14E94">
        <w:rPr>
          <w:rFonts w:ascii="Times New Roman" w:eastAsia="Times New Roman" w:hAnsi="Times New Roman" w:cs="Times New Roman"/>
          <w:b/>
          <w:color w:val="000000"/>
          <w:sz w:val="24"/>
          <w:szCs w:val="24"/>
        </w:rPr>
        <w:t xml:space="preserve">Maestra: </w:t>
      </w:r>
      <w:r w:rsidRPr="00AC2CE6">
        <w:rPr>
          <w:rFonts w:ascii="Times New Roman" w:eastAsia="Times New Roman" w:hAnsi="Times New Roman" w:cs="Times New Roman"/>
          <w:color w:val="000000"/>
          <w:sz w:val="24"/>
          <w:szCs w:val="24"/>
        </w:rPr>
        <w:t>Karla Griselda García Pimentel</w:t>
      </w:r>
    </w:p>
    <w:p w:rsidR="00E37C8E" w:rsidRPr="00E14E94" w:rsidRDefault="00E37C8E" w:rsidP="00E37C8E">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Participantes:</w:t>
      </w:r>
    </w:p>
    <w:p w:rsidR="00E37C8E" w:rsidRDefault="00E37C8E" w:rsidP="00E37C8E">
      <w:pPr>
        <w:spacing w:after="160" w:line="360" w:lineRule="auto"/>
        <w:jc w:val="center"/>
        <w:rPr>
          <w:rFonts w:ascii="Times New Roman" w:hAnsi="Times New Roman" w:cs="Times New Roman"/>
          <w:sz w:val="24"/>
          <w:szCs w:val="24"/>
        </w:rPr>
      </w:pPr>
      <w:r w:rsidRPr="00E14E94">
        <w:rPr>
          <w:rFonts w:ascii="Times New Roman" w:hAnsi="Times New Roman" w:cs="Times New Roman"/>
          <w:sz w:val="24"/>
          <w:szCs w:val="24"/>
        </w:rPr>
        <w:t>Edgar Leyva Buendía #12</w:t>
      </w:r>
    </w:p>
    <w:p w:rsidR="00E37C8E" w:rsidRPr="00E14E94" w:rsidRDefault="00E37C8E" w:rsidP="00E37C8E">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Rosaura Giovana Loera Pérez #13</w:t>
      </w: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Default="00E37C8E" w:rsidP="00E37C8E">
      <w:pPr>
        <w:pStyle w:val="Prrafodelista"/>
        <w:spacing w:after="0" w:line="360" w:lineRule="auto"/>
        <w:jc w:val="right"/>
        <w:rPr>
          <w:rFonts w:ascii="Times New Roman" w:hAnsi="Times New Roman" w:cs="Times New Roman"/>
          <w:sz w:val="20"/>
          <w:szCs w:val="24"/>
        </w:rPr>
      </w:pPr>
    </w:p>
    <w:p w:rsidR="00E37C8E" w:rsidRPr="00AC2CE6" w:rsidRDefault="00E37C8E" w:rsidP="00E37C8E">
      <w:pPr>
        <w:spacing w:after="0" w:line="360" w:lineRule="auto"/>
        <w:jc w:val="right"/>
        <w:rPr>
          <w:rFonts w:ascii="Times New Roman" w:hAnsi="Times New Roman" w:cs="Times New Roman"/>
          <w:sz w:val="20"/>
          <w:szCs w:val="24"/>
        </w:rPr>
      </w:pPr>
      <w:r w:rsidRPr="00AC2CE6">
        <w:rPr>
          <w:rFonts w:ascii="Times New Roman" w:hAnsi="Times New Roman" w:cs="Times New Roman"/>
          <w:sz w:val="20"/>
          <w:szCs w:val="24"/>
        </w:rPr>
        <w:t>Saltillo, Coahuila.</w:t>
      </w:r>
      <w:r>
        <w:rPr>
          <w:rFonts w:ascii="Times New Roman" w:hAnsi="Times New Roman" w:cs="Times New Roman"/>
          <w:sz w:val="20"/>
          <w:szCs w:val="24"/>
        </w:rPr>
        <w:t xml:space="preserve">  30 </w:t>
      </w:r>
      <w:r w:rsidRPr="00AC2CE6">
        <w:rPr>
          <w:rFonts w:ascii="Times New Roman" w:hAnsi="Times New Roman" w:cs="Times New Roman"/>
          <w:sz w:val="20"/>
          <w:szCs w:val="24"/>
        </w:rPr>
        <w:t>de noviembre de 2020</w:t>
      </w:r>
    </w:p>
    <w:p w:rsidR="00E37C8E" w:rsidRDefault="00E37C8E" w:rsidP="00E37C8E">
      <w:pPr>
        <w:spacing w:line="360" w:lineRule="auto"/>
        <w:rPr>
          <w:rFonts w:ascii="Times New Roman" w:hAnsi="Times New Roman" w:cs="Times New Roman"/>
          <w:b/>
          <w:sz w:val="32"/>
        </w:rPr>
      </w:pPr>
      <w:r>
        <w:rPr>
          <w:rFonts w:ascii="Times New Roman" w:hAnsi="Times New Roman" w:cs="Times New Roman"/>
          <w:b/>
          <w:sz w:val="32"/>
        </w:rPr>
        <w:lastRenderedPageBreak/>
        <w:t xml:space="preserve">Materia a reforzar: </w:t>
      </w:r>
      <w:r w:rsidRPr="00AC2CE6">
        <w:rPr>
          <w:rFonts w:ascii="Times New Roman" w:hAnsi="Times New Roman" w:cs="Times New Roman"/>
          <w:sz w:val="32"/>
        </w:rPr>
        <w:t>Educación Socioemocional</w:t>
      </w:r>
      <w:r>
        <w:rPr>
          <w:rFonts w:ascii="Times New Roman" w:hAnsi="Times New Roman" w:cs="Times New Roman"/>
          <w:b/>
          <w:sz w:val="32"/>
        </w:rPr>
        <w:t xml:space="preserve"> </w:t>
      </w:r>
    </w:p>
    <w:p w:rsidR="00E37C8E" w:rsidRDefault="00E37C8E" w:rsidP="00E37C8E">
      <w:pPr>
        <w:spacing w:line="360" w:lineRule="auto"/>
        <w:rPr>
          <w:rFonts w:ascii="Times New Roman" w:hAnsi="Times New Roman" w:cs="Times New Roman"/>
          <w:sz w:val="32"/>
        </w:rPr>
      </w:pPr>
      <w:r>
        <w:rPr>
          <w:rFonts w:ascii="Times New Roman" w:hAnsi="Times New Roman" w:cs="Times New Roman"/>
          <w:b/>
          <w:sz w:val="32"/>
        </w:rPr>
        <w:t xml:space="preserve">Tema: </w:t>
      </w:r>
      <w:r w:rsidRPr="00AC2CE6">
        <w:rPr>
          <w:rFonts w:ascii="Times New Roman" w:hAnsi="Times New Roman" w:cs="Times New Roman"/>
          <w:sz w:val="32"/>
        </w:rPr>
        <w:t>Neurociencia y aprendizaje II</w:t>
      </w:r>
    </w:p>
    <w:p w:rsidR="00E37C8E" w:rsidRDefault="00E37C8E" w:rsidP="00E37C8E">
      <w:pPr>
        <w:spacing w:line="360" w:lineRule="auto"/>
        <w:rPr>
          <w:rFonts w:ascii="Times New Roman" w:hAnsi="Times New Roman" w:cs="Times New Roman"/>
          <w:b/>
          <w:sz w:val="32"/>
        </w:rPr>
      </w:pPr>
      <w:r w:rsidRPr="00E37C8E">
        <w:rPr>
          <w:rFonts w:ascii="Times New Roman" w:hAnsi="Times New Roman" w:cs="Times New Roman"/>
          <w:b/>
          <w:sz w:val="32"/>
        </w:rPr>
        <w:t>Subtema:</w:t>
      </w:r>
      <w:r>
        <w:rPr>
          <w:rFonts w:ascii="Times New Roman" w:hAnsi="Times New Roman" w:cs="Times New Roman"/>
          <w:b/>
          <w:sz w:val="32"/>
        </w:rPr>
        <w:t xml:space="preserve"> </w:t>
      </w:r>
      <w:r w:rsidRPr="00E37C8E">
        <w:rPr>
          <w:rFonts w:ascii="Times New Roman" w:hAnsi="Times New Roman" w:cs="Times New Roman"/>
          <w:sz w:val="32"/>
          <w:szCs w:val="32"/>
        </w:rPr>
        <w:t>Disiplina sin lágrimas</w:t>
      </w:r>
      <w:r w:rsidRPr="00E37C8E">
        <w:rPr>
          <w:rFonts w:ascii="Times New Roman" w:hAnsi="Times New Roman" w:cs="Times New Roman"/>
          <w:sz w:val="32"/>
          <w:szCs w:val="32"/>
        </w:rPr>
        <w:t xml:space="preserve">. PARTE I </w:t>
      </w:r>
      <w:r w:rsidRPr="00E37C8E">
        <w:rPr>
          <w:rFonts w:ascii="Times New Roman" w:hAnsi="Times New Roman" w:cs="Times New Roman"/>
          <w:sz w:val="32"/>
          <w:szCs w:val="32"/>
        </w:rPr>
        <w:t>Fundamentos e ideas importantes</w:t>
      </w:r>
      <w:r>
        <w:rPr>
          <w:rFonts w:ascii="Times New Roman" w:hAnsi="Times New Roman" w:cs="Times New Roman"/>
          <w:sz w:val="32"/>
          <w:szCs w:val="32"/>
        </w:rPr>
        <w:t>.</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t>El verdadero significado de la palabra disciplina:</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 xml:space="preserve">En la actualidad se relaciona con la palabra “castigar” cuando su Verdadero significado es “enseñar”. Imponer un orden necesario para llevar a cabo un aprendizaje. Está relacionada con la enseñanza, es decir deben enseñar no castigar. </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t>Objetivos de la disciplina:</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 xml:space="preserve">Ayudar al niño a comportarse de forma aceptable y desarrollarse sus capacidades de auto control si se les llegan a presentar situaciones frustrantes. </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t xml:space="preserve">Abandonar el piloto automático </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 xml:space="preserve">Para enseñar disciplina los papas deben de dejar de actuar de forma reaccionaria y empezar a actuar de manera más pensante. Y algo muy importante es que no hay un método infalible que se pueda aplicar en todos los casos, por lo que debemos de “entrenarnos” para poder seleccionar la manera más adecuada de actuar dependiendo del contexto del niño </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t>3 preguntas claves</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¿Por qué mi hijo actúa así?</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¿Qué lección quiero enseñarle en este momento?</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¿Cúal es el mejor modo de enseñarla?</w:t>
      </w:r>
    </w:p>
    <w:p w:rsidR="00E37C8E"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 xml:space="preserve"> Cuando se formulan estas tres preguntas después de que se nos haya presentado una situación que no nos gustó estamos dejando de lado el “piloto automático” y empezamos a actuar de una forma más pensante. </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lastRenderedPageBreak/>
        <w:t>Inferior emocional, superior racional</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Hay que comprender que los niños no adoptan un comportamiento adecuado, no por otro motivo si no porque no cuentan con las capacidades necesarias para regular sus emociones, por esta razón:</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 xml:space="preserve">Tenemos dos cerebros (según los autores). Uno inferior y otro superior. </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El inferior actúa de manera primitiva por insitntos de supervivencia, nos hace llorar, herir o pelear. Por otro lado, el cerebro superior es el que posee las capacidades  de razonamiento y auto control, con el que racionamos más. Cuando nacemos nuestro cerebro superior está poco desarrollado, siendo en cerebro inferior el controla los aspectos del niño y el superior empezará a crecer conforme vayamos avanzando en edad (aprox. 25 años estará mejor formado)</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t xml:space="preserve">La principal misión de un padre es ayudar a desarrollar las capacidades del cerebro superior. </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Con esto y a medida que crezca, el niño va a reaccionar de mejor forma ante situaciones frustrantes. El cerebro es cambiante gracias y debido a la NEUROPLASTICIDAD, que se refiere al modo en que el cerebro cambia fisicamente de acuerdo a las experiencias y donde la misión de un padre es promover estas experiencias favorables para que el niño desarrolle el auto control y el auto reflexión del cerebro superior</w:t>
      </w:r>
    </w:p>
    <w:p w:rsidR="00E37C8E" w:rsidRPr="009F42D1" w:rsidRDefault="00E37C8E" w:rsidP="00E37C8E">
      <w:pPr>
        <w:pStyle w:val="Prrafodelista"/>
        <w:numPr>
          <w:ilvl w:val="0"/>
          <w:numId w:val="1"/>
        </w:numPr>
        <w:spacing w:line="360" w:lineRule="auto"/>
        <w:rPr>
          <w:rFonts w:ascii="Times New Roman" w:hAnsi="Times New Roman" w:cs="Times New Roman"/>
          <w:b/>
          <w:sz w:val="28"/>
          <w:szCs w:val="24"/>
        </w:rPr>
      </w:pPr>
      <w:r w:rsidRPr="009F42D1">
        <w:rPr>
          <w:rFonts w:ascii="Times New Roman" w:hAnsi="Times New Roman" w:cs="Times New Roman"/>
          <w:b/>
          <w:sz w:val="28"/>
          <w:szCs w:val="24"/>
        </w:rPr>
        <w:t>Los golpes y el aislamiento pueden generar daños en la formación del niño</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t xml:space="preserve">Cuando existe un golpe, nuestro cerebro relaciona el dolor con amenaza y desde nacimiento tenemos el instinto de que si nos sentimos amenazados buscamos a nuestros padres, y ¿si ellos son los que golpean? El niño se enfrentará a una situación dificil de procesar puesto que va a querer huir a la par de buscar ayuda o protección por parte de sus padres y por ende se va a crear en el niño una situación de frustración y además tundra impactos negativos en el desarrollo del mismo. </w:t>
      </w:r>
    </w:p>
    <w:p w:rsidR="00E37C8E" w:rsidRPr="009F42D1" w:rsidRDefault="00E37C8E" w:rsidP="00E37C8E">
      <w:pPr>
        <w:spacing w:line="360" w:lineRule="auto"/>
        <w:rPr>
          <w:rFonts w:ascii="Times New Roman" w:hAnsi="Times New Roman" w:cs="Times New Roman"/>
          <w:sz w:val="24"/>
          <w:szCs w:val="24"/>
        </w:rPr>
      </w:pPr>
      <w:r w:rsidRPr="009F42D1">
        <w:rPr>
          <w:rFonts w:ascii="Times New Roman" w:hAnsi="Times New Roman" w:cs="Times New Roman"/>
          <w:sz w:val="24"/>
          <w:szCs w:val="24"/>
        </w:rPr>
        <w:lastRenderedPageBreak/>
        <w:t xml:space="preserve">Cuando existe un aislamiento (“vete a tu habitación”) vuelve a los niños más disfuncionales   y menos capaces de controlarse o de pensar en lo que han hecho. Durante el aislamiento el niño piensa en lo malos que son sus padres por haberlo castigado </w:t>
      </w: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Default="00E37C8E" w:rsidP="00E37C8E">
      <w:pPr>
        <w:rPr>
          <w:rFonts w:ascii="Times New Roman" w:hAnsi="Times New Roman" w:cs="Times New Roman"/>
          <w:b/>
          <w:sz w:val="28"/>
        </w:rPr>
      </w:pPr>
    </w:p>
    <w:p w:rsidR="00E37C8E" w:rsidRPr="009F42D1" w:rsidRDefault="00E37C8E" w:rsidP="00E37C8E">
      <w:pPr>
        <w:rPr>
          <w:rFonts w:ascii="Times New Roman" w:hAnsi="Times New Roman" w:cs="Times New Roman"/>
        </w:rPr>
      </w:pPr>
    </w:p>
    <w:p w:rsidR="00E37C8E" w:rsidRPr="009F42D1"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rPr>
      </w:pPr>
    </w:p>
    <w:p w:rsidR="00E37C8E" w:rsidRDefault="00E37C8E" w:rsidP="00E37C8E">
      <w:pPr>
        <w:rPr>
          <w:rFonts w:ascii="Times New Roman" w:hAnsi="Times New Roman" w:cs="Times New Roman"/>
          <w:b/>
          <w:sz w:val="28"/>
        </w:rPr>
      </w:pPr>
      <w:r w:rsidRPr="004F2AA8">
        <w:rPr>
          <w:rFonts w:ascii="Times New Roman" w:hAnsi="Times New Roman" w:cs="Times New Roman"/>
          <w:b/>
          <w:sz w:val="28"/>
        </w:rPr>
        <w:lastRenderedPageBreak/>
        <w:t xml:space="preserve">Referencias bibliográficas </w:t>
      </w:r>
    </w:p>
    <w:p w:rsidR="00E37C8E" w:rsidRPr="004F2AA8" w:rsidRDefault="00E37C8E" w:rsidP="00E37C8E">
      <w:pPr>
        <w:ind w:left="709" w:hanging="709"/>
        <w:rPr>
          <w:rFonts w:ascii="Times New Roman" w:hAnsi="Times New Roman" w:cs="Times New Roman"/>
          <w:sz w:val="24"/>
        </w:rPr>
      </w:pPr>
      <w:r w:rsidRPr="004F2AA8">
        <w:rPr>
          <w:rFonts w:ascii="Times New Roman" w:hAnsi="Times New Roman" w:cs="Times New Roman"/>
          <w:sz w:val="24"/>
        </w:rPr>
        <w:t>D</w:t>
      </w:r>
      <w:r>
        <w:rPr>
          <w:rFonts w:ascii="Times New Roman" w:hAnsi="Times New Roman" w:cs="Times New Roman"/>
          <w:sz w:val="24"/>
        </w:rPr>
        <w:t>isciplina sin lágrimas. Daniel Seigel y Tina P</w:t>
      </w:r>
      <w:r w:rsidRPr="004F2AA8">
        <w:rPr>
          <w:rFonts w:ascii="Times New Roman" w:hAnsi="Times New Roman" w:cs="Times New Roman"/>
          <w:sz w:val="24"/>
        </w:rPr>
        <w:t xml:space="preserve">ayne i resumen animado.  Parte 1 </w:t>
      </w:r>
      <w:hyperlink r:id="rId8" w:history="1">
        <w:r w:rsidRPr="004F2AA8">
          <w:rPr>
            <w:rStyle w:val="Hipervnculo"/>
            <w:rFonts w:ascii="Times New Roman" w:hAnsi="Times New Roman" w:cs="Times New Roman"/>
            <w:sz w:val="24"/>
          </w:rPr>
          <w:t>https://www.youtube.com/watch?v=-_rtne0oab8</w:t>
        </w:r>
      </w:hyperlink>
    </w:p>
    <w:p w:rsidR="00E37C8E" w:rsidRPr="004F2AA8" w:rsidRDefault="00E37C8E" w:rsidP="00E37C8E">
      <w:pPr>
        <w:rPr>
          <w:rFonts w:ascii="Times New Roman" w:hAnsi="Times New Roman" w:cs="Times New Roman"/>
          <w:b/>
          <w:sz w:val="28"/>
        </w:rPr>
      </w:pPr>
      <w:bookmarkStart w:id="0" w:name="_GoBack"/>
      <w:bookmarkEnd w:id="0"/>
    </w:p>
    <w:p w:rsidR="00623C45" w:rsidRDefault="00623C45"/>
    <w:sectPr w:rsidR="00623C45" w:rsidSect="00DE6BE4">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751C"/>
    <w:multiLevelType w:val="hybridMultilevel"/>
    <w:tmpl w:val="4D38D1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8E"/>
    <w:rsid w:val="00623C45"/>
    <w:rsid w:val="00E37C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7C8E"/>
    <w:pPr>
      <w:ind w:left="720"/>
      <w:contextualSpacing/>
    </w:pPr>
  </w:style>
  <w:style w:type="character" w:styleId="Hipervnculo">
    <w:name w:val="Hyperlink"/>
    <w:basedOn w:val="Fuentedeprrafopredeter"/>
    <w:uiPriority w:val="99"/>
    <w:unhideWhenUsed/>
    <w:rsid w:val="00E37C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C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7C8E"/>
    <w:pPr>
      <w:ind w:left="720"/>
      <w:contextualSpacing/>
    </w:pPr>
  </w:style>
  <w:style w:type="character" w:styleId="Hipervnculo">
    <w:name w:val="Hyperlink"/>
    <w:basedOn w:val="Fuentedeprrafopredeter"/>
    <w:uiPriority w:val="99"/>
    <w:unhideWhenUsed/>
    <w:rsid w:val="00E37C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1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RTNe0oab8"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610</Words>
  <Characters>3357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yuvic</dc:creator>
  <cp:lastModifiedBy>yuvic</cp:lastModifiedBy>
  <cp:revision>1</cp:revision>
  <dcterms:created xsi:type="dcterms:W3CDTF">2020-11-30T19:01:00Z</dcterms:created>
  <dcterms:modified xsi:type="dcterms:W3CDTF">2020-11-30T19:03:00Z</dcterms:modified>
</cp:coreProperties>
</file>