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8EF7" w14:textId="77777777"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6"/>
          <w:szCs w:val="26"/>
          <w:lang w:eastAsia="es-MX"/>
        </w:rPr>
        <w:t>ESCUELA NORMAL DE EDUCACIÓN PREESCOLAR</w:t>
      </w:r>
    </w:p>
    <w:p w14:paraId="61AD9908" w14:textId="77777777"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lang w:eastAsia="es-MX"/>
        </w:rPr>
        <w:t>Licenciatura en educación preescolar</w:t>
      </w:r>
    </w:p>
    <w:p w14:paraId="5BD4B91F" w14:textId="4041FD33"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r w:rsidRPr="00E03FDA">
        <w:rPr>
          <w:rFonts w:ascii="Arial" w:eastAsia="Times New Roman" w:hAnsi="Arial" w:cs="Arial"/>
          <w:b/>
          <w:bCs/>
          <w:noProof/>
          <w:color w:val="000000"/>
          <w:bdr w:val="none" w:sz="0" w:space="0" w:color="auto" w:frame="1"/>
          <w:lang w:eastAsia="es-MX"/>
        </w:rPr>
        <w:drawing>
          <wp:anchor distT="0" distB="0" distL="114300" distR="114300" simplePos="0" relativeHeight="251658240" behindDoc="0" locked="0" layoutInCell="1" allowOverlap="1" wp14:anchorId="6A132021" wp14:editId="49351DFB">
            <wp:simplePos x="0" y="0"/>
            <wp:positionH relativeFrom="margin">
              <wp:align>center</wp:align>
            </wp:positionH>
            <wp:positionV relativeFrom="paragraph">
              <wp:posOffset>271322</wp:posOffset>
            </wp:positionV>
            <wp:extent cx="995680" cy="10763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68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FDA">
        <w:rPr>
          <w:rFonts w:ascii="Arial" w:eastAsia="Times New Roman" w:hAnsi="Arial" w:cs="Arial"/>
          <w:b/>
          <w:bCs/>
          <w:color w:val="000000"/>
          <w:lang w:eastAsia="es-MX"/>
        </w:rPr>
        <w:t>Ciclo escolar 2019 – 2020</w:t>
      </w: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E03FDA" w:rsidRPr="00E03FDA" w14:paraId="09205B99" w14:textId="77777777" w:rsidTr="00E03FDA">
        <w:trPr>
          <w:trHeight w:val="489"/>
        </w:trPr>
        <w:tc>
          <w:tcPr>
            <w:tcW w:w="0" w:type="auto"/>
            <w:tcMar>
              <w:top w:w="100" w:type="dxa"/>
              <w:left w:w="100" w:type="dxa"/>
              <w:bottom w:w="100" w:type="dxa"/>
              <w:right w:w="100" w:type="dxa"/>
            </w:tcMar>
            <w:hideMark/>
          </w:tcPr>
          <w:p w14:paraId="0ACEC5B6"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c>
          <w:tcPr>
            <w:tcW w:w="0" w:type="auto"/>
            <w:tcMar>
              <w:top w:w="100" w:type="dxa"/>
              <w:left w:w="100" w:type="dxa"/>
              <w:bottom w:w="100" w:type="dxa"/>
              <w:right w:w="100" w:type="dxa"/>
            </w:tcMar>
            <w:hideMark/>
          </w:tcPr>
          <w:p w14:paraId="39839CBA" w14:textId="526D256F" w:rsidR="00E03FDA" w:rsidRPr="00E03FDA" w:rsidRDefault="00E03FDA" w:rsidP="00E03FDA">
            <w:pPr>
              <w:spacing w:after="0" w:line="240" w:lineRule="auto"/>
              <w:rPr>
                <w:rFonts w:ascii="Times New Roman" w:eastAsia="Times New Roman" w:hAnsi="Times New Roman" w:cs="Times New Roman"/>
                <w:sz w:val="24"/>
                <w:szCs w:val="24"/>
                <w:lang w:eastAsia="es-MX"/>
              </w:rPr>
            </w:pPr>
          </w:p>
        </w:tc>
      </w:tr>
      <w:tr w:rsidR="00E03FDA" w:rsidRPr="00E03FDA" w14:paraId="24873417" w14:textId="77777777" w:rsidTr="00E03FDA">
        <w:trPr>
          <w:trHeight w:val="294"/>
        </w:trPr>
        <w:tc>
          <w:tcPr>
            <w:tcW w:w="0" w:type="auto"/>
            <w:tcMar>
              <w:top w:w="100" w:type="dxa"/>
              <w:left w:w="100" w:type="dxa"/>
              <w:bottom w:w="100" w:type="dxa"/>
              <w:right w:w="100" w:type="dxa"/>
            </w:tcMar>
            <w:hideMark/>
          </w:tcPr>
          <w:p w14:paraId="3966AFC2"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c>
          <w:tcPr>
            <w:tcW w:w="0" w:type="auto"/>
            <w:tcMar>
              <w:top w:w="100" w:type="dxa"/>
              <w:left w:w="100" w:type="dxa"/>
              <w:bottom w:w="100" w:type="dxa"/>
              <w:right w:w="100" w:type="dxa"/>
            </w:tcMar>
            <w:hideMark/>
          </w:tcPr>
          <w:p w14:paraId="337181A4"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r>
      <w:tr w:rsidR="00E03FDA" w:rsidRPr="00E03FDA" w14:paraId="2E99F712" w14:textId="77777777" w:rsidTr="00E03FDA">
        <w:trPr>
          <w:trHeight w:val="294"/>
        </w:trPr>
        <w:tc>
          <w:tcPr>
            <w:tcW w:w="0" w:type="auto"/>
            <w:tcMar>
              <w:top w:w="100" w:type="dxa"/>
              <w:left w:w="100" w:type="dxa"/>
              <w:bottom w:w="100" w:type="dxa"/>
              <w:right w:w="100" w:type="dxa"/>
            </w:tcMar>
          </w:tcPr>
          <w:p w14:paraId="25E5F2EB"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c>
          <w:tcPr>
            <w:tcW w:w="0" w:type="auto"/>
            <w:tcMar>
              <w:top w:w="100" w:type="dxa"/>
              <w:left w:w="100" w:type="dxa"/>
              <w:bottom w:w="100" w:type="dxa"/>
              <w:right w:w="100" w:type="dxa"/>
            </w:tcMar>
          </w:tcPr>
          <w:p w14:paraId="01A4E962"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tc>
      </w:tr>
    </w:tbl>
    <w:p w14:paraId="71E62314" w14:textId="77777777"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4"/>
          <w:szCs w:val="24"/>
          <w:lang w:eastAsia="es-MX"/>
        </w:rPr>
        <w:t>Curso: Herramientas Básicas para la Investigación Educativa</w:t>
      </w:r>
    </w:p>
    <w:p w14:paraId="24DCB678" w14:textId="77777777" w:rsidR="00E03FDA" w:rsidRPr="00E03FDA" w:rsidRDefault="00E03FDA" w:rsidP="00E03FDA">
      <w:pPr>
        <w:spacing w:before="40" w:after="40" w:line="240" w:lineRule="auto"/>
        <w:ind w:left="60"/>
        <w:jc w:val="center"/>
        <w:outlineLvl w:val="2"/>
        <w:rPr>
          <w:rFonts w:ascii="Times New Roman" w:eastAsia="Times New Roman" w:hAnsi="Times New Roman" w:cs="Times New Roman"/>
          <w:b/>
          <w:bCs/>
          <w:sz w:val="27"/>
          <w:szCs w:val="27"/>
          <w:lang w:eastAsia="es-MX"/>
        </w:rPr>
      </w:pPr>
      <w:bookmarkStart w:id="0" w:name="_Toc57976346"/>
      <w:r w:rsidRPr="00E03FDA">
        <w:rPr>
          <w:rFonts w:ascii="Arial" w:eastAsia="Times New Roman" w:hAnsi="Arial" w:cs="Arial"/>
          <w:b/>
          <w:bCs/>
          <w:color w:val="000000"/>
          <w:sz w:val="24"/>
          <w:szCs w:val="24"/>
          <w:lang w:eastAsia="es-MX"/>
        </w:rPr>
        <w:t>Maestro: María Guadalupe Hernández Vázquez</w:t>
      </w:r>
      <w:bookmarkEnd w:id="0"/>
    </w:p>
    <w:p w14:paraId="4250EB57"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p w14:paraId="356148F7" w14:textId="77777777" w:rsidR="00E03FDA" w:rsidRPr="00E03FDA" w:rsidRDefault="00E03FDA" w:rsidP="00E03FDA">
      <w:pPr>
        <w:spacing w:before="80" w:after="80" w:line="240" w:lineRule="auto"/>
        <w:jc w:val="center"/>
        <w:outlineLvl w:val="1"/>
        <w:rPr>
          <w:rFonts w:ascii="Times New Roman" w:eastAsia="Times New Roman" w:hAnsi="Times New Roman" w:cs="Times New Roman"/>
          <w:b/>
          <w:bCs/>
          <w:sz w:val="36"/>
          <w:szCs w:val="36"/>
          <w:lang w:eastAsia="es-MX"/>
        </w:rPr>
      </w:pPr>
      <w:r w:rsidRPr="00E03FDA">
        <w:rPr>
          <w:rFonts w:ascii="Arial" w:eastAsia="Times New Roman" w:hAnsi="Arial" w:cs="Arial"/>
          <w:b/>
          <w:bCs/>
          <w:color w:val="000000"/>
          <w:lang w:eastAsia="es-MX"/>
        </w:rPr>
        <w:t> </w:t>
      </w:r>
      <w:bookmarkStart w:id="1" w:name="_Toc57976347"/>
      <w:r w:rsidRPr="00E03FDA">
        <w:rPr>
          <w:rFonts w:ascii="Arial" w:eastAsia="Times New Roman" w:hAnsi="Arial" w:cs="Arial"/>
          <w:b/>
          <w:bCs/>
          <w:color w:val="000000"/>
          <w:lang w:eastAsia="es-MX"/>
        </w:rPr>
        <w:t>PROTOCOLO DE INVESTIGACIÓN</w:t>
      </w:r>
      <w:bookmarkEnd w:id="1"/>
      <w:r w:rsidRPr="00E03FDA">
        <w:rPr>
          <w:rFonts w:ascii="Arial" w:eastAsia="Times New Roman" w:hAnsi="Arial" w:cs="Arial"/>
          <w:b/>
          <w:bCs/>
          <w:color w:val="000000"/>
          <w:lang w:eastAsia="es-MX"/>
        </w:rPr>
        <w:t> </w:t>
      </w:r>
    </w:p>
    <w:p w14:paraId="7038F5D5" w14:textId="4FD8E474" w:rsidR="00E03FDA" w:rsidRPr="00E03FDA" w:rsidRDefault="00E03FDA" w:rsidP="00E03FDA">
      <w:pPr>
        <w:spacing w:before="80" w:after="80" w:line="240" w:lineRule="auto"/>
        <w:jc w:val="center"/>
        <w:outlineLvl w:val="1"/>
        <w:rPr>
          <w:rFonts w:ascii="Times New Roman" w:eastAsia="Times New Roman" w:hAnsi="Times New Roman" w:cs="Times New Roman"/>
          <w:b/>
          <w:bCs/>
          <w:sz w:val="36"/>
          <w:szCs w:val="36"/>
          <w:lang w:eastAsia="es-MX"/>
        </w:rPr>
      </w:pPr>
      <w:bookmarkStart w:id="2" w:name="_Toc57976348"/>
      <w:r w:rsidRPr="00E03FDA">
        <w:rPr>
          <w:rFonts w:ascii="Arial" w:eastAsia="Times New Roman" w:hAnsi="Arial" w:cs="Arial"/>
          <w:b/>
          <w:bCs/>
          <w:color w:val="000000"/>
          <w:sz w:val="26"/>
          <w:szCs w:val="26"/>
          <w:lang w:eastAsia="es-MX"/>
        </w:rPr>
        <w:t xml:space="preserve">Título: </w:t>
      </w:r>
      <w:r w:rsidRPr="00E03FDA">
        <w:rPr>
          <w:rFonts w:ascii="Arial" w:eastAsia="Times New Roman" w:hAnsi="Arial" w:cs="Arial"/>
          <w:color w:val="000000"/>
          <w:sz w:val="24"/>
          <w:szCs w:val="24"/>
          <w:lang w:eastAsia="es-MX"/>
        </w:rPr>
        <w:t>Implementar materiales didácticos adecuados y de interés para favorecer los aprendizajes esperados de los alumnos en educación preescolar</w:t>
      </w:r>
      <w:bookmarkEnd w:id="2"/>
      <w:r w:rsidRPr="00E03FDA">
        <w:rPr>
          <w:rFonts w:ascii="Arial" w:eastAsia="Times New Roman" w:hAnsi="Arial" w:cs="Arial"/>
          <w:color w:val="000000"/>
          <w:sz w:val="24"/>
          <w:szCs w:val="24"/>
          <w:lang w:eastAsia="es-MX"/>
        </w:rPr>
        <w:t> </w:t>
      </w:r>
    </w:p>
    <w:p w14:paraId="543BDEDE"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p w14:paraId="17E1D978" w14:textId="4EC10B2F" w:rsidR="00E03FDA" w:rsidRDefault="00E03FDA" w:rsidP="00E03FDA">
      <w:pPr>
        <w:spacing w:after="0" w:line="240" w:lineRule="auto"/>
        <w:jc w:val="center"/>
        <w:rPr>
          <w:rFonts w:ascii="Arial" w:eastAsia="Times New Roman" w:hAnsi="Arial" w:cs="Arial"/>
          <w:b/>
          <w:bCs/>
          <w:color w:val="000000"/>
          <w:lang w:eastAsia="es-MX"/>
        </w:rPr>
      </w:pPr>
      <w:r w:rsidRPr="00E03FDA">
        <w:rPr>
          <w:rFonts w:ascii="Arial" w:eastAsia="Times New Roman" w:hAnsi="Arial" w:cs="Arial"/>
          <w:b/>
          <w:bCs/>
          <w:color w:val="000000"/>
          <w:lang w:eastAsia="es-MX"/>
        </w:rPr>
        <w:t>COMPETENCIAS DE UNIDAD 1: De la investigación educativa y la práctica docente. Elementos teórico-metodológicos para su desarrollo </w:t>
      </w:r>
    </w:p>
    <w:p w14:paraId="5ED6EA21" w14:textId="77777777" w:rsidR="00E03FDA" w:rsidRPr="00E03FDA" w:rsidRDefault="00E03FDA" w:rsidP="00E03FDA">
      <w:pPr>
        <w:spacing w:after="0" w:line="240" w:lineRule="auto"/>
        <w:jc w:val="center"/>
        <w:rPr>
          <w:rFonts w:ascii="Times New Roman" w:eastAsia="Times New Roman" w:hAnsi="Times New Roman" w:cs="Times New Roman"/>
          <w:sz w:val="24"/>
          <w:szCs w:val="24"/>
          <w:lang w:eastAsia="es-MX"/>
        </w:rPr>
      </w:pPr>
    </w:p>
    <w:p w14:paraId="4E609CDF" w14:textId="77777777" w:rsidR="00E03FDA" w:rsidRPr="00E03FDA" w:rsidRDefault="00E03FDA" w:rsidP="00E03FDA">
      <w:pPr>
        <w:pStyle w:val="Prrafodelista"/>
        <w:numPr>
          <w:ilvl w:val="0"/>
          <w:numId w:val="8"/>
        </w:numPr>
        <w:spacing w:after="0" w:line="276" w:lineRule="auto"/>
        <w:rPr>
          <w:rFonts w:ascii="Times New Roman" w:eastAsia="Times New Roman" w:hAnsi="Times New Roman" w:cs="Times New Roman"/>
          <w:sz w:val="24"/>
          <w:szCs w:val="24"/>
          <w:lang w:eastAsia="es-MX"/>
        </w:rPr>
      </w:pPr>
      <w:r w:rsidRPr="00E03FDA">
        <w:rPr>
          <w:rFonts w:ascii="Arial" w:eastAsia="Times New Roman" w:hAnsi="Arial" w:cs="Arial"/>
          <w:color w:val="000000"/>
          <w:sz w:val="24"/>
          <w:szCs w:val="24"/>
          <w:lang w:eastAsia="es-MX"/>
        </w:rPr>
        <w:t>Emplea los medios tecnológicos y las fuentes de información científica disponibles para mantenerse actualizado respecto a los diversos campos de conocimiento que intervienen en su trabajo docente.  </w:t>
      </w:r>
    </w:p>
    <w:p w14:paraId="6B6EED67" w14:textId="77777777" w:rsidR="00E03FDA" w:rsidRPr="00E03FDA" w:rsidRDefault="00E03FDA" w:rsidP="00E03FDA">
      <w:pPr>
        <w:pStyle w:val="Prrafodelista"/>
        <w:numPr>
          <w:ilvl w:val="0"/>
          <w:numId w:val="8"/>
        </w:numPr>
        <w:spacing w:after="0" w:line="276" w:lineRule="auto"/>
        <w:rPr>
          <w:rFonts w:ascii="Times New Roman" w:eastAsia="Times New Roman" w:hAnsi="Times New Roman" w:cs="Times New Roman"/>
          <w:sz w:val="24"/>
          <w:szCs w:val="24"/>
          <w:lang w:eastAsia="es-MX"/>
        </w:rPr>
      </w:pPr>
      <w:r w:rsidRPr="00E03FDA">
        <w:rPr>
          <w:rFonts w:ascii="Arial" w:eastAsia="Times New Roman" w:hAnsi="Arial" w:cs="Arial"/>
          <w:color w:val="000000"/>
          <w:sz w:val="24"/>
          <w:szCs w:val="24"/>
          <w:lang w:eastAsia="es-MX"/>
        </w:rPr>
        <w:t>Utiliza los recursos metodológicos y técnicos de la investigación para explicar, comprender situaciones educativas y mejorar su docencia. </w:t>
      </w:r>
    </w:p>
    <w:p w14:paraId="199672D2" w14:textId="4879FFA8" w:rsidR="00E03FDA" w:rsidRPr="00E03FDA" w:rsidRDefault="00E03FDA" w:rsidP="00E03FDA">
      <w:pPr>
        <w:pStyle w:val="Prrafodelista"/>
        <w:numPr>
          <w:ilvl w:val="0"/>
          <w:numId w:val="8"/>
        </w:numPr>
        <w:spacing w:after="0" w:line="276" w:lineRule="auto"/>
        <w:rPr>
          <w:rFonts w:ascii="Times New Roman" w:eastAsia="Times New Roman" w:hAnsi="Times New Roman" w:cs="Times New Roman"/>
          <w:sz w:val="24"/>
          <w:szCs w:val="24"/>
          <w:lang w:eastAsia="es-MX"/>
        </w:rPr>
      </w:pPr>
      <w:r w:rsidRPr="00E03FDA">
        <w:rPr>
          <w:rFonts w:ascii="Arial" w:eastAsia="Times New Roman" w:hAnsi="Arial" w:cs="Arial"/>
          <w:color w:val="000000"/>
          <w:sz w:val="24"/>
          <w:szCs w:val="24"/>
          <w:lang w:eastAsia="es-MX"/>
        </w:rPr>
        <w:t>Orienta su actuación profesional con sentido ético-valoral y asume los diversos principios y reglas que aseguran una mejor convivencia institucional y social, en beneficio de los alumnos y de la comunidad escolar. </w:t>
      </w:r>
    </w:p>
    <w:p w14:paraId="3BBF9311" w14:textId="77777777" w:rsidR="00E03FDA" w:rsidRPr="00E03FDA" w:rsidRDefault="00E03FDA" w:rsidP="00E03FDA">
      <w:pPr>
        <w:spacing w:after="0" w:line="240" w:lineRule="auto"/>
        <w:rPr>
          <w:rFonts w:ascii="Times New Roman" w:eastAsia="Times New Roman" w:hAnsi="Times New Roman" w:cs="Times New Roman"/>
          <w:sz w:val="24"/>
          <w:szCs w:val="24"/>
          <w:lang w:eastAsia="es-MX"/>
        </w:rPr>
      </w:pPr>
    </w:p>
    <w:p w14:paraId="3F79D688" w14:textId="77777777" w:rsidR="00E03FDA" w:rsidRPr="00E03FDA" w:rsidRDefault="00E03FDA" w:rsidP="00E03FDA">
      <w:pPr>
        <w:spacing w:after="0" w:line="240" w:lineRule="auto"/>
        <w:ind w:left="180"/>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4"/>
          <w:szCs w:val="24"/>
          <w:lang w:eastAsia="es-MX"/>
        </w:rPr>
        <w:t>Alumnas:</w:t>
      </w:r>
    </w:p>
    <w:p w14:paraId="4027F3B3" w14:textId="77777777" w:rsidR="00E03FDA" w:rsidRPr="00E03FDA" w:rsidRDefault="00E03FDA" w:rsidP="00E03FDA">
      <w:pPr>
        <w:spacing w:after="0" w:line="240" w:lineRule="auto"/>
        <w:ind w:left="180"/>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4"/>
          <w:szCs w:val="24"/>
          <w:lang w:eastAsia="es-MX"/>
        </w:rPr>
        <w:t>Daiva Ramírez Treviño          #13</w:t>
      </w:r>
    </w:p>
    <w:p w14:paraId="57BD0121" w14:textId="77777777" w:rsidR="00E03FDA" w:rsidRPr="00E03FDA" w:rsidRDefault="00E03FDA" w:rsidP="00E03FDA">
      <w:pPr>
        <w:spacing w:after="0" w:line="240" w:lineRule="auto"/>
        <w:ind w:left="180"/>
        <w:jc w:val="center"/>
        <w:rPr>
          <w:rFonts w:ascii="Times New Roman" w:eastAsia="Times New Roman" w:hAnsi="Times New Roman" w:cs="Times New Roman"/>
          <w:sz w:val="24"/>
          <w:szCs w:val="24"/>
          <w:lang w:eastAsia="es-MX"/>
        </w:rPr>
      </w:pPr>
      <w:r w:rsidRPr="00E03FDA">
        <w:rPr>
          <w:rFonts w:ascii="Arial" w:eastAsia="Times New Roman" w:hAnsi="Arial" w:cs="Arial"/>
          <w:b/>
          <w:bCs/>
          <w:color w:val="000000"/>
          <w:sz w:val="24"/>
          <w:szCs w:val="24"/>
          <w:lang w:eastAsia="es-MX"/>
        </w:rPr>
        <w:t>Mariana Marcela Quezada Villagómez             #11</w:t>
      </w:r>
    </w:p>
    <w:p w14:paraId="08E1266F" w14:textId="33FC2DB0" w:rsidR="00E03FDA" w:rsidRDefault="00E03FDA" w:rsidP="00E03FDA">
      <w:pPr>
        <w:spacing w:before="240" w:after="240" w:line="240" w:lineRule="auto"/>
        <w:jc w:val="center"/>
        <w:rPr>
          <w:rFonts w:ascii="Arial" w:eastAsia="Times New Roman" w:hAnsi="Arial" w:cs="Arial"/>
          <w:b/>
          <w:bCs/>
          <w:color w:val="000000"/>
          <w:sz w:val="24"/>
          <w:szCs w:val="24"/>
          <w:lang w:eastAsia="es-MX"/>
        </w:rPr>
      </w:pPr>
      <w:r w:rsidRPr="00E03FDA">
        <w:rPr>
          <w:rFonts w:ascii="Arial" w:eastAsia="Times New Roman" w:hAnsi="Arial" w:cs="Arial"/>
          <w:b/>
          <w:bCs/>
          <w:color w:val="000000"/>
          <w:sz w:val="24"/>
          <w:szCs w:val="24"/>
          <w:lang w:eastAsia="es-MX"/>
        </w:rPr>
        <w:t> Grado y sección: 3 ° A</w:t>
      </w:r>
    </w:p>
    <w:p w14:paraId="6C71781A" w14:textId="30F8C624" w:rsidR="00E03FDA" w:rsidRDefault="00E03FDA" w:rsidP="00E03FDA">
      <w:pPr>
        <w:spacing w:before="240" w:after="240" w:line="240" w:lineRule="auto"/>
        <w:jc w:val="center"/>
        <w:rPr>
          <w:rFonts w:ascii="Times New Roman" w:eastAsia="Times New Roman" w:hAnsi="Times New Roman" w:cs="Times New Roman"/>
          <w:sz w:val="24"/>
          <w:szCs w:val="24"/>
          <w:lang w:eastAsia="es-MX"/>
        </w:rPr>
      </w:pPr>
    </w:p>
    <w:p w14:paraId="52D62473" w14:textId="77777777" w:rsidR="00E03FDA" w:rsidRPr="00E03FDA" w:rsidRDefault="00E03FDA" w:rsidP="00E03FDA">
      <w:pPr>
        <w:spacing w:before="240" w:after="240" w:line="240" w:lineRule="auto"/>
        <w:jc w:val="center"/>
        <w:rPr>
          <w:rFonts w:ascii="Times New Roman" w:eastAsia="Times New Roman" w:hAnsi="Times New Roman" w:cs="Times New Roman"/>
          <w:sz w:val="24"/>
          <w:szCs w:val="24"/>
          <w:lang w:eastAsia="es-MX"/>
        </w:rPr>
      </w:pPr>
    </w:p>
    <w:p w14:paraId="3C18957D" w14:textId="57CF19CD" w:rsidR="00E03FDA" w:rsidRDefault="00E03FDA" w:rsidP="00E03FDA">
      <w:pPr>
        <w:spacing w:before="240" w:after="240" w:line="240" w:lineRule="auto"/>
        <w:jc w:val="center"/>
        <w:rPr>
          <w:rFonts w:ascii="Arial" w:eastAsia="Times New Roman" w:hAnsi="Arial" w:cs="Arial"/>
          <w:b/>
          <w:bCs/>
          <w:color w:val="000000"/>
          <w:sz w:val="24"/>
          <w:szCs w:val="24"/>
          <w:lang w:eastAsia="es-MX"/>
        </w:rPr>
      </w:pPr>
      <w:r w:rsidRPr="00E03FDA">
        <w:rPr>
          <w:rFonts w:ascii="Arial" w:eastAsia="Times New Roman" w:hAnsi="Arial" w:cs="Arial"/>
          <w:b/>
          <w:bCs/>
          <w:color w:val="000000"/>
          <w:sz w:val="24"/>
          <w:szCs w:val="24"/>
          <w:lang w:eastAsia="es-MX"/>
        </w:rPr>
        <w:t xml:space="preserve">Saltillo, Coahuila  </w:t>
      </w:r>
      <w:r>
        <w:rPr>
          <w:rFonts w:ascii="Arial" w:eastAsia="Times New Roman" w:hAnsi="Arial" w:cs="Arial"/>
          <w:b/>
          <w:bCs/>
          <w:color w:val="000000"/>
          <w:sz w:val="24"/>
          <w:szCs w:val="24"/>
          <w:lang w:eastAsia="es-MX"/>
        </w:rPr>
        <w:t xml:space="preserve">                                                                       </w:t>
      </w:r>
      <w:r w:rsidRPr="00E03FDA">
        <w:rPr>
          <w:rFonts w:ascii="Arial" w:eastAsia="Times New Roman" w:hAnsi="Arial" w:cs="Arial"/>
          <w:b/>
          <w:bCs/>
          <w:color w:val="000000"/>
          <w:sz w:val="24"/>
          <w:szCs w:val="24"/>
          <w:lang w:eastAsia="es-MX"/>
        </w:rPr>
        <w:t>  diciembre, 20</w:t>
      </w:r>
      <w:r>
        <w:rPr>
          <w:rFonts w:ascii="Arial" w:eastAsia="Times New Roman" w:hAnsi="Arial" w:cs="Arial"/>
          <w:b/>
          <w:bCs/>
          <w:color w:val="000000"/>
          <w:sz w:val="24"/>
          <w:szCs w:val="24"/>
          <w:lang w:eastAsia="es-MX"/>
        </w:rPr>
        <w:t>20</w:t>
      </w:r>
    </w:p>
    <w:p w14:paraId="12F5C3D2" w14:textId="1833CC61" w:rsidR="00D71E52" w:rsidRDefault="00D71E52" w:rsidP="00D71E52">
      <w:pPr>
        <w:jc w:val="center"/>
        <w:rPr>
          <w:b/>
          <w:bCs/>
        </w:rPr>
      </w:pPr>
      <w:r w:rsidRPr="004D0C05">
        <w:rPr>
          <w:b/>
          <w:bCs/>
        </w:rPr>
        <w:lastRenderedPageBreak/>
        <w:t>RÚBRICA PARA EVALUAR EL PROTOCOLO DE INVESTIGACIÓN</w:t>
      </w:r>
    </w:p>
    <w:tbl>
      <w:tblPr>
        <w:tblStyle w:val="Tablaconcuadrcula"/>
        <w:tblpPr w:leftFromText="141" w:rightFromText="141" w:vertAnchor="text" w:horzAnchor="margin" w:tblpXSpec="right" w:tblpY="-97"/>
        <w:tblW w:w="0" w:type="auto"/>
        <w:tblLook w:val="04A0" w:firstRow="1" w:lastRow="0" w:firstColumn="1" w:lastColumn="0" w:noHBand="0" w:noVBand="1"/>
      </w:tblPr>
      <w:tblGrid>
        <w:gridCol w:w="1555"/>
        <w:gridCol w:w="3260"/>
      </w:tblGrid>
      <w:tr w:rsidR="00D71E52" w14:paraId="65F9FB6F" w14:textId="77777777" w:rsidTr="00D71E52">
        <w:tc>
          <w:tcPr>
            <w:tcW w:w="1555" w:type="dxa"/>
          </w:tcPr>
          <w:p w14:paraId="6D30DCA0" w14:textId="77777777" w:rsidR="00D71E52" w:rsidRPr="008369D5" w:rsidRDefault="00D71E52" w:rsidP="00D71E52">
            <w:pPr>
              <w:rPr>
                <w:b/>
                <w:bCs/>
                <w:sz w:val="20"/>
                <w:szCs w:val="20"/>
              </w:rPr>
            </w:pPr>
            <w:r w:rsidRPr="008369D5">
              <w:rPr>
                <w:rFonts w:cstheme="minorHAnsi"/>
                <w:b/>
                <w:bCs/>
                <w:sz w:val="20"/>
                <w:szCs w:val="20"/>
              </w:rPr>
              <w:t>RUBRO</w:t>
            </w:r>
          </w:p>
        </w:tc>
        <w:tc>
          <w:tcPr>
            <w:tcW w:w="3260" w:type="dxa"/>
          </w:tcPr>
          <w:p w14:paraId="068CE356" w14:textId="77777777" w:rsidR="00D71E52" w:rsidRPr="008369D5" w:rsidRDefault="00D71E52" w:rsidP="00D71E52">
            <w:pPr>
              <w:rPr>
                <w:b/>
                <w:bCs/>
                <w:sz w:val="20"/>
                <w:szCs w:val="20"/>
              </w:rPr>
            </w:pPr>
            <w:r w:rsidRPr="008369D5">
              <w:rPr>
                <w:rFonts w:cstheme="minorHAnsi"/>
                <w:b/>
                <w:bCs/>
                <w:sz w:val="20"/>
                <w:szCs w:val="20"/>
              </w:rPr>
              <w:t>DESCRIPCIÓN</w:t>
            </w:r>
          </w:p>
        </w:tc>
      </w:tr>
      <w:tr w:rsidR="00D71E52" w14:paraId="71860340" w14:textId="77777777" w:rsidTr="00D71E52">
        <w:tblPrEx>
          <w:tblCellMar>
            <w:left w:w="70" w:type="dxa"/>
            <w:right w:w="70" w:type="dxa"/>
          </w:tblCellMar>
          <w:tblLook w:val="0000" w:firstRow="0" w:lastRow="0" w:firstColumn="0" w:lastColumn="0" w:noHBand="0" w:noVBand="0"/>
        </w:tblPrEx>
        <w:trPr>
          <w:trHeight w:val="175"/>
        </w:trPr>
        <w:tc>
          <w:tcPr>
            <w:tcW w:w="1555" w:type="dxa"/>
            <w:vMerge w:val="restart"/>
          </w:tcPr>
          <w:p w14:paraId="422FBD12" w14:textId="77777777" w:rsidR="00D71E52" w:rsidRPr="008369D5" w:rsidRDefault="00D71E52" w:rsidP="00D71E52">
            <w:pPr>
              <w:ind w:left="-5"/>
              <w:rPr>
                <w:b/>
                <w:bCs/>
                <w:sz w:val="20"/>
                <w:szCs w:val="20"/>
              </w:rPr>
            </w:pPr>
          </w:p>
          <w:p w14:paraId="3C753D05" w14:textId="77777777" w:rsidR="00D71E52" w:rsidRPr="008369D5" w:rsidRDefault="00D71E52" w:rsidP="00D71E52">
            <w:pPr>
              <w:ind w:left="-5"/>
              <w:rPr>
                <w:b/>
                <w:bCs/>
                <w:sz w:val="20"/>
                <w:szCs w:val="20"/>
              </w:rPr>
            </w:pPr>
          </w:p>
          <w:p w14:paraId="78B2CEB7" w14:textId="77777777" w:rsidR="00D71E52" w:rsidRPr="008369D5" w:rsidRDefault="00D71E52" w:rsidP="00D71E52">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7EB143E1" w14:textId="77777777" w:rsidR="00D71E52" w:rsidRPr="008369D5" w:rsidRDefault="00D71E52" w:rsidP="00D71E52">
            <w:pPr>
              <w:rPr>
                <w:b/>
                <w:bCs/>
                <w:sz w:val="20"/>
                <w:szCs w:val="20"/>
              </w:rPr>
            </w:pPr>
            <w:r w:rsidRPr="008369D5">
              <w:rPr>
                <w:rFonts w:cstheme="minorHAnsi"/>
                <w:sz w:val="20"/>
                <w:szCs w:val="20"/>
              </w:rPr>
              <w:t>Nombre de la escuela con el escudo</w:t>
            </w:r>
          </w:p>
        </w:tc>
      </w:tr>
      <w:tr w:rsidR="00D71E52" w14:paraId="51E33870" w14:textId="77777777" w:rsidTr="00D71E52">
        <w:tblPrEx>
          <w:tblCellMar>
            <w:left w:w="70" w:type="dxa"/>
            <w:right w:w="70" w:type="dxa"/>
          </w:tblCellMar>
          <w:tblLook w:val="0000" w:firstRow="0" w:lastRow="0" w:firstColumn="0" w:lastColumn="0" w:noHBand="0" w:noVBand="0"/>
        </w:tblPrEx>
        <w:trPr>
          <w:trHeight w:val="275"/>
        </w:trPr>
        <w:tc>
          <w:tcPr>
            <w:tcW w:w="1555" w:type="dxa"/>
            <w:vMerge/>
          </w:tcPr>
          <w:p w14:paraId="3D379979" w14:textId="77777777" w:rsidR="00D71E52" w:rsidRPr="008369D5" w:rsidRDefault="00D71E52" w:rsidP="00D71E52">
            <w:pPr>
              <w:ind w:left="-5"/>
              <w:rPr>
                <w:b/>
                <w:bCs/>
                <w:sz w:val="20"/>
                <w:szCs w:val="20"/>
              </w:rPr>
            </w:pPr>
          </w:p>
        </w:tc>
        <w:tc>
          <w:tcPr>
            <w:tcW w:w="3260" w:type="dxa"/>
            <w:shd w:val="clear" w:color="auto" w:fill="auto"/>
          </w:tcPr>
          <w:p w14:paraId="19078E1A" w14:textId="77777777" w:rsidR="00D71E52" w:rsidRPr="008369D5" w:rsidRDefault="00D71E52" w:rsidP="00D71E52">
            <w:pPr>
              <w:rPr>
                <w:b/>
                <w:bCs/>
                <w:sz w:val="20"/>
                <w:szCs w:val="20"/>
              </w:rPr>
            </w:pPr>
            <w:r w:rsidRPr="008369D5">
              <w:rPr>
                <w:rFonts w:cstheme="minorHAnsi"/>
                <w:sz w:val="20"/>
                <w:szCs w:val="20"/>
              </w:rPr>
              <w:t>Nombre de la alumna</w:t>
            </w:r>
          </w:p>
        </w:tc>
      </w:tr>
      <w:tr w:rsidR="00D71E52" w14:paraId="4BA54FF6" w14:textId="77777777" w:rsidTr="00D71E52">
        <w:tblPrEx>
          <w:tblCellMar>
            <w:left w:w="70" w:type="dxa"/>
            <w:right w:w="70" w:type="dxa"/>
          </w:tblCellMar>
          <w:tblLook w:val="0000" w:firstRow="0" w:lastRow="0" w:firstColumn="0" w:lastColumn="0" w:noHBand="0" w:noVBand="0"/>
        </w:tblPrEx>
        <w:trPr>
          <w:trHeight w:val="262"/>
        </w:trPr>
        <w:tc>
          <w:tcPr>
            <w:tcW w:w="1555" w:type="dxa"/>
            <w:vMerge/>
          </w:tcPr>
          <w:p w14:paraId="14F8F4FC" w14:textId="77777777" w:rsidR="00D71E52" w:rsidRPr="008369D5" w:rsidRDefault="00D71E52" w:rsidP="00D71E52">
            <w:pPr>
              <w:ind w:left="-5"/>
              <w:rPr>
                <w:b/>
                <w:bCs/>
                <w:sz w:val="20"/>
                <w:szCs w:val="20"/>
              </w:rPr>
            </w:pPr>
          </w:p>
        </w:tc>
        <w:tc>
          <w:tcPr>
            <w:tcW w:w="3260" w:type="dxa"/>
            <w:shd w:val="clear" w:color="auto" w:fill="auto"/>
          </w:tcPr>
          <w:p w14:paraId="2DDB2849" w14:textId="77777777" w:rsidR="00D71E52" w:rsidRPr="008369D5" w:rsidRDefault="00D71E52" w:rsidP="00D71E52">
            <w:pPr>
              <w:rPr>
                <w:b/>
                <w:bCs/>
                <w:sz w:val="20"/>
                <w:szCs w:val="20"/>
              </w:rPr>
            </w:pPr>
            <w:r w:rsidRPr="008369D5">
              <w:rPr>
                <w:rFonts w:cstheme="minorHAnsi"/>
                <w:sz w:val="20"/>
                <w:szCs w:val="20"/>
              </w:rPr>
              <w:t>Grado y sección</w:t>
            </w:r>
          </w:p>
        </w:tc>
      </w:tr>
      <w:tr w:rsidR="00D71E52" w14:paraId="4109B0E9" w14:textId="77777777" w:rsidTr="00D71E52">
        <w:tblPrEx>
          <w:tblCellMar>
            <w:left w:w="70" w:type="dxa"/>
            <w:right w:w="70" w:type="dxa"/>
          </w:tblCellMar>
          <w:tblLook w:val="0000" w:firstRow="0" w:lastRow="0" w:firstColumn="0" w:lastColumn="0" w:noHBand="0" w:noVBand="0"/>
        </w:tblPrEx>
        <w:trPr>
          <w:trHeight w:val="288"/>
        </w:trPr>
        <w:tc>
          <w:tcPr>
            <w:tcW w:w="1555" w:type="dxa"/>
            <w:vMerge/>
          </w:tcPr>
          <w:p w14:paraId="1FF9693C" w14:textId="77777777" w:rsidR="00D71E52" w:rsidRPr="008369D5" w:rsidRDefault="00D71E52" w:rsidP="00D71E52">
            <w:pPr>
              <w:ind w:left="-5"/>
              <w:rPr>
                <w:b/>
                <w:bCs/>
                <w:sz w:val="20"/>
                <w:szCs w:val="20"/>
              </w:rPr>
            </w:pPr>
          </w:p>
        </w:tc>
        <w:tc>
          <w:tcPr>
            <w:tcW w:w="3260" w:type="dxa"/>
            <w:shd w:val="clear" w:color="auto" w:fill="auto"/>
          </w:tcPr>
          <w:p w14:paraId="3E46E69B" w14:textId="77777777" w:rsidR="00D71E52" w:rsidRPr="008369D5" w:rsidRDefault="00D71E52" w:rsidP="00D71E52">
            <w:pPr>
              <w:rPr>
                <w:b/>
                <w:bCs/>
                <w:sz w:val="20"/>
                <w:szCs w:val="20"/>
              </w:rPr>
            </w:pPr>
            <w:r w:rsidRPr="008369D5">
              <w:rPr>
                <w:rFonts w:cstheme="minorHAnsi"/>
                <w:sz w:val="20"/>
                <w:szCs w:val="20"/>
              </w:rPr>
              <w:t>Número de lista</w:t>
            </w:r>
          </w:p>
        </w:tc>
      </w:tr>
      <w:tr w:rsidR="00D71E52" w14:paraId="1916CE4A" w14:textId="77777777" w:rsidTr="00D71E52">
        <w:tblPrEx>
          <w:tblCellMar>
            <w:left w:w="70" w:type="dxa"/>
            <w:right w:w="70" w:type="dxa"/>
          </w:tblCellMar>
          <w:tblLook w:val="0000" w:firstRow="0" w:lastRow="0" w:firstColumn="0" w:lastColumn="0" w:noHBand="0" w:noVBand="0"/>
        </w:tblPrEx>
        <w:trPr>
          <w:trHeight w:val="288"/>
        </w:trPr>
        <w:tc>
          <w:tcPr>
            <w:tcW w:w="1555" w:type="dxa"/>
            <w:vMerge/>
          </w:tcPr>
          <w:p w14:paraId="2BD4A400" w14:textId="77777777" w:rsidR="00D71E52" w:rsidRPr="008369D5" w:rsidRDefault="00D71E52" w:rsidP="00D71E52">
            <w:pPr>
              <w:ind w:left="-5"/>
              <w:rPr>
                <w:b/>
                <w:bCs/>
                <w:sz w:val="20"/>
                <w:szCs w:val="20"/>
              </w:rPr>
            </w:pPr>
          </w:p>
        </w:tc>
        <w:tc>
          <w:tcPr>
            <w:tcW w:w="3260" w:type="dxa"/>
            <w:shd w:val="clear" w:color="auto" w:fill="auto"/>
          </w:tcPr>
          <w:p w14:paraId="17A4672C" w14:textId="77777777" w:rsidR="00D71E52" w:rsidRPr="008369D5" w:rsidRDefault="00D71E52" w:rsidP="00D71E52">
            <w:pPr>
              <w:rPr>
                <w:b/>
                <w:bCs/>
                <w:sz w:val="20"/>
                <w:szCs w:val="20"/>
              </w:rPr>
            </w:pPr>
            <w:r w:rsidRPr="008369D5">
              <w:rPr>
                <w:rFonts w:cstheme="minorHAnsi"/>
                <w:sz w:val="20"/>
                <w:szCs w:val="20"/>
              </w:rPr>
              <w:t>Título de la investigación</w:t>
            </w:r>
          </w:p>
        </w:tc>
      </w:tr>
      <w:tr w:rsidR="00D71E52" w14:paraId="16389C63" w14:textId="77777777" w:rsidTr="00D71E52">
        <w:tblPrEx>
          <w:tblCellMar>
            <w:left w:w="70" w:type="dxa"/>
            <w:right w:w="70" w:type="dxa"/>
          </w:tblCellMar>
          <w:tblLook w:val="0000" w:firstRow="0" w:lastRow="0" w:firstColumn="0" w:lastColumn="0" w:noHBand="0" w:noVBand="0"/>
        </w:tblPrEx>
        <w:trPr>
          <w:trHeight w:val="238"/>
        </w:trPr>
        <w:tc>
          <w:tcPr>
            <w:tcW w:w="1555" w:type="dxa"/>
            <w:vMerge/>
          </w:tcPr>
          <w:p w14:paraId="1AF4B56A" w14:textId="77777777" w:rsidR="00D71E52" w:rsidRPr="008369D5" w:rsidRDefault="00D71E52" w:rsidP="00D71E52">
            <w:pPr>
              <w:ind w:left="-5"/>
              <w:rPr>
                <w:b/>
                <w:bCs/>
                <w:sz w:val="20"/>
                <w:szCs w:val="20"/>
              </w:rPr>
            </w:pPr>
          </w:p>
        </w:tc>
        <w:tc>
          <w:tcPr>
            <w:tcW w:w="3260" w:type="dxa"/>
            <w:shd w:val="clear" w:color="auto" w:fill="auto"/>
          </w:tcPr>
          <w:p w14:paraId="38E076C1" w14:textId="77777777" w:rsidR="00D71E52" w:rsidRPr="008369D5" w:rsidRDefault="00D71E52" w:rsidP="00D71E52">
            <w:pPr>
              <w:rPr>
                <w:b/>
                <w:bCs/>
                <w:sz w:val="20"/>
                <w:szCs w:val="20"/>
              </w:rPr>
            </w:pPr>
            <w:r w:rsidRPr="008369D5">
              <w:rPr>
                <w:rFonts w:cstheme="minorHAnsi"/>
                <w:sz w:val="20"/>
                <w:szCs w:val="20"/>
              </w:rPr>
              <w:t>Fecha y lugar</w:t>
            </w:r>
          </w:p>
        </w:tc>
      </w:tr>
    </w:tbl>
    <w:p w14:paraId="4F4DA02E" w14:textId="16347424" w:rsidR="00D71E52" w:rsidRDefault="00D71E52" w:rsidP="00D71E52">
      <w:pPr>
        <w:rPr>
          <w:b/>
          <w:bCs/>
        </w:rPr>
      </w:pPr>
      <w:r w:rsidRPr="0049793A">
        <w:rPr>
          <w:b/>
          <w:bCs/>
          <w:noProof/>
        </w:rPr>
        <mc:AlternateContent>
          <mc:Choice Requires="wps">
            <w:drawing>
              <wp:anchor distT="45720" distB="45720" distL="114300" distR="114300" simplePos="0" relativeHeight="251660288" behindDoc="0" locked="0" layoutInCell="1" allowOverlap="1" wp14:anchorId="331147C6" wp14:editId="3151802A">
                <wp:simplePos x="0" y="0"/>
                <wp:positionH relativeFrom="column">
                  <wp:posOffset>-32385</wp:posOffset>
                </wp:positionH>
                <wp:positionV relativeFrom="paragraph">
                  <wp:posOffset>52070</wp:posOffset>
                </wp:positionV>
                <wp:extent cx="2569210" cy="1404620"/>
                <wp:effectExtent l="0" t="0" r="21590"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404620"/>
                        </a:xfrm>
                        <a:prstGeom prst="rect">
                          <a:avLst/>
                        </a:prstGeom>
                        <a:solidFill>
                          <a:srgbClr val="FFFFFF"/>
                        </a:solidFill>
                        <a:ln w="9525">
                          <a:solidFill>
                            <a:srgbClr val="000000"/>
                          </a:solidFill>
                          <a:miter lim="800000"/>
                          <a:headEnd/>
                          <a:tailEnd/>
                        </a:ln>
                      </wps:spPr>
                      <wps:txbx>
                        <w:txbxContent>
                          <w:p w14:paraId="127D4D57" w14:textId="77777777" w:rsidR="00D71E52" w:rsidRPr="008369D5" w:rsidRDefault="00D71E52" w:rsidP="00D71E52">
                            <w:pPr>
                              <w:pStyle w:val="Sinespaciado"/>
                              <w:rPr>
                                <w:sz w:val="20"/>
                                <w:szCs w:val="20"/>
                              </w:rPr>
                            </w:pPr>
                            <w:r w:rsidRPr="008369D5">
                              <w:rPr>
                                <w:sz w:val="20"/>
                                <w:szCs w:val="20"/>
                              </w:rPr>
                              <w:t>El texto deberá ser escrito con letra Arial 10 puntos, con interlineado 1.5 y justificado.</w:t>
                            </w:r>
                          </w:p>
                          <w:p w14:paraId="6C0CB33B" w14:textId="77777777" w:rsidR="00D71E52" w:rsidRPr="008369D5" w:rsidRDefault="00D71E52" w:rsidP="00D71E52">
                            <w:pPr>
                              <w:pStyle w:val="Sinespaciado"/>
                              <w:rPr>
                                <w:sz w:val="20"/>
                                <w:szCs w:val="20"/>
                              </w:rPr>
                            </w:pPr>
                            <w:r w:rsidRPr="008369D5">
                              <w:rPr>
                                <w:sz w:val="20"/>
                                <w:szCs w:val="20"/>
                              </w:rPr>
                              <w:t>Página tamaño carta con orientación vertical.</w:t>
                            </w:r>
                          </w:p>
                          <w:p w14:paraId="3E44DA37" w14:textId="77777777" w:rsidR="00D71E52" w:rsidRPr="008369D5" w:rsidRDefault="00D71E52" w:rsidP="00D71E52">
                            <w:pPr>
                              <w:pStyle w:val="Sinespaciado"/>
                              <w:rPr>
                                <w:sz w:val="20"/>
                                <w:szCs w:val="20"/>
                              </w:rPr>
                            </w:pPr>
                            <w:r w:rsidRPr="008369D5">
                              <w:rPr>
                                <w:sz w:val="20"/>
                                <w:szCs w:val="20"/>
                              </w:rPr>
                              <w:t>Márgenes 2.5 cm por cada lado.</w:t>
                            </w:r>
                          </w:p>
                          <w:p w14:paraId="72744C84" w14:textId="77777777" w:rsidR="00D71E52" w:rsidRPr="008369D5" w:rsidRDefault="00D71E52" w:rsidP="00D71E52">
                            <w:pPr>
                              <w:pStyle w:val="Sinespaciado"/>
                              <w:rPr>
                                <w:sz w:val="20"/>
                                <w:szCs w:val="20"/>
                              </w:rPr>
                            </w:pPr>
                            <w:r w:rsidRPr="008369D5">
                              <w:rPr>
                                <w:sz w:val="20"/>
                                <w:szCs w:val="20"/>
                              </w:rPr>
                              <w:t>Títulos en Arial 12, negritas y centrado.</w:t>
                            </w:r>
                          </w:p>
                          <w:p w14:paraId="72A84A4D" w14:textId="77777777" w:rsidR="00D71E52" w:rsidRPr="008369D5" w:rsidRDefault="00D71E52" w:rsidP="00D71E52">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1147C6" id="_x0000_t202" coordsize="21600,21600" o:spt="202" path="m,l,21600r21600,l21600,xe">
                <v:stroke joinstyle="miter"/>
                <v:path gradientshapeok="t" o:connecttype="rect"/>
              </v:shapetype>
              <v:shape id="Cuadro de texto 2" o:spid="_x0000_s1026" type="#_x0000_t202" style="position:absolute;margin-left:-2.55pt;margin-top:4.1pt;width:202.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">
                <v:textbox style="mso-fit-shape-to-text:t">
                  <w:txbxContent>
                    <w:p w14:paraId="127D4D57" w14:textId="77777777" w:rsidR="00D71E52" w:rsidRPr="008369D5" w:rsidRDefault="00D71E52" w:rsidP="00D71E52">
                      <w:pPr>
                        <w:pStyle w:val="Sinespaciado"/>
                        <w:rPr>
                          <w:sz w:val="20"/>
                          <w:szCs w:val="20"/>
                        </w:rPr>
                      </w:pPr>
                      <w:r w:rsidRPr="008369D5">
                        <w:rPr>
                          <w:sz w:val="20"/>
                          <w:szCs w:val="20"/>
                        </w:rPr>
                        <w:t>El texto deberá ser escrito con letra Arial 10 puntos, con interlineado 1.5 y justificado.</w:t>
                      </w:r>
                    </w:p>
                    <w:p w14:paraId="6C0CB33B" w14:textId="77777777" w:rsidR="00D71E52" w:rsidRPr="008369D5" w:rsidRDefault="00D71E52" w:rsidP="00D71E52">
                      <w:pPr>
                        <w:pStyle w:val="Sinespaciado"/>
                        <w:rPr>
                          <w:sz w:val="20"/>
                          <w:szCs w:val="20"/>
                        </w:rPr>
                      </w:pPr>
                      <w:r w:rsidRPr="008369D5">
                        <w:rPr>
                          <w:sz w:val="20"/>
                          <w:szCs w:val="20"/>
                        </w:rPr>
                        <w:t>Página tamaño carta con orientación vertical.</w:t>
                      </w:r>
                    </w:p>
                    <w:p w14:paraId="3E44DA37" w14:textId="77777777" w:rsidR="00D71E52" w:rsidRPr="008369D5" w:rsidRDefault="00D71E52" w:rsidP="00D71E52">
                      <w:pPr>
                        <w:pStyle w:val="Sinespaciado"/>
                        <w:rPr>
                          <w:sz w:val="20"/>
                          <w:szCs w:val="20"/>
                        </w:rPr>
                      </w:pPr>
                      <w:r w:rsidRPr="008369D5">
                        <w:rPr>
                          <w:sz w:val="20"/>
                          <w:szCs w:val="20"/>
                        </w:rPr>
                        <w:t>Márgenes 2.5 cm por cada lado.</w:t>
                      </w:r>
                    </w:p>
                    <w:p w14:paraId="72744C84" w14:textId="77777777" w:rsidR="00D71E52" w:rsidRPr="008369D5" w:rsidRDefault="00D71E52" w:rsidP="00D71E52">
                      <w:pPr>
                        <w:pStyle w:val="Sinespaciado"/>
                        <w:rPr>
                          <w:sz w:val="20"/>
                          <w:szCs w:val="20"/>
                        </w:rPr>
                      </w:pPr>
                      <w:r w:rsidRPr="008369D5">
                        <w:rPr>
                          <w:sz w:val="20"/>
                          <w:szCs w:val="20"/>
                        </w:rPr>
                        <w:t>Títulos en Arial 12, negritas y centrado.</w:t>
                      </w:r>
                    </w:p>
                    <w:p w14:paraId="72A84A4D" w14:textId="77777777" w:rsidR="00D71E52" w:rsidRPr="008369D5" w:rsidRDefault="00D71E52" w:rsidP="00D71E52">
                      <w:pPr>
                        <w:pStyle w:val="Sinespaciado"/>
                        <w:rPr>
                          <w:sz w:val="20"/>
                          <w:szCs w:val="20"/>
                        </w:rPr>
                      </w:pPr>
                      <w:r w:rsidRPr="008369D5">
                        <w:rPr>
                          <w:sz w:val="20"/>
                          <w:szCs w:val="20"/>
                        </w:rPr>
                        <w:t>Incluir índice.</w:t>
                      </w:r>
                    </w:p>
                  </w:txbxContent>
                </v:textbox>
                <w10:wrap type="square"/>
              </v:shape>
            </w:pict>
          </mc:Fallback>
        </mc:AlternateContent>
      </w:r>
    </w:p>
    <w:tbl>
      <w:tblPr>
        <w:tblStyle w:val="Tablaconcuadrcula"/>
        <w:tblW w:w="10060" w:type="dxa"/>
        <w:tblLook w:val="04A0" w:firstRow="1" w:lastRow="0" w:firstColumn="1" w:lastColumn="0" w:noHBand="0" w:noVBand="1"/>
      </w:tblPr>
      <w:tblGrid>
        <w:gridCol w:w="1569"/>
        <w:gridCol w:w="1547"/>
        <w:gridCol w:w="1547"/>
        <w:gridCol w:w="1577"/>
        <w:gridCol w:w="1835"/>
        <w:gridCol w:w="1985"/>
      </w:tblGrid>
      <w:tr w:rsidR="00D71E52" w:rsidRPr="00926309" w14:paraId="6E1B9E0B" w14:textId="77777777" w:rsidTr="00D71E52">
        <w:tc>
          <w:tcPr>
            <w:tcW w:w="1569" w:type="dxa"/>
          </w:tcPr>
          <w:p w14:paraId="7006D6AE" w14:textId="77777777" w:rsidR="00D71E52" w:rsidRPr="00926309" w:rsidRDefault="00D71E52" w:rsidP="00E2173D">
            <w:pPr>
              <w:jc w:val="center"/>
              <w:rPr>
                <w:rFonts w:cstheme="minorHAnsi"/>
                <w:b/>
                <w:bCs/>
                <w:sz w:val="18"/>
                <w:szCs w:val="18"/>
              </w:rPr>
            </w:pPr>
            <w:r w:rsidRPr="00926309">
              <w:rPr>
                <w:rFonts w:cstheme="minorHAnsi"/>
                <w:b/>
                <w:bCs/>
                <w:sz w:val="18"/>
                <w:szCs w:val="18"/>
              </w:rPr>
              <w:t>CRITERIO</w:t>
            </w:r>
          </w:p>
        </w:tc>
        <w:tc>
          <w:tcPr>
            <w:tcW w:w="1547" w:type="dxa"/>
          </w:tcPr>
          <w:p w14:paraId="5166D1F0" w14:textId="77777777" w:rsidR="00D71E52" w:rsidRPr="00926309" w:rsidRDefault="00D71E52" w:rsidP="00E2173D">
            <w:pPr>
              <w:jc w:val="center"/>
              <w:rPr>
                <w:rFonts w:cstheme="minorHAnsi"/>
                <w:b/>
                <w:bCs/>
                <w:sz w:val="18"/>
                <w:szCs w:val="18"/>
              </w:rPr>
            </w:pPr>
            <w:r w:rsidRPr="00926309">
              <w:rPr>
                <w:rFonts w:cstheme="minorHAnsi"/>
                <w:b/>
                <w:bCs/>
                <w:sz w:val="18"/>
                <w:szCs w:val="18"/>
              </w:rPr>
              <w:t>NIVEL PREFORMAL</w:t>
            </w:r>
          </w:p>
          <w:p w14:paraId="7090C06C" w14:textId="77777777" w:rsidR="00D71E52" w:rsidRPr="00926309" w:rsidRDefault="00D71E52" w:rsidP="00E2173D">
            <w:pPr>
              <w:jc w:val="center"/>
              <w:rPr>
                <w:rFonts w:cstheme="minorHAnsi"/>
                <w:b/>
                <w:bCs/>
                <w:sz w:val="18"/>
                <w:szCs w:val="18"/>
              </w:rPr>
            </w:pPr>
            <w:r w:rsidRPr="00926309">
              <w:rPr>
                <w:rFonts w:cstheme="minorHAnsi"/>
                <w:b/>
                <w:bCs/>
                <w:sz w:val="18"/>
                <w:szCs w:val="18"/>
              </w:rPr>
              <w:t>5</w:t>
            </w:r>
          </w:p>
        </w:tc>
        <w:tc>
          <w:tcPr>
            <w:tcW w:w="1547" w:type="dxa"/>
          </w:tcPr>
          <w:p w14:paraId="7C32E013" w14:textId="77777777" w:rsidR="00D71E52" w:rsidRPr="00926309" w:rsidRDefault="00D71E52" w:rsidP="00E2173D">
            <w:pPr>
              <w:jc w:val="center"/>
              <w:rPr>
                <w:rFonts w:cstheme="minorHAnsi"/>
                <w:b/>
                <w:bCs/>
                <w:sz w:val="18"/>
                <w:szCs w:val="18"/>
              </w:rPr>
            </w:pPr>
            <w:r w:rsidRPr="00926309">
              <w:rPr>
                <w:rFonts w:cstheme="minorHAnsi"/>
                <w:b/>
                <w:bCs/>
                <w:sz w:val="18"/>
                <w:szCs w:val="18"/>
              </w:rPr>
              <w:t>NIVEL RECEPTIVO</w:t>
            </w:r>
          </w:p>
          <w:p w14:paraId="46CB2805" w14:textId="77777777" w:rsidR="00D71E52" w:rsidRPr="00926309" w:rsidRDefault="00D71E52" w:rsidP="00E2173D">
            <w:pPr>
              <w:jc w:val="center"/>
              <w:rPr>
                <w:rFonts w:cstheme="minorHAnsi"/>
                <w:b/>
                <w:bCs/>
                <w:sz w:val="18"/>
                <w:szCs w:val="18"/>
              </w:rPr>
            </w:pPr>
            <w:r w:rsidRPr="00926309">
              <w:rPr>
                <w:rFonts w:cstheme="minorHAnsi"/>
                <w:b/>
                <w:bCs/>
                <w:sz w:val="18"/>
                <w:szCs w:val="18"/>
              </w:rPr>
              <w:t>6</w:t>
            </w:r>
          </w:p>
        </w:tc>
        <w:tc>
          <w:tcPr>
            <w:tcW w:w="1577" w:type="dxa"/>
          </w:tcPr>
          <w:p w14:paraId="7ACB300A" w14:textId="77777777" w:rsidR="00D71E52" w:rsidRPr="00926309" w:rsidRDefault="00D71E52" w:rsidP="00E2173D">
            <w:pPr>
              <w:jc w:val="center"/>
              <w:rPr>
                <w:rFonts w:cstheme="minorHAnsi"/>
                <w:b/>
                <w:bCs/>
                <w:sz w:val="18"/>
                <w:szCs w:val="18"/>
              </w:rPr>
            </w:pPr>
            <w:r w:rsidRPr="00926309">
              <w:rPr>
                <w:rFonts w:cstheme="minorHAnsi"/>
                <w:b/>
                <w:bCs/>
                <w:sz w:val="18"/>
                <w:szCs w:val="18"/>
              </w:rPr>
              <w:t>NIVEL RESOLUTIVO</w:t>
            </w:r>
          </w:p>
          <w:p w14:paraId="5FFEE2DF" w14:textId="77777777" w:rsidR="00D71E52" w:rsidRPr="00926309" w:rsidRDefault="00D71E52" w:rsidP="00E2173D">
            <w:pPr>
              <w:jc w:val="center"/>
              <w:rPr>
                <w:rFonts w:cstheme="minorHAnsi"/>
                <w:b/>
                <w:bCs/>
                <w:sz w:val="18"/>
                <w:szCs w:val="18"/>
              </w:rPr>
            </w:pPr>
            <w:r w:rsidRPr="00926309">
              <w:rPr>
                <w:rFonts w:cstheme="minorHAnsi"/>
                <w:b/>
                <w:bCs/>
                <w:sz w:val="18"/>
                <w:szCs w:val="18"/>
              </w:rPr>
              <w:t>7</w:t>
            </w:r>
          </w:p>
        </w:tc>
        <w:tc>
          <w:tcPr>
            <w:tcW w:w="1835" w:type="dxa"/>
          </w:tcPr>
          <w:p w14:paraId="50526CF0" w14:textId="77777777" w:rsidR="00D71E52" w:rsidRPr="00926309" w:rsidRDefault="00D71E52" w:rsidP="00E2173D">
            <w:pPr>
              <w:jc w:val="center"/>
              <w:rPr>
                <w:rFonts w:cstheme="minorHAnsi"/>
                <w:b/>
                <w:bCs/>
                <w:sz w:val="18"/>
                <w:szCs w:val="18"/>
              </w:rPr>
            </w:pPr>
            <w:r w:rsidRPr="00926309">
              <w:rPr>
                <w:rFonts w:cstheme="minorHAnsi"/>
                <w:b/>
                <w:bCs/>
                <w:sz w:val="18"/>
                <w:szCs w:val="18"/>
              </w:rPr>
              <w:t>NIVEL AUTÓNOMO</w:t>
            </w:r>
          </w:p>
          <w:p w14:paraId="052A0A8F" w14:textId="77777777" w:rsidR="00D71E52" w:rsidRPr="00926309" w:rsidRDefault="00D71E52" w:rsidP="00E2173D">
            <w:pPr>
              <w:jc w:val="center"/>
              <w:rPr>
                <w:rFonts w:cstheme="minorHAnsi"/>
                <w:b/>
                <w:bCs/>
                <w:sz w:val="18"/>
                <w:szCs w:val="18"/>
              </w:rPr>
            </w:pPr>
            <w:r w:rsidRPr="00926309">
              <w:rPr>
                <w:rFonts w:cstheme="minorHAnsi"/>
                <w:b/>
                <w:bCs/>
                <w:sz w:val="18"/>
                <w:szCs w:val="18"/>
              </w:rPr>
              <w:t>8-9</w:t>
            </w:r>
          </w:p>
        </w:tc>
        <w:tc>
          <w:tcPr>
            <w:tcW w:w="1985" w:type="dxa"/>
          </w:tcPr>
          <w:p w14:paraId="38E3BB7C" w14:textId="77777777" w:rsidR="00D71E52" w:rsidRPr="00926309" w:rsidRDefault="00D71E52" w:rsidP="00E2173D">
            <w:pPr>
              <w:jc w:val="center"/>
              <w:rPr>
                <w:rFonts w:cstheme="minorHAnsi"/>
                <w:b/>
                <w:bCs/>
                <w:sz w:val="18"/>
                <w:szCs w:val="18"/>
              </w:rPr>
            </w:pPr>
            <w:r w:rsidRPr="00926309">
              <w:rPr>
                <w:rFonts w:cstheme="minorHAnsi"/>
                <w:b/>
                <w:bCs/>
                <w:sz w:val="18"/>
                <w:szCs w:val="18"/>
              </w:rPr>
              <w:t>NIVEL ESTRATÉGICO</w:t>
            </w:r>
          </w:p>
          <w:p w14:paraId="139C4BFB" w14:textId="77777777" w:rsidR="00D71E52" w:rsidRPr="00926309" w:rsidRDefault="00D71E52" w:rsidP="00E2173D">
            <w:pPr>
              <w:jc w:val="center"/>
              <w:rPr>
                <w:rFonts w:cstheme="minorHAnsi"/>
                <w:b/>
                <w:bCs/>
                <w:sz w:val="18"/>
                <w:szCs w:val="18"/>
              </w:rPr>
            </w:pPr>
            <w:r w:rsidRPr="00926309">
              <w:rPr>
                <w:rFonts w:cstheme="minorHAnsi"/>
                <w:b/>
                <w:bCs/>
                <w:sz w:val="18"/>
                <w:szCs w:val="18"/>
              </w:rPr>
              <w:t>10</w:t>
            </w:r>
          </w:p>
        </w:tc>
      </w:tr>
      <w:tr w:rsidR="00D71E52" w:rsidRPr="00926309" w14:paraId="25965465" w14:textId="77777777" w:rsidTr="00D71E52">
        <w:tc>
          <w:tcPr>
            <w:tcW w:w="1569" w:type="dxa"/>
          </w:tcPr>
          <w:p w14:paraId="348AFF3D" w14:textId="77777777" w:rsidR="00D71E52" w:rsidRPr="00926309" w:rsidRDefault="00D71E52" w:rsidP="00E2173D">
            <w:pPr>
              <w:jc w:val="center"/>
              <w:rPr>
                <w:rFonts w:cstheme="minorHAnsi"/>
                <w:b/>
                <w:bCs/>
                <w:sz w:val="18"/>
                <w:szCs w:val="18"/>
              </w:rPr>
            </w:pPr>
            <w:r w:rsidRPr="00926309">
              <w:rPr>
                <w:rFonts w:cstheme="minorHAnsi"/>
                <w:b/>
                <w:bCs/>
                <w:sz w:val="18"/>
                <w:szCs w:val="18"/>
              </w:rPr>
              <w:t>Portada</w:t>
            </w:r>
          </w:p>
        </w:tc>
        <w:tc>
          <w:tcPr>
            <w:tcW w:w="1547" w:type="dxa"/>
          </w:tcPr>
          <w:p w14:paraId="536E88B9" w14:textId="77777777" w:rsidR="00D71E52" w:rsidRPr="00926309" w:rsidRDefault="00D71E52" w:rsidP="00E2173D">
            <w:pPr>
              <w:jc w:val="both"/>
              <w:rPr>
                <w:rFonts w:cstheme="minorHAnsi"/>
                <w:sz w:val="18"/>
                <w:szCs w:val="18"/>
              </w:rPr>
            </w:pPr>
            <w:r w:rsidRPr="00926309">
              <w:rPr>
                <w:rFonts w:cstheme="minorHAnsi"/>
                <w:sz w:val="18"/>
                <w:szCs w:val="18"/>
              </w:rPr>
              <w:t>No tiene portada</w:t>
            </w:r>
          </w:p>
        </w:tc>
        <w:tc>
          <w:tcPr>
            <w:tcW w:w="1547" w:type="dxa"/>
          </w:tcPr>
          <w:p w14:paraId="527FF893" w14:textId="77777777" w:rsidR="00D71E52" w:rsidRPr="00926309" w:rsidRDefault="00D71E52" w:rsidP="00E2173D">
            <w:pPr>
              <w:jc w:val="both"/>
              <w:rPr>
                <w:rFonts w:cstheme="minorHAnsi"/>
                <w:sz w:val="18"/>
                <w:szCs w:val="18"/>
              </w:rPr>
            </w:pPr>
            <w:r w:rsidRPr="00926309">
              <w:rPr>
                <w:rFonts w:cstheme="minorHAnsi"/>
                <w:sz w:val="18"/>
                <w:szCs w:val="18"/>
              </w:rPr>
              <w:t>La portada solo tiene el título de la investigación</w:t>
            </w:r>
          </w:p>
        </w:tc>
        <w:tc>
          <w:tcPr>
            <w:tcW w:w="1577" w:type="dxa"/>
          </w:tcPr>
          <w:p w14:paraId="126FF14D" w14:textId="77777777" w:rsidR="00D71E52" w:rsidRPr="00926309" w:rsidRDefault="00D71E52" w:rsidP="00E2173D">
            <w:pPr>
              <w:jc w:val="both"/>
              <w:rPr>
                <w:rFonts w:cstheme="minorHAnsi"/>
                <w:sz w:val="18"/>
                <w:szCs w:val="18"/>
              </w:rPr>
            </w:pPr>
            <w:r w:rsidRPr="00926309">
              <w:rPr>
                <w:rFonts w:cstheme="minorHAnsi"/>
                <w:sz w:val="18"/>
                <w:szCs w:val="18"/>
              </w:rPr>
              <w:t>La portada tiene el título de la investigación y el nombre del autor</w:t>
            </w:r>
          </w:p>
        </w:tc>
        <w:tc>
          <w:tcPr>
            <w:tcW w:w="1835" w:type="dxa"/>
          </w:tcPr>
          <w:p w14:paraId="6B88DEE7" w14:textId="77777777" w:rsidR="00D71E52" w:rsidRPr="00926309" w:rsidRDefault="00D71E52" w:rsidP="00E2173D">
            <w:pPr>
              <w:jc w:val="both"/>
              <w:rPr>
                <w:rFonts w:cstheme="minorHAnsi"/>
                <w:sz w:val="18"/>
                <w:szCs w:val="18"/>
              </w:rPr>
            </w:pPr>
            <w:r w:rsidRPr="00926309">
              <w:rPr>
                <w:rFonts w:cstheme="minorHAnsi"/>
                <w:sz w:val="18"/>
                <w:szCs w:val="18"/>
              </w:rPr>
              <w:t>Tiene la mayoría de los datos que se indicaron en el esquema dado.</w:t>
            </w:r>
          </w:p>
        </w:tc>
        <w:tc>
          <w:tcPr>
            <w:tcW w:w="1985" w:type="dxa"/>
          </w:tcPr>
          <w:p w14:paraId="7CDC2C24" w14:textId="77777777" w:rsidR="00D71E52" w:rsidRPr="00926309" w:rsidRDefault="00D71E52" w:rsidP="00E2173D">
            <w:pPr>
              <w:jc w:val="both"/>
              <w:rPr>
                <w:rFonts w:cstheme="minorHAnsi"/>
                <w:sz w:val="18"/>
                <w:szCs w:val="18"/>
              </w:rPr>
            </w:pPr>
            <w:r w:rsidRPr="00926309">
              <w:rPr>
                <w:rFonts w:cstheme="minorHAnsi"/>
                <w:sz w:val="18"/>
                <w:szCs w:val="18"/>
              </w:rPr>
              <w:t>Tiene todos los dados que se indicaron en el esquema dado.</w:t>
            </w:r>
          </w:p>
        </w:tc>
      </w:tr>
      <w:tr w:rsidR="00D71E52" w:rsidRPr="00926309" w14:paraId="14656029" w14:textId="77777777" w:rsidTr="00D71E52">
        <w:tc>
          <w:tcPr>
            <w:tcW w:w="1569" w:type="dxa"/>
          </w:tcPr>
          <w:p w14:paraId="13306F26" w14:textId="77777777" w:rsidR="00D71E52" w:rsidRPr="00926309" w:rsidRDefault="00D71E52" w:rsidP="00E2173D">
            <w:pPr>
              <w:jc w:val="center"/>
              <w:rPr>
                <w:rFonts w:cstheme="minorHAnsi"/>
                <w:b/>
                <w:bCs/>
                <w:sz w:val="18"/>
                <w:szCs w:val="18"/>
              </w:rPr>
            </w:pPr>
            <w:r w:rsidRPr="00926309">
              <w:rPr>
                <w:rFonts w:cstheme="minorHAnsi"/>
                <w:b/>
                <w:bCs/>
                <w:sz w:val="18"/>
                <w:szCs w:val="18"/>
              </w:rPr>
              <w:t>Introducción</w:t>
            </w:r>
          </w:p>
        </w:tc>
        <w:tc>
          <w:tcPr>
            <w:tcW w:w="1547" w:type="dxa"/>
          </w:tcPr>
          <w:p w14:paraId="4424D115" w14:textId="77777777" w:rsidR="00D71E52" w:rsidRPr="00926309" w:rsidRDefault="00D71E52" w:rsidP="00E2173D">
            <w:pPr>
              <w:jc w:val="both"/>
              <w:rPr>
                <w:rFonts w:cstheme="minorHAnsi"/>
                <w:sz w:val="18"/>
                <w:szCs w:val="18"/>
              </w:rPr>
            </w:pPr>
            <w:r w:rsidRPr="00926309">
              <w:rPr>
                <w:rFonts w:cstheme="minorHAnsi"/>
                <w:sz w:val="18"/>
                <w:szCs w:val="18"/>
              </w:rPr>
              <w:t>No tiene introducción</w:t>
            </w:r>
          </w:p>
        </w:tc>
        <w:tc>
          <w:tcPr>
            <w:tcW w:w="1547" w:type="dxa"/>
          </w:tcPr>
          <w:p w14:paraId="5375E905" w14:textId="77777777" w:rsidR="00D71E52" w:rsidRPr="00926309" w:rsidRDefault="00D71E52" w:rsidP="00E2173D">
            <w:pPr>
              <w:jc w:val="both"/>
              <w:rPr>
                <w:rFonts w:cstheme="minorHAnsi"/>
                <w:sz w:val="18"/>
                <w:szCs w:val="18"/>
              </w:rPr>
            </w:pPr>
            <w:r w:rsidRPr="00926309">
              <w:rPr>
                <w:rFonts w:cstheme="minorHAnsi"/>
                <w:sz w:val="18"/>
                <w:szCs w:val="18"/>
              </w:rPr>
              <w:t>Nombra la idea central de la investigación. No contiene citas bibliográficas</w:t>
            </w:r>
          </w:p>
          <w:p w14:paraId="6D794F36" w14:textId="77777777" w:rsidR="00D71E52" w:rsidRPr="00926309" w:rsidRDefault="00D71E52" w:rsidP="00E2173D">
            <w:pPr>
              <w:jc w:val="both"/>
              <w:rPr>
                <w:rFonts w:cstheme="minorHAnsi"/>
                <w:sz w:val="18"/>
                <w:szCs w:val="18"/>
              </w:rPr>
            </w:pPr>
          </w:p>
        </w:tc>
        <w:tc>
          <w:tcPr>
            <w:tcW w:w="1577" w:type="dxa"/>
          </w:tcPr>
          <w:p w14:paraId="61E0C81F" w14:textId="77777777" w:rsidR="00D71E52" w:rsidRPr="00926309" w:rsidRDefault="00D71E52" w:rsidP="00E2173D">
            <w:pPr>
              <w:jc w:val="both"/>
              <w:rPr>
                <w:rFonts w:cstheme="minorHAnsi"/>
                <w:sz w:val="18"/>
                <w:szCs w:val="18"/>
              </w:rPr>
            </w:pPr>
            <w:r w:rsidRPr="00926309">
              <w:rPr>
                <w:rFonts w:cstheme="minorHAnsi"/>
                <w:sz w:val="18"/>
                <w:szCs w:val="18"/>
              </w:rPr>
              <w:t>Describe la idea central de la investigación.  Tiene 1 cita bibliográfica</w:t>
            </w:r>
          </w:p>
          <w:p w14:paraId="076A30B2" w14:textId="77777777" w:rsidR="00D71E52" w:rsidRPr="00926309" w:rsidRDefault="00D71E52" w:rsidP="00E2173D">
            <w:pPr>
              <w:jc w:val="both"/>
              <w:rPr>
                <w:rFonts w:cstheme="minorHAnsi"/>
                <w:sz w:val="18"/>
                <w:szCs w:val="18"/>
              </w:rPr>
            </w:pPr>
          </w:p>
        </w:tc>
        <w:tc>
          <w:tcPr>
            <w:tcW w:w="1835" w:type="dxa"/>
          </w:tcPr>
          <w:p w14:paraId="0FDAD191" w14:textId="77777777" w:rsidR="00D71E52" w:rsidRPr="00926309" w:rsidRDefault="00D71E52" w:rsidP="00E2173D">
            <w:pPr>
              <w:jc w:val="both"/>
              <w:rPr>
                <w:rFonts w:cstheme="minorHAnsi"/>
                <w:sz w:val="18"/>
                <w:szCs w:val="18"/>
              </w:rPr>
            </w:pPr>
            <w:r w:rsidRPr="00926309">
              <w:rPr>
                <w:rFonts w:cstheme="minorHAnsi"/>
                <w:sz w:val="18"/>
                <w:szCs w:val="18"/>
              </w:rPr>
              <w:t>Explica la mayor parte del contenido del documento. Tiene 2 citas bibliográficas</w:t>
            </w:r>
          </w:p>
          <w:p w14:paraId="58A6644B" w14:textId="77777777" w:rsidR="00D71E52" w:rsidRPr="00926309" w:rsidRDefault="00D71E52" w:rsidP="00E2173D">
            <w:pPr>
              <w:jc w:val="both"/>
              <w:rPr>
                <w:rFonts w:cstheme="minorHAnsi"/>
                <w:sz w:val="18"/>
                <w:szCs w:val="18"/>
              </w:rPr>
            </w:pPr>
          </w:p>
        </w:tc>
        <w:tc>
          <w:tcPr>
            <w:tcW w:w="1985" w:type="dxa"/>
          </w:tcPr>
          <w:p w14:paraId="02626911" w14:textId="77777777" w:rsidR="00D71E52" w:rsidRPr="00926309" w:rsidRDefault="00D71E52" w:rsidP="00E2173D">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D71E52" w:rsidRPr="00926309" w14:paraId="7A5380C7" w14:textId="77777777" w:rsidTr="00D71E52">
        <w:tc>
          <w:tcPr>
            <w:tcW w:w="1569" w:type="dxa"/>
          </w:tcPr>
          <w:p w14:paraId="1026B41B" w14:textId="77777777" w:rsidR="00D71E52" w:rsidRPr="00926309" w:rsidRDefault="00D71E52" w:rsidP="00E2173D">
            <w:pPr>
              <w:jc w:val="center"/>
              <w:rPr>
                <w:rFonts w:cstheme="minorHAnsi"/>
                <w:b/>
                <w:bCs/>
                <w:sz w:val="18"/>
                <w:szCs w:val="18"/>
              </w:rPr>
            </w:pPr>
            <w:r w:rsidRPr="00926309">
              <w:rPr>
                <w:rFonts w:cstheme="minorHAnsi"/>
                <w:b/>
                <w:bCs/>
                <w:sz w:val="18"/>
                <w:szCs w:val="18"/>
              </w:rPr>
              <w:t>Antecedentes del tema</w:t>
            </w:r>
          </w:p>
        </w:tc>
        <w:tc>
          <w:tcPr>
            <w:tcW w:w="1547" w:type="dxa"/>
          </w:tcPr>
          <w:p w14:paraId="37D8248F" w14:textId="77777777" w:rsidR="00D71E52" w:rsidRPr="00926309" w:rsidRDefault="00D71E52" w:rsidP="00E2173D">
            <w:pPr>
              <w:jc w:val="both"/>
              <w:rPr>
                <w:rFonts w:cstheme="minorHAnsi"/>
                <w:sz w:val="18"/>
                <w:szCs w:val="18"/>
              </w:rPr>
            </w:pPr>
            <w:r w:rsidRPr="00926309">
              <w:rPr>
                <w:rFonts w:cstheme="minorHAnsi"/>
                <w:sz w:val="18"/>
                <w:szCs w:val="18"/>
              </w:rPr>
              <w:t>No incluye antecedentes del tema.</w:t>
            </w:r>
          </w:p>
        </w:tc>
        <w:tc>
          <w:tcPr>
            <w:tcW w:w="1547" w:type="dxa"/>
          </w:tcPr>
          <w:p w14:paraId="79FF56FD" w14:textId="77777777" w:rsidR="00D71E52" w:rsidRPr="00926309" w:rsidRDefault="00D71E52" w:rsidP="00E2173D">
            <w:pPr>
              <w:jc w:val="both"/>
              <w:rPr>
                <w:rFonts w:cstheme="minorHAnsi"/>
                <w:sz w:val="18"/>
                <w:szCs w:val="18"/>
              </w:rPr>
            </w:pPr>
            <w:r w:rsidRPr="00926309">
              <w:rPr>
                <w:rFonts w:cstheme="minorHAnsi"/>
                <w:sz w:val="18"/>
                <w:szCs w:val="18"/>
              </w:rPr>
              <w:t>Se incluyen antecedentes del tema, No incluye citas bibliográficas.</w:t>
            </w:r>
          </w:p>
        </w:tc>
        <w:tc>
          <w:tcPr>
            <w:tcW w:w="1577" w:type="dxa"/>
          </w:tcPr>
          <w:p w14:paraId="53B92E55" w14:textId="77777777" w:rsidR="00D71E52" w:rsidRPr="00926309" w:rsidRDefault="00D71E52" w:rsidP="00E2173D">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835" w:type="dxa"/>
          </w:tcPr>
          <w:p w14:paraId="023347A0" w14:textId="77777777" w:rsidR="00D71E52" w:rsidRPr="00926309" w:rsidRDefault="00D71E52" w:rsidP="00E2173D">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1985" w:type="dxa"/>
          </w:tcPr>
          <w:p w14:paraId="044F8950" w14:textId="77777777" w:rsidR="00D71E52" w:rsidRPr="00926309" w:rsidRDefault="00D71E52" w:rsidP="00E2173D">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D71E52" w:rsidRPr="00926309" w14:paraId="1C9E52C7" w14:textId="77777777" w:rsidTr="00D71E52">
        <w:tc>
          <w:tcPr>
            <w:tcW w:w="1569" w:type="dxa"/>
          </w:tcPr>
          <w:p w14:paraId="70804466" w14:textId="77777777" w:rsidR="00D71E52" w:rsidRPr="00926309" w:rsidRDefault="00D71E52" w:rsidP="00E2173D">
            <w:pPr>
              <w:jc w:val="center"/>
              <w:rPr>
                <w:rFonts w:cstheme="minorHAnsi"/>
                <w:b/>
                <w:bCs/>
                <w:sz w:val="18"/>
                <w:szCs w:val="18"/>
              </w:rPr>
            </w:pPr>
            <w:r w:rsidRPr="00926309">
              <w:rPr>
                <w:rFonts w:cstheme="minorHAnsi"/>
                <w:b/>
                <w:bCs/>
                <w:sz w:val="18"/>
                <w:szCs w:val="18"/>
              </w:rPr>
              <w:t>Planteamiento del problema</w:t>
            </w:r>
          </w:p>
        </w:tc>
        <w:tc>
          <w:tcPr>
            <w:tcW w:w="1547" w:type="dxa"/>
          </w:tcPr>
          <w:p w14:paraId="03CCE030" w14:textId="77777777" w:rsidR="00D71E52" w:rsidRPr="00926309" w:rsidRDefault="00D71E52" w:rsidP="00E2173D">
            <w:pPr>
              <w:jc w:val="both"/>
              <w:rPr>
                <w:rFonts w:cstheme="minorHAnsi"/>
                <w:sz w:val="18"/>
                <w:szCs w:val="18"/>
              </w:rPr>
            </w:pPr>
            <w:r w:rsidRPr="00926309">
              <w:rPr>
                <w:rFonts w:cstheme="minorHAnsi"/>
                <w:sz w:val="18"/>
                <w:szCs w:val="18"/>
              </w:rPr>
              <w:t>No se identifica el planteamiento del problema</w:t>
            </w:r>
          </w:p>
        </w:tc>
        <w:tc>
          <w:tcPr>
            <w:tcW w:w="1547" w:type="dxa"/>
          </w:tcPr>
          <w:p w14:paraId="65C150E6" w14:textId="77777777" w:rsidR="00D71E52" w:rsidRPr="00926309" w:rsidRDefault="00D71E52" w:rsidP="00E2173D">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1577" w:type="dxa"/>
          </w:tcPr>
          <w:p w14:paraId="444981FD" w14:textId="77777777" w:rsidR="00D71E52" w:rsidRPr="00926309" w:rsidRDefault="00D71E52" w:rsidP="00E2173D">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1835" w:type="dxa"/>
          </w:tcPr>
          <w:p w14:paraId="530C991B" w14:textId="77777777" w:rsidR="00D71E52" w:rsidRPr="00926309" w:rsidRDefault="00D71E52" w:rsidP="00E2173D">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1985" w:type="dxa"/>
          </w:tcPr>
          <w:p w14:paraId="255A849D" w14:textId="77777777" w:rsidR="00D71E52" w:rsidRPr="00926309" w:rsidRDefault="00D71E52" w:rsidP="00E2173D">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D71E52" w:rsidRPr="00926309" w14:paraId="3086656D" w14:textId="77777777" w:rsidTr="00D71E52">
        <w:tc>
          <w:tcPr>
            <w:tcW w:w="1569" w:type="dxa"/>
          </w:tcPr>
          <w:p w14:paraId="00DA6AAC" w14:textId="77777777" w:rsidR="00D71E52" w:rsidRPr="00926309" w:rsidRDefault="00D71E52" w:rsidP="00E2173D">
            <w:pPr>
              <w:jc w:val="center"/>
              <w:rPr>
                <w:rFonts w:cstheme="minorHAnsi"/>
                <w:b/>
                <w:bCs/>
                <w:sz w:val="18"/>
                <w:szCs w:val="18"/>
              </w:rPr>
            </w:pPr>
            <w:r w:rsidRPr="00926309">
              <w:rPr>
                <w:rFonts w:cstheme="minorHAnsi"/>
                <w:b/>
                <w:bCs/>
                <w:sz w:val="18"/>
                <w:szCs w:val="18"/>
              </w:rPr>
              <w:t>Justificación</w:t>
            </w:r>
          </w:p>
        </w:tc>
        <w:tc>
          <w:tcPr>
            <w:tcW w:w="1547" w:type="dxa"/>
          </w:tcPr>
          <w:p w14:paraId="563AFBCF" w14:textId="77777777" w:rsidR="00D71E52" w:rsidRPr="00926309" w:rsidRDefault="00D71E52" w:rsidP="00E2173D">
            <w:pPr>
              <w:jc w:val="both"/>
              <w:rPr>
                <w:rFonts w:cstheme="minorHAnsi"/>
                <w:sz w:val="18"/>
                <w:szCs w:val="18"/>
              </w:rPr>
            </w:pPr>
            <w:r w:rsidRPr="00926309">
              <w:rPr>
                <w:rFonts w:cstheme="minorHAnsi"/>
                <w:sz w:val="18"/>
                <w:szCs w:val="18"/>
              </w:rPr>
              <w:t>Se omite la explicación de las razones por las que se hará la investigación.</w:t>
            </w:r>
          </w:p>
        </w:tc>
        <w:tc>
          <w:tcPr>
            <w:tcW w:w="1547" w:type="dxa"/>
          </w:tcPr>
          <w:p w14:paraId="2FDB1E4D" w14:textId="77777777" w:rsidR="00D71E52" w:rsidRPr="00926309" w:rsidRDefault="00D71E52" w:rsidP="00E2173D">
            <w:pPr>
              <w:jc w:val="both"/>
              <w:rPr>
                <w:rFonts w:cstheme="minorHAnsi"/>
                <w:sz w:val="18"/>
                <w:szCs w:val="18"/>
              </w:rPr>
            </w:pPr>
            <w:r w:rsidRPr="00926309">
              <w:rPr>
                <w:rFonts w:cstheme="minorHAnsi"/>
                <w:sz w:val="18"/>
                <w:szCs w:val="18"/>
              </w:rPr>
              <w:t>Solo menciona el por qué se va a realizar la investigación.</w:t>
            </w:r>
          </w:p>
        </w:tc>
        <w:tc>
          <w:tcPr>
            <w:tcW w:w="1577" w:type="dxa"/>
          </w:tcPr>
          <w:p w14:paraId="042636B5" w14:textId="77777777" w:rsidR="00D71E52" w:rsidRPr="00926309" w:rsidRDefault="00D71E52" w:rsidP="00E2173D">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1835" w:type="dxa"/>
          </w:tcPr>
          <w:p w14:paraId="490D8336" w14:textId="77777777" w:rsidR="00D71E52" w:rsidRPr="00926309" w:rsidRDefault="00D71E52" w:rsidP="00E2173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266F9712" w14:textId="77777777" w:rsidR="00D71E52" w:rsidRPr="00926309" w:rsidRDefault="00D71E52" w:rsidP="00E2173D">
            <w:pPr>
              <w:jc w:val="both"/>
              <w:rPr>
                <w:rFonts w:cstheme="minorHAnsi"/>
                <w:sz w:val="18"/>
                <w:szCs w:val="18"/>
              </w:rPr>
            </w:pPr>
          </w:p>
        </w:tc>
        <w:tc>
          <w:tcPr>
            <w:tcW w:w="1985" w:type="dxa"/>
          </w:tcPr>
          <w:p w14:paraId="220348F6" w14:textId="77777777" w:rsidR="00D71E52" w:rsidRPr="00926309" w:rsidRDefault="00D71E52" w:rsidP="00E2173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7312BA6A" w14:textId="77777777" w:rsidR="00D71E52" w:rsidRPr="00926309" w:rsidRDefault="00D71E52" w:rsidP="00E2173D">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D71E52" w:rsidRPr="00926309" w14:paraId="08E210EE" w14:textId="77777777" w:rsidTr="00D71E52">
        <w:tc>
          <w:tcPr>
            <w:tcW w:w="1569" w:type="dxa"/>
          </w:tcPr>
          <w:p w14:paraId="2EEDD63F" w14:textId="77777777" w:rsidR="00D71E52" w:rsidRPr="00926309" w:rsidRDefault="00D71E52" w:rsidP="00E2173D">
            <w:pPr>
              <w:jc w:val="center"/>
              <w:rPr>
                <w:rFonts w:cstheme="minorHAnsi"/>
                <w:b/>
                <w:bCs/>
                <w:sz w:val="18"/>
                <w:szCs w:val="18"/>
              </w:rPr>
            </w:pPr>
            <w:r w:rsidRPr="00926309">
              <w:rPr>
                <w:rFonts w:cstheme="minorHAnsi"/>
                <w:b/>
                <w:bCs/>
                <w:sz w:val="18"/>
                <w:szCs w:val="18"/>
              </w:rPr>
              <w:t>Objetivos e Hipótesis (si fuera el caso)</w:t>
            </w:r>
          </w:p>
        </w:tc>
        <w:tc>
          <w:tcPr>
            <w:tcW w:w="1547" w:type="dxa"/>
          </w:tcPr>
          <w:p w14:paraId="75410BF2" w14:textId="77777777" w:rsidR="00D71E52" w:rsidRPr="00926309" w:rsidRDefault="00D71E52" w:rsidP="00E2173D">
            <w:pPr>
              <w:jc w:val="both"/>
              <w:rPr>
                <w:rFonts w:cstheme="minorHAnsi"/>
                <w:sz w:val="18"/>
                <w:szCs w:val="18"/>
              </w:rPr>
            </w:pPr>
            <w:r w:rsidRPr="00926309">
              <w:rPr>
                <w:rFonts w:cstheme="minorHAnsi"/>
                <w:sz w:val="18"/>
                <w:szCs w:val="18"/>
              </w:rPr>
              <w:t>No se especifican los objetivos e hipótesis</w:t>
            </w:r>
          </w:p>
        </w:tc>
        <w:tc>
          <w:tcPr>
            <w:tcW w:w="1547" w:type="dxa"/>
          </w:tcPr>
          <w:p w14:paraId="5B7433AE" w14:textId="77777777" w:rsidR="00D71E52" w:rsidRPr="00926309" w:rsidRDefault="00D71E52" w:rsidP="00E2173D">
            <w:pPr>
              <w:jc w:val="both"/>
              <w:rPr>
                <w:rFonts w:cstheme="minorHAnsi"/>
                <w:sz w:val="18"/>
                <w:szCs w:val="18"/>
              </w:rPr>
            </w:pPr>
            <w:r w:rsidRPr="00926309">
              <w:rPr>
                <w:rFonts w:cstheme="minorHAnsi"/>
                <w:sz w:val="18"/>
                <w:szCs w:val="18"/>
              </w:rPr>
              <w:t xml:space="preserve">El objetivo general y la hipótesis no </w:t>
            </w:r>
            <w:r w:rsidRPr="00926309">
              <w:rPr>
                <w:rFonts w:cstheme="minorHAnsi"/>
                <w:sz w:val="18"/>
                <w:szCs w:val="18"/>
              </w:rPr>
              <w:lastRenderedPageBreak/>
              <w:t>tienen relación directa con el problema de investigación.</w:t>
            </w:r>
          </w:p>
        </w:tc>
        <w:tc>
          <w:tcPr>
            <w:tcW w:w="1577" w:type="dxa"/>
          </w:tcPr>
          <w:p w14:paraId="13EF824A" w14:textId="77777777" w:rsidR="00D71E52" w:rsidRPr="00926309" w:rsidRDefault="00D71E52" w:rsidP="00E2173D">
            <w:pPr>
              <w:jc w:val="both"/>
              <w:rPr>
                <w:rFonts w:cstheme="minorHAnsi"/>
                <w:sz w:val="18"/>
                <w:szCs w:val="18"/>
              </w:rPr>
            </w:pPr>
            <w:r w:rsidRPr="00926309">
              <w:rPr>
                <w:rFonts w:cstheme="minorHAnsi"/>
                <w:sz w:val="18"/>
                <w:szCs w:val="18"/>
              </w:rPr>
              <w:lastRenderedPageBreak/>
              <w:t xml:space="preserve">Se mencionan el objetivo general, pero no contiene </w:t>
            </w:r>
            <w:r w:rsidRPr="00926309">
              <w:rPr>
                <w:rFonts w:cstheme="minorHAnsi"/>
                <w:sz w:val="18"/>
                <w:szCs w:val="18"/>
              </w:rPr>
              <w:lastRenderedPageBreak/>
              <w:t>objetivos específicos.</w:t>
            </w:r>
          </w:p>
          <w:p w14:paraId="66660FD2" w14:textId="77777777" w:rsidR="00D71E52" w:rsidRPr="00926309" w:rsidRDefault="00D71E52" w:rsidP="00E2173D">
            <w:pPr>
              <w:jc w:val="both"/>
              <w:rPr>
                <w:rFonts w:cstheme="minorHAnsi"/>
                <w:sz w:val="18"/>
                <w:szCs w:val="18"/>
              </w:rPr>
            </w:pPr>
            <w:r w:rsidRPr="00926309">
              <w:rPr>
                <w:rFonts w:cstheme="minorHAnsi"/>
                <w:sz w:val="18"/>
                <w:szCs w:val="18"/>
              </w:rPr>
              <w:t>La hipótesis no es clara ni precisa.</w:t>
            </w:r>
          </w:p>
        </w:tc>
        <w:tc>
          <w:tcPr>
            <w:tcW w:w="1835" w:type="dxa"/>
          </w:tcPr>
          <w:p w14:paraId="7479DB4E" w14:textId="77777777" w:rsidR="00D71E52" w:rsidRPr="00926309" w:rsidRDefault="00D71E52" w:rsidP="00E2173D">
            <w:pPr>
              <w:jc w:val="both"/>
              <w:rPr>
                <w:rFonts w:cstheme="minorHAnsi"/>
                <w:sz w:val="18"/>
                <w:szCs w:val="18"/>
              </w:rPr>
            </w:pPr>
            <w:r w:rsidRPr="00926309">
              <w:rPr>
                <w:rFonts w:cstheme="minorHAnsi"/>
                <w:sz w:val="18"/>
                <w:szCs w:val="18"/>
              </w:rPr>
              <w:lastRenderedPageBreak/>
              <w:t>Se mencionan el objetivo general y los específicos.</w:t>
            </w:r>
          </w:p>
          <w:p w14:paraId="01DF2E62" w14:textId="77777777" w:rsidR="00D71E52" w:rsidRPr="00926309" w:rsidRDefault="00D71E52" w:rsidP="00E2173D">
            <w:pPr>
              <w:jc w:val="both"/>
              <w:rPr>
                <w:rFonts w:cstheme="minorHAnsi"/>
                <w:sz w:val="18"/>
                <w:szCs w:val="18"/>
              </w:rPr>
            </w:pPr>
            <w:r w:rsidRPr="00926309">
              <w:rPr>
                <w:rFonts w:cstheme="minorHAnsi"/>
                <w:sz w:val="18"/>
                <w:szCs w:val="18"/>
              </w:rPr>
              <w:lastRenderedPageBreak/>
              <w:t>El objetivo general especifica lo que se quiere lograr con la investigación (está redactado en infinitivo).</w:t>
            </w:r>
          </w:p>
          <w:p w14:paraId="6A032091" w14:textId="77777777" w:rsidR="00D71E52" w:rsidRPr="00926309" w:rsidRDefault="00D71E52" w:rsidP="00E2173D">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15055903" w14:textId="77777777" w:rsidR="00D71E52" w:rsidRPr="00926309" w:rsidRDefault="00D71E52" w:rsidP="00E2173D">
            <w:pPr>
              <w:jc w:val="both"/>
              <w:rPr>
                <w:rFonts w:cstheme="minorHAnsi"/>
                <w:sz w:val="18"/>
                <w:szCs w:val="18"/>
              </w:rPr>
            </w:pPr>
            <w:r w:rsidRPr="00926309">
              <w:rPr>
                <w:rFonts w:cstheme="minorHAnsi"/>
                <w:sz w:val="18"/>
                <w:szCs w:val="18"/>
              </w:rPr>
              <w:t>La hipótesis no es factible de ser calificada como verdadero o falso.</w:t>
            </w:r>
          </w:p>
        </w:tc>
        <w:tc>
          <w:tcPr>
            <w:tcW w:w="1985" w:type="dxa"/>
          </w:tcPr>
          <w:p w14:paraId="093475A6" w14:textId="77777777" w:rsidR="00D71E52" w:rsidRPr="00926309" w:rsidRDefault="00D71E52" w:rsidP="00E2173D">
            <w:pPr>
              <w:jc w:val="both"/>
              <w:rPr>
                <w:rFonts w:cstheme="minorHAnsi"/>
                <w:sz w:val="18"/>
                <w:szCs w:val="18"/>
              </w:rPr>
            </w:pPr>
            <w:r w:rsidRPr="00926309">
              <w:rPr>
                <w:rFonts w:cstheme="minorHAnsi"/>
                <w:sz w:val="18"/>
                <w:szCs w:val="18"/>
              </w:rPr>
              <w:lastRenderedPageBreak/>
              <w:t xml:space="preserve">Se describen de manera detallada el objetivo </w:t>
            </w:r>
            <w:r w:rsidRPr="00926309">
              <w:rPr>
                <w:rFonts w:cstheme="minorHAnsi"/>
                <w:sz w:val="18"/>
                <w:szCs w:val="18"/>
              </w:rPr>
              <w:lastRenderedPageBreak/>
              <w:t xml:space="preserve">general y los específicos: </w:t>
            </w:r>
          </w:p>
          <w:p w14:paraId="3C922591" w14:textId="77777777" w:rsidR="00D71E52" w:rsidRPr="00926309" w:rsidRDefault="00D71E52" w:rsidP="00E2173D">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4DB7F15C" w14:textId="77777777" w:rsidR="00D71E52" w:rsidRPr="00926309" w:rsidRDefault="00D71E52" w:rsidP="00E2173D">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24B32D6A" w14:textId="77777777" w:rsidR="00D71E52" w:rsidRPr="00926309" w:rsidRDefault="00D71E52" w:rsidP="00E2173D">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D71E52" w:rsidRPr="00926309" w14:paraId="7D41E819" w14:textId="77777777" w:rsidTr="00D71E52">
        <w:tc>
          <w:tcPr>
            <w:tcW w:w="1569" w:type="dxa"/>
          </w:tcPr>
          <w:p w14:paraId="63B030A2" w14:textId="77777777" w:rsidR="00D71E52" w:rsidRPr="00926309" w:rsidRDefault="00D71E52" w:rsidP="00E2173D">
            <w:pPr>
              <w:jc w:val="center"/>
              <w:rPr>
                <w:rFonts w:cstheme="minorHAnsi"/>
                <w:b/>
                <w:bCs/>
                <w:sz w:val="18"/>
                <w:szCs w:val="18"/>
              </w:rPr>
            </w:pPr>
            <w:r w:rsidRPr="00926309">
              <w:rPr>
                <w:rFonts w:cstheme="minorHAnsi"/>
                <w:b/>
                <w:bCs/>
                <w:sz w:val="18"/>
                <w:szCs w:val="18"/>
              </w:rPr>
              <w:lastRenderedPageBreak/>
              <w:t>Preguntas de Investigación</w:t>
            </w:r>
          </w:p>
        </w:tc>
        <w:tc>
          <w:tcPr>
            <w:tcW w:w="1547" w:type="dxa"/>
          </w:tcPr>
          <w:p w14:paraId="79469D33" w14:textId="77777777" w:rsidR="00D71E52" w:rsidRPr="00926309" w:rsidRDefault="00D71E52" w:rsidP="00E2173D">
            <w:pPr>
              <w:jc w:val="both"/>
              <w:rPr>
                <w:rFonts w:cstheme="minorHAnsi"/>
                <w:sz w:val="18"/>
                <w:szCs w:val="18"/>
              </w:rPr>
            </w:pPr>
            <w:r w:rsidRPr="00926309">
              <w:rPr>
                <w:rFonts w:cstheme="minorHAnsi"/>
                <w:sz w:val="18"/>
                <w:szCs w:val="18"/>
              </w:rPr>
              <w:t>No incluye preguntas de investigación</w:t>
            </w:r>
          </w:p>
        </w:tc>
        <w:tc>
          <w:tcPr>
            <w:tcW w:w="1547" w:type="dxa"/>
          </w:tcPr>
          <w:p w14:paraId="2509B261" w14:textId="77777777" w:rsidR="00D71E52" w:rsidRPr="00926309" w:rsidRDefault="00D71E52" w:rsidP="00E2173D">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1577" w:type="dxa"/>
          </w:tcPr>
          <w:p w14:paraId="000CE8AB" w14:textId="77777777" w:rsidR="00D71E52" w:rsidRPr="00926309" w:rsidRDefault="00D71E52" w:rsidP="00E2173D">
            <w:pPr>
              <w:jc w:val="both"/>
              <w:rPr>
                <w:rFonts w:cstheme="minorHAnsi"/>
                <w:sz w:val="18"/>
                <w:szCs w:val="18"/>
              </w:rPr>
            </w:pPr>
            <w:r w:rsidRPr="00926309">
              <w:rPr>
                <w:rFonts w:cstheme="minorHAnsi"/>
                <w:sz w:val="18"/>
                <w:szCs w:val="18"/>
              </w:rPr>
              <w:t>Se plantea solo una pregunta muy general, que describe el propósito del estudio.</w:t>
            </w:r>
          </w:p>
        </w:tc>
        <w:tc>
          <w:tcPr>
            <w:tcW w:w="1835" w:type="dxa"/>
          </w:tcPr>
          <w:p w14:paraId="0A4688CB" w14:textId="77777777" w:rsidR="00D71E52" w:rsidRPr="00926309" w:rsidRDefault="00D71E52" w:rsidP="00E2173D">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1985" w:type="dxa"/>
          </w:tcPr>
          <w:p w14:paraId="4EFA8EB7" w14:textId="77777777" w:rsidR="00D71E52" w:rsidRPr="00926309" w:rsidRDefault="00D71E52" w:rsidP="00E2173D">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D71E52" w:rsidRPr="00926309" w14:paraId="659CE70A" w14:textId="77777777" w:rsidTr="00D71E52">
        <w:tc>
          <w:tcPr>
            <w:tcW w:w="1569" w:type="dxa"/>
          </w:tcPr>
          <w:p w14:paraId="64720B1B" w14:textId="77777777" w:rsidR="00D71E52" w:rsidRPr="00926309" w:rsidRDefault="00D71E52" w:rsidP="00E2173D">
            <w:pPr>
              <w:jc w:val="center"/>
              <w:rPr>
                <w:rFonts w:cstheme="minorHAnsi"/>
                <w:b/>
                <w:bCs/>
                <w:sz w:val="18"/>
                <w:szCs w:val="18"/>
              </w:rPr>
            </w:pPr>
            <w:r w:rsidRPr="00926309">
              <w:rPr>
                <w:rFonts w:cstheme="minorHAnsi"/>
                <w:b/>
                <w:bCs/>
                <w:sz w:val="18"/>
                <w:szCs w:val="18"/>
              </w:rPr>
              <w:t>Marco teórico</w:t>
            </w:r>
          </w:p>
        </w:tc>
        <w:tc>
          <w:tcPr>
            <w:tcW w:w="1547" w:type="dxa"/>
          </w:tcPr>
          <w:p w14:paraId="0620E6C0" w14:textId="77777777" w:rsidR="00D71E52" w:rsidRPr="00926309" w:rsidRDefault="00D71E52" w:rsidP="00E2173D">
            <w:pPr>
              <w:jc w:val="both"/>
              <w:rPr>
                <w:rFonts w:cstheme="minorHAnsi"/>
                <w:sz w:val="18"/>
                <w:szCs w:val="18"/>
              </w:rPr>
            </w:pPr>
            <w:r w:rsidRPr="00926309">
              <w:rPr>
                <w:rFonts w:cstheme="minorHAnsi"/>
                <w:sz w:val="18"/>
                <w:szCs w:val="18"/>
              </w:rPr>
              <w:t>No incluye marco teórico</w:t>
            </w:r>
          </w:p>
        </w:tc>
        <w:tc>
          <w:tcPr>
            <w:tcW w:w="1547" w:type="dxa"/>
          </w:tcPr>
          <w:p w14:paraId="3741025B" w14:textId="77777777" w:rsidR="00D71E52" w:rsidRPr="00926309" w:rsidRDefault="00D71E52" w:rsidP="00E2173D">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54043626" w14:textId="77777777" w:rsidR="00D71E52" w:rsidRPr="00926309" w:rsidRDefault="00D71E52" w:rsidP="00E2173D">
            <w:pPr>
              <w:jc w:val="both"/>
              <w:rPr>
                <w:rFonts w:cstheme="minorHAnsi"/>
                <w:sz w:val="18"/>
                <w:szCs w:val="18"/>
              </w:rPr>
            </w:pPr>
            <w:r w:rsidRPr="00926309">
              <w:rPr>
                <w:rFonts w:cstheme="minorHAnsi"/>
                <w:sz w:val="18"/>
                <w:szCs w:val="18"/>
              </w:rPr>
              <w:t>Escribe de 1 a 2 citas bibliográficas.</w:t>
            </w:r>
          </w:p>
        </w:tc>
        <w:tc>
          <w:tcPr>
            <w:tcW w:w="1577" w:type="dxa"/>
          </w:tcPr>
          <w:p w14:paraId="409E2885" w14:textId="77777777" w:rsidR="00D71E52" w:rsidRPr="00926309" w:rsidRDefault="00D71E52" w:rsidP="00E2173D">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0E85528E" w14:textId="77777777" w:rsidR="00D71E52" w:rsidRPr="00926309" w:rsidRDefault="00D71E52" w:rsidP="00E2173D">
            <w:pPr>
              <w:jc w:val="both"/>
              <w:rPr>
                <w:rFonts w:cstheme="minorHAnsi"/>
                <w:sz w:val="18"/>
                <w:szCs w:val="18"/>
              </w:rPr>
            </w:pPr>
            <w:r w:rsidRPr="00926309">
              <w:rPr>
                <w:rFonts w:cstheme="minorHAnsi"/>
                <w:sz w:val="18"/>
                <w:szCs w:val="18"/>
              </w:rPr>
              <w:t>Escribe de 3 a 4 citas bibliográficas.</w:t>
            </w:r>
          </w:p>
        </w:tc>
        <w:tc>
          <w:tcPr>
            <w:tcW w:w="1835" w:type="dxa"/>
          </w:tcPr>
          <w:p w14:paraId="2BBCDC11" w14:textId="77777777" w:rsidR="00D71E52" w:rsidRPr="00926309" w:rsidRDefault="00D71E52" w:rsidP="00E2173D">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075340C9" w14:textId="77777777" w:rsidR="00D71E52" w:rsidRPr="00926309" w:rsidRDefault="00D71E52" w:rsidP="00E2173D">
            <w:pPr>
              <w:jc w:val="both"/>
              <w:rPr>
                <w:rFonts w:cstheme="minorHAnsi"/>
                <w:sz w:val="18"/>
                <w:szCs w:val="18"/>
              </w:rPr>
            </w:pPr>
            <w:r w:rsidRPr="00926309">
              <w:rPr>
                <w:rFonts w:cstheme="minorHAnsi"/>
                <w:sz w:val="18"/>
                <w:szCs w:val="18"/>
              </w:rPr>
              <w:t>Escribe al menos 5 citas bibliográficas.</w:t>
            </w:r>
          </w:p>
        </w:tc>
        <w:tc>
          <w:tcPr>
            <w:tcW w:w="1985" w:type="dxa"/>
          </w:tcPr>
          <w:p w14:paraId="1FE912DF" w14:textId="77777777" w:rsidR="00D71E52" w:rsidRPr="00926309" w:rsidRDefault="00D71E52" w:rsidP="00E2173D">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B85C329" w14:textId="77777777" w:rsidR="00D71E52" w:rsidRPr="00926309" w:rsidRDefault="00D71E52" w:rsidP="00E2173D">
            <w:pPr>
              <w:jc w:val="both"/>
              <w:rPr>
                <w:rFonts w:cstheme="minorHAnsi"/>
                <w:sz w:val="18"/>
                <w:szCs w:val="18"/>
              </w:rPr>
            </w:pPr>
            <w:r w:rsidRPr="00926309">
              <w:rPr>
                <w:rFonts w:cstheme="minorHAnsi"/>
                <w:sz w:val="18"/>
                <w:szCs w:val="18"/>
              </w:rPr>
              <w:t>Escribe al menos 5 citas bibliográficas.</w:t>
            </w:r>
          </w:p>
        </w:tc>
      </w:tr>
      <w:tr w:rsidR="00D71E52" w:rsidRPr="00926309" w14:paraId="02142342" w14:textId="77777777" w:rsidTr="00D71E52">
        <w:tc>
          <w:tcPr>
            <w:tcW w:w="1569" w:type="dxa"/>
          </w:tcPr>
          <w:p w14:paraId="4F586118" w14:textId="77777777" w:rsidR="00D71E52" w:rsidRPr="00926309" w:rsidRDefault="00D71E52" w:rsidP="00E2173D">
            <w:pPr>
              <w:jc w:val="center"/>
              <w:rPr>
                <w:rFonts w:cstheme="minorHAnsi"/>
                <w:b/>
                <w:bCs/>
                <w:sz w:val="18"/>
                <w:szCs w:val="18"/>
              </w:rPr>
            </w:pPr>
            <w:r w:rsidRPr="00926309">
              <w:rPr>
                <w:rFonts w:cstheme="minorHAnsi"/>
                <w:b/>
                <w:bCs/>
                <w:sz w:val="18"/>
                <w:szCs w:val="18"/>
              </w:rPr>
              <w:t>Metodología</w:t>
            </w:r>
          </w:p>
        </w:tc>
        <w:tc>
          <w:tcPr>
            <w:tcW w:w="1547" w:type="dxa"/>
          </w:tcPr>
          <w:p w14:paraId="0C91B63B" w14:textId="77777777" w:rsidR="00D71E52" w:rsidRPr="00926309" w:rsidRDefault="00D71E52" w:rsidP="00E2173D">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1547" w:type="dxa"/>
          </w:tcPr>
          <w:p w14:paraId="4D08A71C" w14:textId="77777777" w:rsidR="00D71E52" w:rsidRPr="00926309" w:rsidRDefault="00D71E52" w:rsidP="00E2173D">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577" w:type="dxa"/>
          </w:tcPr>
          <w:p w14:paraId="5FFFC76B" w14:textId="77777777" w:rsidR="00D71E52" w:rsidRPr="00926309" w:rsidRDefault="00D71E52" w:rsidP="00E2173D">
            <w:pPr>
              <w:jc w:val="both"/>
              <w:rPr>
                <w:rFonts w:cstheme="minorHAnsi"/>
                <w:sz w:val="18"/>
                <w:szCs w:val="18"/>
              </w:rPr>
            </w:pPr>
            <w:r w:rsidRPr="00926309">
              <w:rPr>
                <w:rFonts w:cstheme="minorHAnsi"/>
                <w:sz w:val="18"/>
                <w:szCs w:val="18"/>
              </w:rPr>
              <w:t xml:space="preserve">No se describe con claridad los sujetos, el enfoque o diseño de la investigación, los métodos y técnicas de recogida de información. No </w:t>
            </w:r>
            <w:r w:rsidRPr="00926309">
              <w:rPr>
                <w:rFonts w:cstheme="minorHAnsi"/>
                <w:sz w:val="18"/>
                <w:szCs w:val="18"/>
              </w:rPr>
              <w:lastRenderedPageBreak/>
              <w:t>describe cómo va a realizar el análisis de datos.</w:t>
            </w:r>
          </w:p>
          <w:p w14:paraId="72924370" w14:textId="77777777" w:rsidR="00D71E52" w:rsidRPr="00926309" w:rsidRDefault="00D71E52" w:rsidP="00E2173D">
            <w:pPr>
              <w:jc w:val="both"/>
              <w:rPr>
                <w:rFonts w:cstheme="minorHAnsi"/>
                <w:sz w:val="18"/>
                <w:szCs w:val="18"/>
              </w:rPr>
            </w:pPr>
            <w:r w:rsidRPr="00926309">
              <w:rPr>
                <w:rFonts w:cstheme="minorHAnsi"/>
                <w:sz w:val="18"/>
                <w:szCs w:val="18"/>
              </w:rPr>
              <w:t>No escribe todas las citas bibliográficas de cada técnica a emplear.</w:t>
            </w:r>
          </w:p>
        </w:tc>
        <w:tc>
          <w:tcPr>
            <w:tcW w:w="1835" w:type="dxa"/>
          </w:tcPr>
          <w:p w14:paraId="70320B48" w14:textId="77777777" w:rsidR="00D71E52" w:rsidRPr="00926309" w:rsidRDefault="00D71E52" w:rsidP="00E2173D">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4AE7C310" w14:textId="77777777" w:rsidR="00D71E52" w:rsidRPr="00926309" w:rsidRDefault="00D71E52" w:rsidP="00E2173D">
            <w:pPr>
              <w:jc w:val="both"/>
              <w:rPr>
                <w:rFonts w:cstheme="minorHAnsi"/>
                <w:sz w:val="18"/>
                <w:szCs w:val="18"/>
              </w:rPr>
            </w:pPr>
            <w:r w:rsidRPr="00926309">
              <w:rPr>
                <w:rFonts w:cstheme="minorHAnsi"/>
                <w:sz w:val="18"/>
                <w:szCs w:val="18"/>
              </w:rPr>
              <w:lastRenderedPageBreak/>
              <w:t>No sustenta cada uno de los métodos y /o técnicas seleccionadas (escribe las citas bibliográficas de cada técnica a emplear).</w:t>
            </w:r>
          </w:p>
        </w:tc>
        <w:tc>
          <w:tcPr>
            <w:tcW w:w="1985" w:type="dxa"/>
          </w:tcPr>
          <w:p w14:paraId="38332B08" w14:textId="77777777" w:rsidR="00D71E52" w:rsidRPr="00926309" w:rsidRDefault="00D71E52" w:rsidP="00E2173D">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1E06B32A" w14:textId="77777777" w:rsidR="00D71E52" w:rsidRPr="00926309" w:rsidRDefault="00D71E52" w:rsidP="00E2173D">
            <w:pPr>
              <w:jc w:val="both"/>
              <w:rPr>
                <w:rFonts w:cstheme="minorHAnsi"/>
                <w:sz w:val="18"/>
                <w:szCs w:val="18"/>
              </w:rPr>
            </w:pPr>
            <w:r w:rsidRPr="00926309">
              <w:rPr>
                <w:rFonts w:cstheme="minorHAnsi"/>
                <w:sz w:val="18"/>
                <w:szCs w:val="18"/>
              </w:rPr>
              <w:lastRenderedPageBreak/>
              <w:t>Sustenta cada uno de los métodos y /o técnicas seleccionadas (escribe las citas bibliográficas de cada técnica a emplear).</w:t>
            </w:r>
          </w:p>
        </w:tc>
      </w:tr>
      <w:tr w:rsidR="00D71E52" w:rsidRPr="00926309" w14:paraId="57D334E9" w14:textId="77777777" w:rsidTr="00D71E52">
        <w:tc>
          <w:tcPr>
            <w:tcW w:w="1569" w:type="dxa"/>
          </w:tcPr>
          <w:p w14:paraId="59995C03" w14:textId="77777777" w:rsidR="00D71E52" w:rsidRPr="00926309" w:rsidRDefault="00D71E52" w:rsidP="00E2173D">
            <w:pPr>
              <w:jc w:val="center"/>
              <w:rPr>
                <w:rFonts w:cstheme="minorHAnsi"/>
                <w:b/>
                <w:bCs/>
                <w:sz w:val="18"/>
                <w:szCs w:val="18"/>
              </w:rPr>
            </w:pPr>
            <w:r w:rsidRPr="00926309">
              <w:rPr>
                <w:rFonts w:cstheme="minorHAnsi"/>
                <w:b/>
                <w:bCs/>
                <w:sz w:val="18"/>
                <w:szCs w:val="18"/>
              </w:rPr>
              <w:lastRenderedPageBreak/>
              <w:t>Ortografía y redacción</w:t>
            </w:r>
          </w:p>
        </w:tc>
        <w:tc>
          <w:tcPr>
            <w:tcW w:w="1547" w:type="dxa"/>
          </w:tcPr>
          <w:p w14:paraId="6B6BD268" w14:textId="77777777" w:rsidR="00D71E52" w:rsidRPr="00926309" w:rsidRDefault="00D71E52" w:rsidP="00E2173D">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1547" w:type="dxa"/>
          </w:tcPr>
          <w:p w14:paraId="2273BF2B" w14:textId="77777777" w:rsidR="00D71E52" w:rsidRPr="00926309" w:rsidRDefault="00D71E52" w:rsidP="00E2173D">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577" w:type="dxa"/>
          </w:tcPr>
          <w:p w14:paraId="4D7990F0" w14:textId="77777777" w:rsidR="00D71E52" w:rsidRPr="00926309" w:rsidRDefault="00D71E52" w:rsidP="00E2173D">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4BBA297E" w14:textId="77777777" w:rsidR="00D71E52" w:rsidRPr="00926309" w:rsidRDefault="00D71E52" w:rsidP="00E2173D">
            <w:pPr>
              <w:jc w:val="both"/>
              <w:rPr>
                <w:rFonts w:cstheme="minorHAnsi"/>
                <w:sz w:val="18"/>
                <w:szCs w:val="18"/>
              </w:rPr>
            </w:pPr>
          </w:p>
        </w:tc>
        <w:tc>
          <w:tcPr>
            <w:tcW w:w="1835" w:type="dxa"/>
          </w:tcPr>
          <w:p w14:paraId="3FD6AC9A" w14:textId="77777777" w:rsidR="00D71E52" w:rsidRPr="00926309" w:rsidRDefault="00D71E52" w:rsidP="00E2173D">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29A86404" w14:textId="77777777" w:rsidR="00D71E52" w:rsidRPr="00926309" w:rsidRDefault="00D71E52" w:rsidP="00E2173D">
            <w:pPr>
              <w:jc w:val="both"/>
              <w:rPr>
                <w:rFonts w:cstheme="minorHAnsi"/>
                <w:sz w:val="18"/>
                <w:szCs w:val="18"/>
              </w:rPr>
            </w:pPr>
          </w:p>
        </w:tc>
        <w:tc>
          <w:tcPr>
            <w:tcW w:w="1985" w:type="dxa"/>
          </w:tcPr>
          <w:p w14:paraId="3C11BFA6" w14:textId="77777777" w:rsidR="00D71E52" w:rsidRPr="00926309" w:rsidRDefault="00D71E52" w:rsidP="00E2173D">
            <w:pPr>
              <w:pStyle w:val="Sinespaciado"/>
              <w:jc w:val="both"/>
              <w:rPr>
                <w:sz w:val="18"/>
                <w:szCs w:val="18"/>
              </w:rPr>
            </w:pPr>
            <w:r w:rsidRPr="00926309">
              <w:rPr>
                <w:sz w:val="18"/>
                <w:szCs w:val="18"/>
              </w:rPr>
              <w:t xml:space="preserve">El escrito denota el uso correcto de reglas ortográficas y expresa ideas completas y coherentes. </w:t>
            </w:r>
          </w:p>
          <w:p w14:paraId="0FF2271D" w14:textId="77777777" w:rsidR="00D71E52" w:rsidRPr="00926309" w:rsidRDefault="00D71E52" w:rsidP="00E2173D">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D71E52" w:rsidRPr="00926309" w14:paraId="4F31669B" w14:textId="77777777" w:rsidTr="00D71E52">
        <w:tc>
          <w:tcPr>
            <w:tcW w:w="1569" w:type="dxa"/>
          </w:tcPr>
          <w:p w14:paraId="5CA1C362" w14:textId="77777777" w:rsidR="00D71E52" w:rsidRPr="00926309" w:rsidRDefault="00D71E52" w:rsidP="00E2173D">
            <w:pPr>
              <w:jc w:val="center"/>
              <w:rPr>
                <w:rFonts w:cstheme="minorHAnsi"/>
                <w:b/>
                <w:bCs/>
                <w:sz w:val="18"/>
                <w:szCs w:val="18"/>
              </w:rPr>
            </w:pPr>
            <w:r w:rsidRPr="00926309">
              <w:rPr>
                <w:rFonts w:cstheme="minorHAnsi"/>
                <w:b/>
                <w:bCs/>
                <w:sz w:val="18"/>
                <w:szCs w:val="18"/>
              </w:rPr>
              <w:t>Cronograma</w:t>
            </w:r>
          </w:p>
        </w:tc>
        <w:tc>
          <w:tcPr>
            <w:tcW w:w="1547" w:type="dxa"/>
          </w:tcPr>
          <w:p w14:paraId="44D1604A" w14:textId="77777777" w:rsidR="00D71E52" w:rsidRPr="00926309" w:rsidRDefault="00D71E52" w:rsidP="00E2173D">
            <w:pPr>
              <w:jc w:val="both"/>
              <w:rPr>
                <w:rFonts w:cstheme="minorHAnsi"/>
                <w:sz w:val="18"/>
                <w:szCs w:val="18"/>
              </w:rPr>
            </w:pPr>
            <w:r w:rsidRPr="00926309">
              <w:rPr>
                <w:rFonts w:cstheme="minorHAnsi"/>
                <w:sz w:val="18"/>
                <w:szCs w:val="18"/>
              </w:rPr>
              <w:t>No incluye cronograma de actividades</w:t>
            </w:r>
          </w:p>
        </w:tc>
        <w:tc>
          <w:tcPr>
            <w:tcW w:w="1547" w:type="dxa"/>
          </w:tcPr>
          <w:p w14:paraId="2F67E0FC" w14:textId="77777777" w:rsidR="00D71E52" w:rsidRPr="00926309" w:rsidRDefault="00D71E52" w:rsidP="00E2173D">
            <w:pPr>
              <w:jc w:val="both"/>
              <w:rPr>
                <w:rFonts w:cstheme="minorHAnsi"/>
                <w:sz w:val="18"/>
                <w:szCs w:val="18"/>
              </w:rPr>
            </w:pPr>
            <w:r w:rsidRPr="00926309">
              <w:rPr>
                <w:rFonts w:cstheme="minorHAnsi"/>
                <w:sz w:val="18"/>
                <w:szCs w:val="18"/>
              </w:rPr>
              <w:t>Menciona algunas de las etapas que se realizarán durante la investigación.</w:t>
            </w:r>
          </w:p>
        </w:tc>
        <w:tc>
          <w:tcPr>
            <w:tcW w:w="1577" w:type="dxa"/>
          </w:tcPr>
          <w:p w14:paraId="3F2EDED1"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0426C568" w14:textId="77777777" w:rsidR="00D71E52" w:rsidRPr="00926309" w:rsidRDefault="00D71E52" w:rsidP="00E2173D">
            <w:pPr>
              <w:jc w:val="both"/>
              <w:rPr>
                <w:rFonts w:cstheme="minorHAnsi"/>
                <w:sz w:val="18"/>
                <w:szCs w:val="18"/>
              </w:rPr>
            </w:pPr>
          </w:p>
        </w:tc>
        <w:tc>
          <w:tcPr>
            <w:tcW w:w="1835" w:type="dxa"/>
          </w:tcPr>
          <w:p w14:paraId="5E6FD336"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Organiza en un esquema la mayoría de las etapas que se realizarán durante su investigación, así como las fechas en que se llevarán a cabo cada una de ellas, desde el inicio hasta el final de la investigación.</w:t>
            </w:r>
          </w:p>
          <w:p w14:paraId="0306B3CF"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332CC2F9" w14:textId="77777777" w:rsidR="00D71E52" w:rsidRPr="00926309" w:rsidRDefault="00D71E52" w:rsidP="00E2173D">
            <w:pPr>
              <w:pStyle w:val="Sinespaciado"/>
              <w:jc w:val="both"/>
              <w:rPr>
                <w:rFonts w:cstheme="minorHAnsi"/>
                <w:sz w:val="18"/>
                <w:szCs w:val="18"/>
              </w:rPr>
            </w:pPr>
          </w:p>
        </w:tc>
        <w:tc>
          <w:tcPr>
            <w:tcW w:w="1985" w:type="dxa"/>
          </w:tcPr>
          <w:p w14:paraId="57409BD5"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Organiza en un esquema cada una de las etapas que se realizarán durante su investigación, así como las fechas en que se llevarán a cabo cada una de ellas, desde el inicio hasta el final de la investigación.</w:t>
            </w:r>
          </w:p>
          <w:p w14:paraId="64A70EE5" w14:textId="77777777" w:rsidR="00D71E52" w:rsidRPr="00926309" w:rsidRDefault="00D71E52" w:rsidP="00E2173D">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77F36332" w14:textId="77777777" w:rsidR="00D71E52" w:rsidRPr="00926309" w:rsidRDefault="00D71E52" w:rsidP="00E2173D">
            <w:pPr>
              <w:pStyle w:val="Sinespaciado"/>
              <w:jc w:val="both"/>
              <w:rPr>
                <w:rFonts w:cstheme="minorHAnsi"/>
                <w:sz w:val="18"/>
                <w:szCs w:val="18"/>
              </w:rPr>
            </w:pPr>
          </w:p>
        </w:tc>
      </w:tr>
      <w:tr w:rsidR="00D71E52" w:rsidRPr="00926309" w14:paraId="7A87510D" w14:textId="77777777" w:rsidTr="00D71E52">
        <w:tc>
          <w:tcPr>
            <w:tcW w:w="1569" w:type="dxa"/>
          </w:tcPr>
          <w:p w14:paraId="353A2273" w14:textId="77777777" w:rsidR="00D71E52" w:rsidRPr="00926309" w:rsidRDefault="00D71E52" w:rsidP="00E2173D">
            <w:pPr>
              <w:jc w:val="center"/>
              <w:rPr>
                <w:rFonts w:cstheme="minorHAnsi"/>
                <w:b/>
                <w:bCs/>
                <w:sz w:val="18"/>
                <w:szCs w:val="18"/>
              </w:rPr>
            </w:pPr>
            <w:r w:rsidRPr="00926309">
              <w:rPr>
                <w:rFonts w:cstheme="minorHAnsi"/>
                <w:b/>
                <w:bCs/>
                <w:sz w:val="18"/>
                <w:szCs w:val="18"/>
              </w:rPr>
              <w:t>Referencias</w:t>
            </w:r>
          </w:p>
        </w:tc>
        <w:tc>
          <w:tcPr>
            <w:tcW w:w="1547" w:type="dxa"/>
          </w:tcPr>
          <w:p w14:paraId="12485CF6" w14:textId="77777777" w:rsidR="00D71E52" w:rsidRPr="00926309" w:rsidRDefault="00D71E52" w:rsidP="00E2173D">
            <w:pPr>
              <w:jc w:val="both"/>
              <w:rPr>
                <w:rFonts w:cstheme="minorHAnsi"/>
                <w:sz w:val="18"/>
                <w:szCs w:val="18"/>
              </w:rPr>
            </w:pPr>
            <w:r w:rsidRPr="00926309">
              <w:rPr>
                <w:rFonts w:cstheme="minorHAnsi"/>
                <w:sz w:val="18"/>
                <w:szCs w:val="18"/>
              </w:rPr>
              <w:t>No tiene lista de referencias bibliográficas</w:t>
            </w:r>
          </w:p>
        </w:tc>
        <w:tc>
          <w:tcPr>
            <w:tcW w:w="1547" w:type="dxa"/>
          </w:tcPr>
          <w:p w14:paraId="7D231245" w14:textId="77777777" w:rsidR="00D71E52" w:rsidRPr="00926309" w:rsidRDefault="00D71E52" w:rsidP="00E2173D">
            <w:pPr>
              <w:jc w:val="both"/>
              <w:rPr>
                <w:rFonts w:cstheme="minorHAnsi"/>
                <w:sz w:val="18"/>
                <w:szCs w:val="18"/>
              </w:rPr>
            </w:pPr>
            <w:r w:rsidRPr="00926309">
              <w:rPr>
                <w:rFonts w:cstheme="minorHAnsi"/>
                <w:sz w:val="18"/>
                <w:szCs w:val="18"/>
              </w:rPr>
              <w:t>La lista de referencias bibliográficas no está escrita con el formato APA6.</w:t>
            </w:r>
          </w:p>
          <w:p w14:paraId="4580D727" w14:textId="77777777" w:rsidR="00D71E52" w:rsidRPr="00926309" w:rsidRDefault="00D71E52" w:rsidP="00E2173D">
            <w:pPr>
              <w:jc w:val="both"/>
              <w:rPr>
                <w:rFonts w:cstheme="minorHAnsi"/>
                <w:sz w:val="18"/>
                <w:szCs w:val="18"/>
              </w:rPr>
            </w:pPr>
            <w:r w:rsidRPr="00926309">
              <w:rPr>
                <w:rFonts w:cstheme="minorHAnsi"/>
                <w:sz w:val="18"/>
                <w:szCs w:val="18"/>
              </w:rPr>
              <w:t>(Incluye menos de 5 referencias)</w:t>
            </w:r>
          </w:p>
        </w:tc>
        <w:tc>
          <w:tcPr>
            <w:tcW w:w="1577" w:type="dxa"/>
          </w:tcPr>
          <w:p w14:paraId="7ACAD732" w14:textId="77777777" w:rsidR="00D71E52" w:rsidRPr="00926309" w:rsidRDefault="00D71E52" w:rsidP="00E2173D">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52AE85CF" w14:textId="77777777" w:rsidR="00D71E52" w:rsidRPr="00926309" w:rsidRDefault="00D71E52" w:rsidP="00E2173D">
            <w:pPr>
              <w:jc w:val="both"/>
              <w:rPr>
                <w:rFonts w:cstheme="minorHAnsi"/>
                <w:sz w:val="18"/>
                <w:szCs w:val="18"/>
              </w:rPr>
            </w:pPr>
            <w:r w:rsidRPr="00926309">
              <w:rPr>
                <w:rFonts w:cstheme="minorHAnsi"/>
                <w:sz w:val="18"/>
                <w:szCs w:val="18"/>
              </w:rPr>
              <w:t>(Incluye de 6 - 7 referencias)</w:t>
            </w:r>
          </w:p>
        </w:tc>
        <w:tc>
          <w:tcPr>
            <w:tcW w:w="1835" w:type="dxa"/>
          </w:tcPr>
          <w:p w14:paraId="0C503EBA" w14:textId="77777777" w:rsidR="00D71E52" w:rsidRPr="00926309" w:rsidRDefault="00D71E52" w:rsidP="00E2173D">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7D8327F4" w14:textId="77777777" w:rsidR="00D71E52" w:rsidRPr="00926309" w:rsidRDefault="00D71E52" w:rsidP="00E2173D">
            <w:pPr>
              <w:jc w:val="both"/>
              <w:rPr>
                <w:rFonts w:cstheme="minorHAnsi"/>
                <w:sz w:val="18"/>
                <w:szCs w:val="18"/>
              </w:rPr>
            </w:pPr>
            <w:r w:rsidRPr="00926309">
              <w:rPr>
                <w:rFonts w:cstheme="minorHAnsi"/>
                <w:sz w:val="18"/>
                <w:szCs w:val="18"/>
              </w:rPr>
              <w:t>(Incluye de 9 - 8 referencias)</w:t>
            </w:r>
          </w:p>
        </w:tc>
        <w:tc>
          <w:tcPr>
            <w:tcW w:w="1985" w:type="dxa"/>
          </w:tcPr>
          <w:p w14:paraId="2BA0B94C" w14:textId="77777777" w:rsidR="00D71E52" w:rsidRPr="00926309" w:rsidRDefault="00D71E52" w:rsidP="00E2173D">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4FF1639D" w14:textId="77777777" w:rsidR="00D71E52" w:rsidRPr="00926309" w:rsidRDefault="00D71E52" w:rsidP="00E2173D">
            <w:pPr>
              <w:pStyle w:val="Sinespaciado"/>
              <w:jc w:val="both"/>
              <w:rPr>
                <w:rFonts w:cstheme="minorHAnsi"/>
                <w:sz w:val="18"/>
                <w:szCs w:val="18"/>
              </w:rPr>
            </w:pPr>
            <w:r w:rsidRPr="00926309">
              <w:rPr>
                <w:rFonts w:cstheme="minorHAnsi"/>
                <w:sz w:val="18"/>
                <w:szCs w:val="18"/>
              </w:rPr>
              <w:t>(Incluye al menos 10 referencias)</w:t>
            </w:r>
          </w:p>
        </w:tc>
      </w:tr>
    </w:tbl>
    <w:p w14:paraId="343D69D1" w14:textId="77777777" w:rsidR="00D71E52" w:rsidRDefault="00D71E52" w:rsidP="00D71E52">
      <w:pPr>
        <w:jc w:val="center"/>
      </w:pPr>
      <w:r>
        <w:t xml:space="preserve"> </w:t>
      </w:r>
    </w:p>
    <w:p w14:paraId="23CB2046" w14:textId="42A1F0C0" w:rsidR="00D71E52" w:rsidRDefault="00D71E52" w:rsidP="00D71E52">
      <w:pPr>
        <w:spacing w:before="240" w:after="240" w:line="240" w:lineRule="auto"/>
        <w:rPr>
          <w:rFonts w:ascii="Arial" w:eastAsia="Times New Roman" w:hAnsi="Arial" w:cs="Arial"/>
          <w:b/>
          <w:bCs/>
          <w:color w:val="000000"/>
          <w:sz w:val="24"/>
          <w:szCs w:val="24"/>
          <w:lang w:eastAsia="es-MX"/>
        </w:rPr>
      </w:pPr>
    </w:p>
    <w:p w14:paraId="599DCEFD" w14:textId="161AA691" w:rsidR="00D71E52" w:rsidRDefault="00D71E52" w:rsidP="00E03FDA">
      <w:pPr>
        <w:spacing w:before="240" w:after="240" w:line="240" w:lineRule="auto"/>
        <w:jc w:val="center"/>
        <w:rPr>
          <w:rFonts w:ascii="Arial" w:eastAsia="Times New Roman" w:hAnsi="Arial" w:cs="Arial"/>
          <w:b/>
          <w:bCs/>
          <w:color w:val="000000"/>
          <w:sz w:val="24"/>
          <w:szCs w:val="24"/>
          <w:lang w:eastAsia="es-MX"/>
        </w:rPr>
      </w:pPr>
    </w:p>
    <w:p w14:paraId="7A09CF05" w14:textId="77777777" w:rsidR="00D71E52" w:rsidRDefault="00D71E52" w:rsidP="00E03FDA">
      <w:pPr>
        <w:spacing w:before="240" w:after="240" w:line="240" w:lineRule="auto"/>
        <w:jc w:val="center"/>
        <w:rPr>
          <w:rFonts w:ascii="Arial" w:eastAsia="Times New Roman" w:hAnsi="Arial" w:cs="Arial"/>
          <w:b/>
          <w:bCs/>
          <w:color w:val="000000"/>
          <w:sz w:val="24"/>
          <w:szCs w:val="24"/>
          <w:lang w:eastAsia="es-MX"/>
        </w:rPr>
      </w:pPr>
    </w:p>
    <w:sdt>
      <w:sdtPr>
        <w:rPr>
          <w:rFonts w:asciiTheme="minorHAnsi" w:eastAsiaTheme="minorHAnsi" w:hAnsiTheme="minorHAnsi" w:cstheme="minorBidi"/>
          <w:color w:val="auto"/>
          <w:sz w:val="22"/>
          <w:szCs w:val="22"/>
          <w:lang w:val="es-ES" w:eastAsia="en-US"/>
        </w:rPr>
        <w:id w:val="-1353876026"/>
        <w:docPartObj>
          <w:docPartGallery w:val="Table of Contents"/>
          <w:docPartUnique/>
        </w:docPartObj>
      </w:sdtPr>
      <w:sdtEndPr>
        <w:rPr>
          <w:b/>
          <w:bCs/>
        </w:rPr>
      </w:sdtEndPr>
      <w:sdtContent>
        <w:p w14:paraId="4B4E54DB" w14:textId="0BDF73ED" w:rsidR="001F253D" w:rsidRPr="001F253D" w:rsidRDefault="001F253D" w:rsidP="001F253D">
          <w:pPr>
            <w:pStyle w:val="TtuloTDC"/>
            <w:jc w:val="center"/>
            <w:rPr>
              <w:rFonts w:ascii="Arial" w:hAnsi="Arial" w:cs="Arial"/>
              <w:b/>
              <w:bCs/>
              <w:color w:val="000000" w:themeColor="text1"/>
              <w:sz w:val="28"/>
              <w:szCs w:val="28"/>
            </w:rPr>
          </w:pPr>
          <w:r w:rsidRPr="001F253D">
            <w:rPr>
              <w:rFonts w:ascii="Arial" w:hAnsi="Arial" w:cs="Arial"/>
              <w:b/>
              <w:bCs/>
              <w:color w:val="000000" w:themeColor="text1"/>
              <w:sz w:val="28"/>
              <w:szCs w:val="28"/>
              <w:lang w:val="es-ES"/>
            </w:rPr>
            <w:t>ÍNDICE</w:t>
          </w:r>
        </w:p>
        <w:p w14:paraId="08356A08" w14:textId="0601D895" w:rsidR="001F253D" w:rsidRDefault="001F253D">
          <w:pPr>
            <w:pStyle w:val="TDC3"/>
            <w:tabs>
              <w:tab w:val="right" w:leader="dot" w:pos="9394"/>
            </w:tabs>
            <w:rPr>
              <w:noProof/>
            </w:rPr>
          </w:pPr>
          <w:r>
            <w:fldChar w:fldCharType="begin"/>
          </w:r>
          <w:r>
            <w:instrText xml:space="preserve"> TOC \o "1-3" \h \z \u </w:instrText>
          </w:r>
          <w:r>
            <w:fldChar w:fldCharType="separate"/>
          </w:r>
        </w:p>
        <w:p w14:paraId="0431768C" w14:textId="5C36EEE4" w:rsidR="001F253D" w:rsidRDefault="000A2DA8">
          <w:pPr>
            <w:pStyle w:val="TDC2"/>
            <w:tabs>
              <w:tab w:val="right" w:leader="dot" w:pos="9394"/>
            </w:tabs>
            <w:rPr>
              <w:noProof/>
            </w:rPr>
          </w:pPr>
          <w:hyperlink w:anchor="_Toc57976347" w:history="1">
            <w:r w:rsidR="001F253D" w:rsidRPr="00D405CE">
              <w:rPr>
                <w:rStyle w:val="Hipervnculo"/>
                <w:rFonts w:ascii="Arial" w:eastAsia="Times New Roman" w:hAnsi="Arial" w:cs="Arial"/>
                <w:b/>
                <w:bCs/>
                <w:noProof/>
                <w:lang w:eastAsia="es-MX"/>
              </w:rPr>
              <w:t>PROTOCOLO DE INVESTIGACIÓN</w:t>
            </w:r>
            <w:r w:rsidR="001F253D">
              <w:rPr>
                <w:noProof/>
                <w:webHidden/>
              </w:rPr>
              <w:tab/>
            </w:r>
            <w:r w:rsidR="001F253D">
              <w:rPr>
                <w:noProof/>
                <w:webHidden/>
              </w:rPr>
              <w:fldChar w:fldCharType="begin"/>
            </w:r>
            <w:r w:rsidR="001F253D">
              <w:rPr>
                <w:noProof/>
                <w:webHidden/>
              </w:rPr>
              <w:instrText xml:space="preserve"> PAGEREF _Toc57976347 \h </w:instrText>
            </w:r>
            <w:r w:rsidR="001F253D">
              <w:rPr>
                <w:noProof/>
                <w:webHidden/>
              </w:rPr>
            </w:r>
            <w:r w:rsidR="001F253D">
              <w:rPr>
                <w:noProof/>
                <w:webHidden/>
              </w:rPr>
              <w:fldChar w:fldCharType="separate"/>
            </w:r>
            <w:r w:rsidR="00D71E52">
              <w:rPr>
                <w:noProof/>
                <w:webHidden/>
              </w:rPr>
              <w:t>1</w:t>
            </w:r>
            <w:r w:rsidR="001F253D">
              <w:rPr>
                <w:noProof/>
                <w:webHidden/>
              </w:rPr>
              <w:fldChar w:fldCharType="end"/>
            </w:r>
          </w:hyperlink>
        </w:p>
        <w:p w14:paraId="789D90D4" w14:textId="7E4A910A" w:rsidR="001F253D" w:rsidRDefault="000A2DA8">
          <w:pPr>
            <w:pStyle w:val="TDC2"/>
            <w:tabs>
              <w:tab w:val="right" w:leader="dot" w:pos="9394"/>
            </w:tabs>
            <w:rPr>
              <w:noProof/>
            </w:rPr>
          </w:pPr>
          <w:hyperlink w:anchor="_Toc57976348" w:history="1">
            <w:r w:rsidR="001F253D" w:rsidRPr="00D405CE">
              <w:rPr>
                <w:rStyle w:val="Hipervnculo"/>
                <w:rFonts w:ascii="Arial" w:eastAsia="Times New Roman" w:hAnsi="Arial" w:cs="Arial"/>
                <w:b/>
                <w:bCs/>
                <w:noProof/>
                <w:lang w:eastAsia="es-MX"/>
              </w:rPr>
              <w:t xml:space="preserve">Título: </w:t>
            </w:r>
            <w:r w:rsidR="001F253D" w:rsidRPr="00D405CE">
              <w:rPr>
                <w:rStyle w:val="Hipervnculo"/>
                <w:rFonts w:ascii="Arial" w:eastAsia="Times New Roman" w:hAnsi="Arial" w:cs="Arial"/>
                <w:noProof/>
                <w:lang w:eastAsia="es-MX"/>
              </w:rPr>
              <w:t>Implementar materiales didácticos adecuados y de interés para favorecer los aprendizajes esperados de los alumnos en educación preescolar</w:t>
            </w:r>
            <w:r w:rsidR="001F253D">
              <w:rPr>
                <w:noProof/>
                <w:webHidden/>
              </w:rPr>
              <w:tab/>
            </w:r>
            <w:r w:rsidR="001F253D">
              <w:rPr>
                <w:noProof/>
                <w:webHidden/>
              </w:rPr>
              <w:fldChar w:fldCharType="begin"/>
            </w:r>
            <w:r w:rsidR="001F253D">
              <w:rPr>
                <w:noProof/>
                <w:webHidden/>
              </w:rPr>
              <w:instrText xml:space="preserve"> PAGEREF _Toc57976348 \h </w:instrText>
            </w:r>
            <w:r w:rsidR="001F253D">
              <w:rPr>
                <w:noProof/>
                <w:webHidden/>
              </w:rPr>
            </w:r>
            <w:r w:rsidR="001F253D">
              <w:rPr>
                <w:noProof/>
                <w:webHidden/>
              </w:rPr>
              <w:fldChar w:fldCharType="separate"/>
            </w:r>
            <w:r w:rsidR="00D71E52">
              <w:rPr>
                <w:noProof/>
                <w:webHidden/>
              </w:rPr>
              <w:t>1</w:t>
            </w:r>
            <w:r w:rsidR="001F253D">
              <w:rPr>
                <w:noProof/>
                <w:webHidden/>
              </w:rPr>
              <w:fldChar w:fldCharType="end"/>
            </w:r>
          </w:hyperlink>
        </w:p>
        <w:p w14:paraId="4FCA0927" w14:textId="7782A67D" w:rsidR="001F253D" w:rsidRDefault="000A2DA8">
          <w:pPr>
            <w:pStyle w:val="TDC1"/>
            <w:tabs>
              <w:tab w:val="right" w:leader="dot" w:pos="9394"/>
            </w:tabs>
            <w:rPr>
              <w:noProof/>
            </w:rPr>
          </w:pPr>
          <w:hyperlink w:anchor="_Toc57976349" w:history="1">
            <w:r w:rsidR="001F253D" w:rsidRPr="00D405CE">
              <w:rPr>
                <w:rStyle w:val="Hipervnculo"/>
                <w:rFonts w:ascii="Arial" w:eastAsia="Times New Roman" w:hAnsi="Arial" w:cs="Arial"/>
                <w:b/>
                <w:bCs/>
                <w:noProof/>
                <w:lang w:eastAsia="es-MX"/>
              </w:rPr>
              <w:t>INTRODUCCIÓN</w:t>
            </w:r>
            <w:r w:rsidR="001F253D">
              <w:rPr>
                <w:noProof/>
                <w:webHidden/>
              </w:rPr>
              <w:tab/>
            </w:r>
            <w:r w:rsidR="001F253D">
              <w:rPr>
                <w:noProof/>
                <w:webHidden/>
              </w:rPr>
              <w:fldChar w:fldCharType="begin"/>
            </w:r>
            <w:r w:rsidR="001F253D">
              <w:rPr>
                <w:noProof/>
                <w:webHidden/>
              </w:rPr>
              <w:instrText xml:space="preserve"> PAGEREF _Toc57976349 \h </w:instrText>
            </w:r>
            <w:r w:rsidR="001F253D">
              <w:rPr>
                <w:noProof/>
                <w:webHidden/>
              </w:rPr>
            </w:r>
            <w:r w:rsidR="001F253D">
              <w:rPr>
                <w:noProof/>
                <w:webHidden/>
              </w:rPr>
              <w:fldChar w:fldCharType="separate"/>
            </w:r>
            <w:r w:rsidR="00D71E52">
              <w:rPr>
                <w:noProof/>
                <w:webHidden/>
              </w:rPr>
              <w:t>6</w:t>
            </w:r>
            <w:r w:rsidR="001F253D">
              <w:rPr>
                <w:noProof/>
                <w:webHidden/>
              </w:rPr>
              <w:fldChar w:fldCharType="end"/>
            </w:r>
          </w:hyperlink>
        </w:p>
        <w:p w14:paraId="14CE0BFD" w14:textId="4DC0D2AE" w:rsidR="001F253D" w:rsidRDefault="000A2DA8">
          <w:pPr>
            <w:pStyle w:val="TDC1"/>
            <w:tabs>
              <w:tab w:val="right" w:leader="dot" w:pos="9394"/>
            </w:tabs>
            <w:rPr>
              <w:noProof/>
            </w:rPr>
          </w:pPr>
          <w:hyperlink w:anchor="_Toc57976350" w:history="1">
            <w:r w:rsidR="001F253D" w:rsidRPr="00D405CE">
              <w:rPr>
                <w:rStyle w:val="Hipervnculo"/>
                <w:rFonts w:ascii="Arial" w:eastAsia="Times New Roman" w:hAnsi="Arial" w:cs="Arial"/>
                <w:b/>
                <w:bCs/>
                <w:noProof/>
                <w:lang w:eastAsia="es-MX"/>
              </w:rPr>
              <w:t>ANTECEDENTES DEL TEMA</w:t>
            </w:r>
            <w:r w:rsidR="001F253D">
              <w:rPr>
                <w:noProof/>
                <w:webHidden/>
              </w:rPr>
              <w:tab/>
            </w:r>
            <w:r w:rsidR="001F253D">
              <w:rPr>
                <w:noProof/>
                <w:webHidden/>
              </w:rPr>
              <w:fldChar w:fldCharType="begin"/>
            </w:r>
            <w:r w:rsidR="001F253D">
              <w:rPr>
                <w:noProof/>
                <w:webHidden/>
              </w:rPr>
              <w:instrText xml:space="preserve"> PAGEREF _Toc57976350 \h </w:instrText>
            </w:r>
            <w:r w:rsidR="001F253D">
              <w:rPr>
                <w:noProof/>
                <w:webHidden/>
              </w:rPr>
            </w:r>
            <w:r w:rsidR="001F253D">
              <w:rPr>
                <w:noProof/>
                <w:webHidden/>
              </w:rPr>
              <w:fldChar w:fldCharType="separate"/>
            </w:r>
            <w:r w:rsidR="00D71E52">
              <w:rPr>
                <w:noProof/>
                <w:webHidden/>
              </w:rPr>
              <w:t>7</w:t>
            </w:r>
            <w:r w:rsidR="001F253D">
              <w:rPr>
                <w:noProof/>
                <w:webHidden/>
              </w:rPr>
              <w:fldChar w:fldCharType="end"/>
            </w:r>
          </w:hyperlink>
        </w:p>
        <w:p w14:paraId="3FAEB530" w14:textId="52C776CD" w:rsidR="001F253D" w:rsidRDefault="000A2DA8">
          <w:pPr>
            <w:pStyle w:val="TDC1"/>
            <w:tabs>
              <w:tab w:val="right" w:leader="dot" w:pos="9394"/>
            </w:tabs>
            <w:rPr>
              <w:noProof/>
            </w:rPr>
          </w:pPr>
          <w:hyperlink w:anchor="_Toc57976351" w:history="1">
            <w:r w:rsidR="001F253D" w:rsidRPr="00D405CE">
              <w:rPr>
                <w:rStyle w:val="Hipervnculo"/>
                <w:rFonts w:ascii="Arial" w:eastAsia="Times New Roman" w:hAnsi="Arial" w:cs="Arial"/>
                <w:b/>
                <w:bCs/>
                <w:noProof/>
                <w:lang w:eastAsia="es-MX"/>
              </w:rPr>
              <w:t>PLANTEAMIENTO DEL PROBLEMA:</w:t>
            </w:r>
            <w:r w:rsidR="001F253D">
              <w:rPr>
                <w:noProof/>
                <w:webHidden/>
              </w:rPr>
              <w:tab/>
            </w:r>
            <w:r w:rsidR="001F253D">
              <w:rPr>
                <w:noProof/>
                <w:webHidden/>
              </w:rPr>
              <w:fldChar w:fldCharType="begin"/>
            </w:r>
            <w:r w:rsidR="001F253D">
              <w:rPr>
                <w:noProof/>
                <w:webHidden/>
              </w:rPr>
              <w:instrText xml:space="preserve"> PAGEREF _Toc57976351 \h </w:instrText>
            </w:r>
            <w:r w:rsidR="001F253D">
              <w:rPr>
                <w:noProof/>
                <w:webHidden/>
              </w:rPr>
            </w:r>
            <w:r w:rsidR="001F253D">
              <w:rPr>
                <w:noProof/>
                <w:webHidden/>
              </w:rPr>
              <w:fldChar w:fldCharType="separate"/>
            </w:r>
            <w:r w:rsidR="00D71E52">
              <w:rPr>
                <w:noProof/>
                <w:webHidden/>
              </w:rPr>
              <w:t>12</w:t>
            </w:r>
            <w:r w:rsidR="001F253D">
              <w:rPr>
                <w:noProof/>
                <w:webHidden/>
              </w:rPr>
              <w:fldChar w:fldCharType="end"/>
            </w:r>
          </w:hyperlink>
        </w:p>
        <w:p w14:paraId="2C69C8D5" w14:textId="3ED0A206" w:rsidR="001F253D" w:rsidRDefault="000A2DA8">
          <w:pPr>
            <w:pStyle w:val="TDC1"/>
            <w:tabs>
              <w:tab w:val="right" w:leader="dot" w:pos="9394"/>
            </w:tabs>
            <w:rPr>
              <w:noProof/>
            </w:rPr>
          </w:pPr>
          <w:hyperlink w:anchor="_Toc57976352" w:history="1">
            <w:r w:rsidR="001F253D" w:rsidRPr="00D405CE">
              <w:rPr>
                <w:rStyle w:val="Hipervnculo"/>
                <w:rFonts w:ascii="Arial" w:eastAsia="Times New Roman" w:hAnsi="Arial" w:cs="Arial"/>
                <w:b/>
                <w:bCs/>
                <w:noProof/>
                <w:lang w:eastAsia="es-MX"/>
              </w:rPr>
              <w:t>OBJETIVOS</w:t>
            </w:r>
            <w:r w:rsidR="001F253D">
              <w:rPr>
                <w:noProof/>
                <w:webHidden/>
              </w:rPr>
              <w:tab/>
            </w:r>
            <w:r w:rsidR="001F253D">
              <w:rPr>
                <w:noProof/>
                <w:webHidden/>
              </w:rPr>
              <w:fldChar w:fldCharType="begin"/>
            </w:r>
            <w:r w:rsidR="001F253D">
              <w:rPr>
                <w:noProof/>
                <w:webHidden/>
              </w:rPr>
              <w:instrText xml:space="preserve"> PAGEREF _Toc57976352 \h </w:instrText>
            </w:r>
            <w:r w:rsidR="001F253D">
              <w:rPr>
                <w:noProof/>
                <w:webHidden/>
              </w:rPr>
            </w:r>
            <w:r w:rsidR="001F253D">
              <w:rPr>
                <w:noProof/>
                <w:webHidden/>
              </w:rPr>
              <w:fldChar w:fldCharType="separate"/>
            </w:r>
            <w:r w:rsidR="00D71E52">
              <w:rPr>
                <w:noProof/>
                <w:webHidden/>
              </w:rPr>
              <w:t>12</w:t>
            </w:r>
            <w:r w:rsidR="001F253D">
              <w:rPr>
                <w:noProof/>
                <w:webHidden/>
              </w:rPr>
              <w:fldChar w:fldCharType="end"/>
            </w:r>
          </w:hyperlink>
        </w:p>
        <w:p w14:paraId="714A5769" w14:textId="31C47A2E" w:rsidR="001F253D" w:rsidRDefault="000A2DA8">
          <w:pPr>
            <w:pStyle w:val="TDC1"/>
            <w:tabs>
              <w:tab w:val="right" w:leader="dot" w:pos="9394"/>
            </w:tabs>
            <w:rPr>
              <w:noProof/>
            </w:rPr>
          </w:pPr>
          <w:hyperlink w:anchor="_Toc57976353" w:history="1">
            <w:r w:rsidR="001F253D" w:rsidRPr="00D405CE">
              <w:rPr>
                <w:rStyle w:val="Hipervnculo"/>
                <w:rFonts w:ascii="Arial" w:eastAsia="Times New Roman" w:hAnsi="Arial" w:cs="Arial"/>
                <w:b/>
                <w:bCs/>
                <w:noProof/>
                <w:lang w:eastAsia="es-MX"/>
              </w:rPr>
              <w:t>JUSTIFICACIÓN</w:t>
            </w:r>
            <w:r w:rsidR="001F253D">
              <w:rPr>
                <w:noProof/>
                <w:webHidden/>
              </w:rPr>
              <w:tab/>
            </w:r>
            <w:r w:rsidR="001F253D">
              <w:rPr>
                <w:noProof/>
                <w:webHidden/>
              </w:rPr>
              <w:fldChar w:fldCharType="begin"/>
            </w:r>
            <w:r w:rsidR="001F253D">
              <w:rPr>
                <w:noProof/>
                <w:webHidden/>
              </w:rPr>
              <w:instrText xml:space="preserve"> PAGEREF _Toc57976353 \h </w:instrText>
            </w:r>
            <w:r w:rsidR="001F253D">
              <w:rPr>
                <w:noProof/>
                <w:webHidden/>
              </w:rPr>
            </w:r>
            <w:r w:rsidR="001F253D">
              <w:rPr>
                <w:noProof/>
                <w:webHidden/>
              </w:rPr>
              <w:fldChar w:fldCharType="separate"/>
            </w:r>
            <w:r w:rsidR="00D71E52">
              <w:rPr>
                <w:noProof/>
                <w:webHidden/>
              </w:rPr>
              <w:t>12</w:t>
            </w:r>
            <w:r w:rsidR="001F253D">
              <w:rPr>
                <w:noProof/>
                <w:webHidden/>
              </w:rPr>
              <w:fldChar w:fldCharType="end"/>
            </w:r>
          </w:hyperlink>
        </w:p>
        <w:p w14:paraId="4C0854A6" w14:textId="028DB44D" w:rsidR="001F253D" w:rsidRDefault="000A2DA8">
          <w:pPr>
            <w:pStyle w:val="TDC1"/>
            <w:tabs>
              <w:tab w:val="right" w:leader="dot" w:pos="9394"/>
            </w:tabs>
            <w:rPr>
              <w:noProof/>
            </w:rPr>
          </w:pPr>
          <w:hyperlink w:anchor="_Toc57976354" w:history="1">
            <w:r w:rsidR="001F253D" w:rsidRPr="00D405CE">
              <w:rPr>
                <w:rStyle w:val="Hipervnculo"/>
                <w:rFonts w:ascii="Arial" w:eastAsia="Times New Roman" w:hAnsi="Arial" w:cs="Arial"/>
                <w:b/>
                <w:bCs/>
                <w:noProof/>
                <w:lang w:eastAsia="es-MX"/>
              </w:rPr>
              <w:t>HIPÓTESIS</w:t>
            </w:r>
            <w:r w:rsidR="001F253D">
              <w:rPr>
                <w:noProof/>
                <w:webHidden/>
              </w:rPr>
              <w:tab/>
            </w:r>
            <w:r w:rsidR="001F253D">
              <w:rPr>
                <w:noProof/>
                <w:webHidden/>
              </w:rPr>
              <w:fldChar w:fldCharType="begin"/>
            </w:r>
            <w:r w:rsidR="001F253D">
              <w:rPr>
                <w:noProof/>
                <w:webHidden/>
              </w:rPr>
              <w:instrText xml:space="preserve"> PAGEREF _Toc57976354 \h </w:instrText>
            </w:r>
            <w:r w:rsidR="001F253D">
              <w:rPr>
                <w:noProof/>
                <w:webHidden/>
              </w:rPr>
            </w:r>
            <w:r w:rsidR="001F253D">
              <w:rPr>
                <w:noProof/>
                <w:webHidden/>
              </w:rPr>
              <w:fldChar w:fldCharType="separate"/>
            </w:r>
            <w:r w:rsidR="00D71E52">
              <w:rPr>
                <w:noProof/>
                <w:webHidden/>
              </w:rPr>
              <w:t>14</w:t>
            </w:r>
            <w:r w:rsidR="001F253D">
              <w:rPr>
                <w:noProof/>
                <w:webHidden/>
              </w:rPr>
              <w:fldChar w:fldCharType="end"/>
            </w:r>
          </w:hyperlink>
        </w:p>
        <w:p w14:paraId="76A447BB" w14:textId="774308E6" w:rsidR="001F253D" w:rsidRDefault="000A2DA8">
          <w:pPr>
            <w:pStyle w:val="TDC1"/>
            <w:tabs>
              <w:tab w:val="right" w:leader="dot" w:pos="9394"/>
            </w:tabs>
            <w:rPr>
              <w:noProof/>
            </w:rPr>
          </w:pPr>
          <w:hyperlink w:anchor="_Toc57976355" w:history="1">
            <w:r w:rsidR="001F253D" w:rsidRPr="00D405CE">
              <w:rPr>
                <w:rStyle w:val="Hipervnculo"/>
                <w:rFonts w:ascii="Arial" w:eastAsia="Times New Roman" w:hAnsi="Arial" w:cs="Arial"/>
                <w:b/>
                <w:bCs/>
                <w:noProof/>
                <w:lang w:eastAsia="es-MX"/>
              </w:rPr>
              <w:t>PREGUNTAS DE INVESTIGACIÓN</w:t>
            </w:r>
            <w:r w:rsidR="001F253D">
              <w:rPr>
                <w:noProof/>
                <w:webHidden/>
              </w:rPr>
              <w:tab/>
            </w:r>
            <w:r w:rsidR="001F253D">
              <w:rPr>
                <w:noProof/>
                <w:webHidden/>
              </w:rPr>
              <w:fldChar w:fldCharType="begin"/>
            </w:r>
            <w:r w:rsidR="001F253D">
              <w:rPr>
                <w:noProof/>
                <w:webHidden/>
              </w:rPr>
              <w:instrText xml:space="preserve"> PAGEREF _Toc57976355 \h </w:instrText>
            </w:r>
            <w:r w:rsidR="001F253D">
              <w:rPr>
                <w:noProof/>
                <w:webHidden/>
              </w:rPr>
            </w:r>
            <w:r w:rsidR="001F253D">
              <w:rPr>
                <w:noProof/>
                <w:webHidden/>
              </w:rPr>
              <w:fldChar w:fldCharType="separate"/>
            </w:r>
            <w:r w:rsidR="00D71E52">
              <w:rPr>
                <w:noProof/>
                <w:webHidden/>
              </w:rPr>
              <w:t>14</w:t>
            </w:r>
            <w:r w:rsidR="001F253D">
              <w:rPr>
                <w:noProof/>
                <w:webHidden/>
              </w:rPr>
              <w:fldChar w:fldCharType="end"/>
            </w:r>
          </w:hyperlink>
        </w:p>
        <w:p w14:paraId="1760D290" w14:textId="1B937594" w:rsidR="001F253D" w:rsidRDefault="000A2DA8">
          <w:pPr>
            <w:pStyle w:val="TDC1"/>
            <w:tabs>
              <w:tab w:val="right" w:leader="dot" w:pos="9394"/>
            </w:tabs>
            <w:rPr>
              <w:noProof/>
            </w:rPr>
          </w:pPr>
          <w:hyperlink w:anchor="_Toc57976356" w:history="1">
            <w:r w:rsidR="001F253D" w:rsidRPr="00D405CE">
              <w:rPr>
                <w:rStyle w:val="Hipervnculo"/>
                <w:rFonts w:ascii="Arial" w:eastAsia="Times New Roman" w:hAnsi="Arial" w:cs="Arial"/>
                <w:b/>
                <w:bCs/>
                <w:noProof/>
                <w:lang w:eastAsia="es-MX"/>
              </w:rPr>
              <w:t>MARCO TEÓRICO</w:t>
            </w:r>
            <w:r w:rsidR="001F253D">
              <w:rPr>
                <w:noProof/>
                <w:webHidden/>
              </w:rPr>
              <w:tab/>
            </w:r>
            <w:r w:rsidR="001F253D">
              <w:rPr>
                <w:noProof/>
                <w:webHidden/>
              </w:rPr>
              <w:fldChar w:fldCharType="begin"/>
            </w:r>
            <w:r w:rsidR="001F253D">
              <w:rPr>
                <w:noProof/>
                <w:webHidden/>
              </w:rPr>
              <w:instrText xml:space="preserve"> PAGEREF _Toc57976356 \h </w:instrText>
            </w:r>
            <w:r w:rsidR="001F253D">
              <w:rPr>
                <w:noProof/>
                <w:webHidden/>
              </w:rPr>
            </w:r>
            <w:r w:rsidR="001F253D">
              <w:rPr>
                <w:noProof/>
                <w:webHidden/>
              </w:rPr>
              <w:fldChar w:fldCharType="separate"/>
            </w:r>
            <w:r w:rsidR="00D71E52">
              <w:rPr>
                <w:noProof/>
                <w:webHidden/>
              </w:rPr>
              <w:t>14</w:t>
            </w:r>
            <w:r w:rsidR="001F253D">
              <w:rPr>
                <w:noProof/>
                <w:webHidden/>
              </w:rPr>
              <w:fldChar w:fldCharType="end"/>
            </w:r>
          </w:hyperlink>
        </w:p>
        <w:p w14:paraId="787A9B14" w14:textId="767D3198" w:rsidR="001F253D" w:rsidRDefault="000A2DA8">
          <w:pPr>
            <w:pStyle w:val="TDC1"/>
            <w:tabs>
              <w:tab w:val="right" w:leader="dot" w:pos="9394"/>
            </w:tabs>
            <w:rPr>
              <w:noProof/>
            </w:rPr>
          </w:pPr>
          <w:hyperlink w:anchor="_Toc57976357" w:history="1">
            <w:r w:rsidR="001F253D" w:rsidRPr="00D405CE">
              <w:rPr>
                <w:rStyle w:val="Hipervnculo"/>
                <w:rFonts w:ascii="Arial" w:eastAsia="Times New Roman" w:hAnsi="Arial" w:cs="Arial"/>
                <w:b/>
                <w:bCs/>
                <w:noProof/>
                <w:lang w:eastAsia="es-MX"/>
              </w:rPr>
              <w:t>METODOLOGÍA</w:t>
            </w:r>
            <w:r w:rsidR="001F253D">
              <w:rPr>
                <w:noProof/>
                <w:webHidden/>
              </w:rPr>
              <w:tab/>
            </w:r>
            <w:r w:rsidR="001F253D">
              <w:rPr>
                <w:noProof/>
                <w:webHidden/>
              </w:rPr>
              <w:fldChar w:fldCharType="begin"/>
            </w:r>
            <w:r w:rsidR="001F253D">
              <w:rPr>
                <w:noProof/>
                <w:webHidden/>
              </w:rPr>
              <w:instrText xml:space="preserve"> PAGEREF _Toc57976357 \h </w:instrText>
            </w:r>
            <w:r w:rsidR="001F253D">
              <w:rPr>
                <w:noProof/>
                <w:webHidden/>
              </w:rPr>
            </w:r>
            <w:r w:rsidR="001F253D">
              <w:rPr>
                <w:noProof/>
                <w:webHidden/>
              </w:rPr>
              <w:fldChar w:fldCharType="separate"/>
            </w:r>
            <w:r w:rsidR="00D71E52">
              <w:rPr>
                <w:noProof/>
                <w:webHidden/>
              </w:rPr>
              <w:t>17</w:t>
            </w:r>
            <w:r w:rsidR="001F253D">
              <w:rPr>
                <w:noProof/>
                <w:webHidden/>
              </w:rPr>
              <w:fldChar w:fldCharType="end"/>
            </w:r>
          </w:hyperlink>
        </w:p>
        <w:p w14:paraId="129C3405" w14:textId="48C05746" w:rsidR="001F253D" w:rsidRDefault="000A2DA8">
          <w:pPr>
            <w:pStyle w:val="TDC1"/>
            <w:tabs>
              <w:tab w:val="right" w:leader="dot" w:pos="9394"/>
            </w:tabs>
            <w:rPr>
              <w:noProof/>
            </w:rPr>
          </w:pPr>
          <w:hyperlink w:anchor="_Toc57976358" w:history="1">
            <w:r w:rsidR="001F253D" w:rsidRPr="00D405CE">
              <w:rPr>
                <w:rStyle w:val="Hipervnculo"/>
                <w:rFonts w:ascii="Arial" w:eastAsia="Times New Roman" w:hAnsi="Arial" w:cs="Arial"/>
                <w:b/>
                <w:bCs/>
                <w:noProof/>
                <w:lang w:eastAsia="es-MX"/>
              </w:rPr>
              <w:t>CRONOGRAMA</w:t>
            </w:r>
            <w:r w:rsidR="001F253D">
              <w:rPr>
                <w:noProof/>
                <w:webHidden/>
              </w:rPr>
              <w:tab/>
            </w:r>
            <w:r w:rsidR="001F253D">
              <w:rPr>
                <w:noProof/>
                <w:webHidden/>
              </w:rPr>
              <w:fldChar w:fldCharType="begin"/>
            </w:r>
            <w:r w:rsidR="001F253D">
              <w:rPr>
                <w:noProof/>
                <w:webHidden/>
              </w:rPr>
              <w:instrText xml:space="preserve"> PAGEREF _Toc57976358 \h </w:instrText>
            </w:r>
            <w:r w:rsidR="001F253D">
              <w:rPr>
                <w:noProof/>
                <w:webHidden/>
              </w:rPr>
            </w:r>
            <w:r w:rsidR="001F253D">
              <w:rPr>
                <w:noProof/>
                <w:webHidden/>
              </w:rPr>
              <w:fldChar w:fldCharType="separate"/>
            </w:r>
            <w:r w:rsidR="00D71E52">
              <w:rPr>
                <w:noProof/>
                <w:webHidden/>
              </w:rPr>
              <w:t>19</w:t>
            </w:r>
            <w:r w:rsidR="001F253D">
              <w:rPr>
                <w:noProof/>
                <w:webHidden/>
              </w:rPr>
              <w:fldChar w:fldCharType="end"/>
            </w:r>
          </w:hyperlink>
        </w:p>
        <w:p w14:paraId="0D847112" w14:textId="6F6DCD3F" w:rsidR="001F253D" w:rsidRDefault="000A2DA8">
          <w:pPr>
            <w:pStyle w:val="TDC1"/>
            <w:tabs>
              <w:tab w:val="right" w:leader="dot" w:pos="9394"/>
            </w:tabs>
            <w:rPr>
              <w:noProof/>
            </w:rPr>
          </w:pPr>
          <w:hyperlink w:anchor="_Toc57976359" w:history="1">
            <w:r w:rsidR="001F253D" w:rsidRPr="00D405CE">
              <w:rPr>
                <w:rStyle w:val="Hipervnculo"/>
                <w:rFonts w:ascii="Arial" w:eastAsia="Times New Roman" w:hAnsi="Arial" w:cs="Arial"/>
                <w:b/>
                <w:bCs/>
                <w:noProof/>
                <w:lang w:eastAsia="es-MX"/>
              </w:rPr>
              <w:t>REFERENCIAS</w:t>
            </w:r>
            <w:r w:rsidR="001F253D">
              <w:rPr>
                <w:noProof/>
                <w:webHidden/>
              </w:rPr>
              <w:tab/>
            </w:r>
            <w:r w:rsidR="001F253D">
              <w:rPr>
                <w:noProof/>
                <w:webHidden/>
              </w:rPr>
              <w:fldChar w:fldCharType="begin"/>
            </w:r>
            <w:r w:rsidR="001F253D">
              <w:rPr>
                <w:noProof/>
                <w:webHidden/>
              </w:rPr>
              <w:instrText xml:space="preserve"> PAGEREF _Toc57976359 \h </w:instrText>
            </w:r>
            <w:r w:rsidR="001F253D">
              <w:rPr>
                <w:noProof/>
                <w:webHidden/>
              </w:rPr>
            </w:r>
            <w:r w:rsidR="001F253D">
              <w:rPr>
                <w:noProof/>
                <w:webHidden/>
              </w:rPr>
              <w:fldChar w:fldCharType="separate"/>
            </w:r>
            <w:r w:rsidR="00D71E52">
              <w:rPr>
                <w:noProof/>
                <w:webHidden/>
              </w:rPr>
              <w:t>20</w:t>
            </w:r>
            <w:r w:rsidR="001F253D">
              <w:rPr>
                <w:noProof/>
                <w:webHidden/>
              </w:rPr>
              <w:fldChar w:fldCharType="end"/>
            </w:r>
          </w:hyperlink>
        </w:p>
        <w:p w14:paraId="171A21D7" w14:textId="6BA9D3B9" w:rsidR="001F253D" w:rsidRDefault="001F253D">
          <w:r>
            <w:rPr>
              <w:b/>
              <w:bCs/>
              <w:lang w:val="es-ES"/>
            </w:rPr>
            <w:fldChar w:fldCharType="end"/>
          </w:r>
        </w:p>
      </w:sdtContent>
    </w:sdt>
    <w:p w14:paraId="4408F103" w14:textId="77777777" w:rsidR="00694FAA" w:rsidRDefault="00694FAA" w:rsidP="00694FAA">
      <w:pPr>
        <w:pStyle w:val="Ttulo1"/>
        <w:jc w:val="center"/>
        <w:rPr>
          <w:rFonts w:ascii="Arial" w:eastAsia="Times New Roman" w:hAnsi="Arial" w:cs="Arial"/>
          <w:b/>
          <w:bCs/>
          <w:color w:val="000000" w:themeColor="text1"/>
          <w:sz w:val="24"/>
          <w:szCs w:val="24"/>
          <w:lang w:eastAsia="es-MX"/>
        </w:rPr>
      </w:pPr>
    </w:p>
    <w:p w14:paraId="3C872DE6" w14:textId="77777777" w:rsidR="00694FAA" w:rsidRDefault="00694FAA" w:rsidP="00694FAA">
      <w:pPr>
        <w:pStyle w:val="Ttulo1"/>
        <w:jc w:val="center"/>
        <w:rPr>
          <w:rFonts w:ascii="Arial" w:eastAsia="Times New Roman" w:hAnsi="Arial" w:cs="Arial"/>
          <w:b/>
          <w:bCs/>
          <w:color w:val="000000" w:themeColor="text1"/>
          <w:sz w:val="24"/>
          <w:szCs w:val="24"/>
          <w:lang w:eastAsia="es-MX"/>
        </w:rPr>
      </w:pPr>
    </w:p>
    <w:p w14:paraId="686B4251" w14:textId="77777777" w:rsidR="00694FAA" w:rsidRDefault="00694FAA" w:rsidP="00694FAA">
      <w:pPr>
        <w:pStyle w:val="Ttulo1"/>
        <w:jc w:val="center"/>
        <w:rPr>
          <w:rFonts w:ascii="Arial" w:eastAsia="Times New Roman" w:hAnsi="Arial" w:cs="Arial"/>
          <w:b/>
          <w:bCs/>
          <w:color w:val="000000" w:themeColor="text1"/>
          <w:sz w:val="24"/>
          <w:szCs w:val="24"/>
          <w:lang w:eastAsia="es-MX"/>
        </w:rPr>
      </w:pPr>
    </w:p>
    <w:p w14:paraId="149B0701" w14:textId="77777777" w:rsidR="00694FAA" w:rsidRDefault="00694FAA" w:rsidP="00694FAA">
      <w:pPr>
        <w:pStyle w:val="Ttulo1"/>
        <w:jc w:val="center"/>
        <w:rPr>
          <w:rFonts w:ascii="Arial" w:eastAsia="Times New Roman" w:hAnsi="Arial" w:cs="Arial"/>
          <w:b/>
          <w:bCs/>
          <w:color w:val="000000" w:themeColor="text1"/>
          <w:sz w:val="24"/>
          <w:szCs w:val="24"/>
          <w:lang w:eastAsia="es-MX"/>
        </w:rPr>
      </w:pPr>
    </w:p>
    <w:p w14:paraId="344742E1" w14:textId="35127C51" w:rsidR="00694FAA" w:rsidRDefault="00694FAA" w:rsidP="00694FAA">
      <w:pPr>
        <w:pStyle w:val="Ttulo1"/>
        <w:jc w:val="center"/>
        <w:rPr>
          <w:rFonts w:ascii="Arial" w:eastAsia="Times New Roman" w:hAnsi="Arial" w:cs="Arial"/>
          <w:b/>
          <w:bCs/>
          <w:color w:val="000000" w:themeColor="text1"/>
          <w:sz w:val="24"/>
          <w:szCs w:val="24"/>
          <w:lang w:eastAsia="es-MX"/>
        </w:rPr>
      </w:pPr>
    </w:p>
    <w:p w14:paraId="2137FC87" w14:textId="7BDF9D5B" w:rsidR="001F253D" w:rsidRDefault="001F253D" w:rsidP="001F253D">
      <w:pPr>
        <w:rPr>
          <w:lang w:eastAsia="es-MX"/>
        </w:rPr>
      </w:pPr>
    </w:p>
    <w:p w14:paraId="4CA4B5DA" w14:textId="65E14788" w:rsidR="001F253D" w:rsidRDefault="001F253D" w:rsidP="001F253D">
      <w:pPr>
        <w:rPr>
          <w:lang w:eastAsia="es-MX"/>
        </w:rPr>
      </w:pPr>
    </w:p>
    <w:p w14:paraId="0E82165C" w14:textId="2FA074C1" w:rsidR="001F253D" w:rsidRDefault="001F253D" w:rsidP="001F253D">
      <w:pPr>
        <w:rPr>
          <w:lang w:eastAsia="es-MX"/>
        </w:rPr>
      </w:pPr>
    </w:p>
    <w:p w14:paraId="39ABE5D5" w14:textId="129CEE6E" w:rsidR="001F253D" w:rsidRDefault="001F253D" w:rsidP="001F253D">
      <w:pPr>
        <w:rPr>
          <w:lang w:eastAsia="es-MX"/>
        </w:rPr>
      </w:pPr>
    </w:p>
    <w:p w14:paraId="483555F9" w14:textId="43EECDE2" w:rsidR="00694FAA" w:rsidRDefault="00694FAA" w:rsidP="001F253D">
      <w:pPr>
        <w:pStyle w:val="Ttulo1"/>
        <w:rPr>
          <w:rFonts w:ascii="Arial" w:eastAsia="Times New Roman" w:hAnsi="Arial" w:cs="Arial"/>
          <w:b/>
          <w:bCs/>
          <w:color w:val="000000" w:themeColor="text1"/>
          <w:sz w:val="24"/>
          <w:szCs w:val="24"/>
          <w:lang w:eastAsia="es-MX"/>
        </w:rPr>
      </w:pPr>
    </w:p>
    <w:p w14:paraId="3B5D35BD" w14:textId="01E36DF4" w:rsidR="001F253D" w:rsidRDefault="001F253D" w:rsidP="001F253D">
      <w:pPr>
        <w:rPr>
          <w:lang w:eastAsia="es-MX"/>
        </w:rPr>
      </w:pPr>
    </w:p>
    <w:p w14:paraId="0CFDD866" w14:textId="47465CBA" w:rsidR="001F253D" w:rsidRDefault="001F253D" w:rsidP="001F253D">
      <w:pPr>
        <w:rPr>
          <w:lang w:eastAsia="es-MX"/>
        </w:rPr>
      </w:pPr>
    </w:p>
    <w:p w14:paraId="7160209C" w14:textId="77777777" w:rsidR="001F253D" w:rsidRPr="001F253D" w:rsidRDefault="001F253D" w:rsidP="001F253D">
      <w:pPr>
        <w:rPr>
          <w:lang w:eastAsia="es-MX"/>
        </w:rPr>
      </w:pPr>
    </w:p>
    <w:p w14:paraId="07F903F9" w14:textId="2CDD7DF1"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3" w:name="_Toc57976349"/>
      <w:commentRangeStart w:id="4"/>
      <w:r w:rsidRPr="00694FAA">
        <w:rPr>
          <w:rFonts w:ascii="Arial" w:eastAsia="Times New Roman" w:hAnsi="Arial" w:cs="Arial"/>
          <w:b/>
          <w:bCs/>
          <w:color w:val="000000" w:themeColor="text1"/>
          <w:sz w:val="24"/>
          <w:szCs w:val="24"/>
          <w:lang w:eastAsia="es-MX"/>
        </w:rPr>
        <w:lastRenderedPageBreak/>
        <w:t>INTRODUCCIÓN</w:t>
      </w:r>
      <w:bookmarkEnd w:id="3"/>
      <w:commentRangeEnd w:id="4"/>
      <w:r w:rsidR="00A1369F">
        <w:rPr>
          <w:rStyle w:val="Refdecomentario"/>
          <w:rFonts w:asciiTheme="minorHAnsi" w:eastAsiaTheme="minorHAnsi" w:hAnsiTheme="minorHAnsi" w:cstheme="minorBidi"/>
          <w:color w:val="auto"/>
        </w:rPr>
        <w:commentReference w:id="4"/>
      </w:r>
    </w:p>
    <w:p w14:paraId="771A1443" w14:textId="1A6A2C6E"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Actualmente la palabra sola no basta, para transmitir un aprendizaje; ya que se necesita experimentar y explorar; sobre todo en esta sociedad cambiante. Puesto que los niños de </w:t>
      </w:r>
      <w:r w:rsidR="000E7247" w:rsidRPr="00087548">
        <w:rPr>
          <w:rFonts w:ascii="Arial" w:eastAsia="Times New Roman" w:hAnsi="Arial" w:cs="Arial"/>
          <w:color w:val="000000"/>
          <w:sz w:val="20"/>
          <w:szCs w:val="20"/>
          <w:lang w:eastAsia="es-MX"/>
        </w:rPr>
        <w:t>ahora</w:t>
      </w:r>
      <w:r w:rsidRPr="00E03FDA">
        <w:rPr>
          <w:rFonts w:ascii="Arial" w:eastAsia="Times New Roman" w:hAnsi="Arial" w:cs="Arial"/>
          <w:color w:val="000000"/>
          <w:sz w:val="20"/>
          <w:szCs w:val="20"/>
          <w:lang w:eastAsia="es-MX"/>
        </w:rPr>
        <w:t xml:space="preserve"> no son los mismos de hace unos cuantos años atrás. Hay que estar al paso del tiempo y seguir su ritmo. Cada vez los niños son: más activos, más curiosos, más exploradores. Todo evoluciona; por lo </w:t>
      </w:r>
      <w:r w:rsidR="000E7247" w:rsidRPr="00087548">
        <w:rPr>
          <w:rFonts w:ascii="Arial" w:eastAsia="Times New Roman" w:hAnsi="Arial" w:cs="Arial"/>
          <w:color w:val="000000"/>
          <w:sz w:val="20"/>
          <w:szCs w:val="20"/>
          <w:lang w:eastAsia="es-MX"/>
        </w:rPr>
        <w:t>cual se</w:t>
      </w:r>
      <w:r w:rsidRPr="00E03FDA">
        <w:rPr>
          <w:rFonts w:ascii="Arial" w:eastAsia="Times New Roman" w:hAnsi="Arial" w:cs="Arial"/>
          <w:color w:val="000000"/>
          <w:sz w:val="20"/>
          <w:szCs w:val="20"/>
          <w:lang w:eastAsia="es-MX"/>
        </w:rPr>
        <w:t xml:space="preserve"> necesita estar al día con nuevas innovaciones o mejoramientos de materiales didácticos ya en uso. La sociedad y el modo de enseñar ha cambiado. Antes se hablaba y se practicaba el modelo pedagógico tradicional, conductista; ahora, se toma en cuenta el modelo constructivista que ve al niño como el actor de su propio aprendizaje a partir de sus conocimientos previos y les da un realce fundamental a sus experiencias. Según (Guerrero &amp; Idrovo, 2010).</w:t>
      </w:r>
    </w:p>
    <w:p w14:paraId="3E884002" w14:textId="77777777" w:rsidR="00E03FDA" w:rsidRPr="00E03FDA" w:rsidRDefault="00E03FDA" w:rsidP="00694FAA">
      <w:pPr>
        <w:spacing w:after="0" w:line="360" w:lineRule="auto"/>
        <w:jc w:val="both"/>
        <w:rPr>
          <w:rFonts w:ascii="Arial" w:eastAsia="Times New Roman" w:hAnsi="Arial" w:cs="Arial"/>
          <w:sz w:val="20"/>
          <w:szCs w:val="20"/>
          <w:lang w:eastAsia="es-MX"/>
        </w:rPr>
      </w:pPr>
      <w:commentRangeStart w:id="5"/>
      <w:r w:rsidRPr="00E03FDA">
        <w:rPr>
          <w:rFonts w:ascii="Arial" w:eastAsia="Times New Roman" w:hAnsi="Arial" w:cs="Arial"/>
          <w:color w:val="000000"/>
          <w:sz w:val="20"/>
          <w:szCs w:val="20"/>
          <w:lang w:eastAsia="es-MX"/>
        </w:rPr>
        <w:t>La educación como parte del desarrollo del ser humano, implica aprender y desaprender constantemente. Actualmente se habla de un aprendizaje más dinámico en los infantes. La pedagogía actual cuenta con una diversidad de elementos didácticos para poner al servicio de la docencia en la transmisión de los nuevos saberes.</w:t>
      </w:r>
    </w:p>
    <w:p w14:paraId="0C0C5556"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50327818" w14:textId="0AC6049B"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El material didáctico en el nuevo enfoque </w:t>
      </w:r>
      <w:r w:rsidR="000E7247" w:rsidRPr="00087548">
        <w:rPr>
          <w:rFonts w:ascii="Arial" w:eastAsia="Times New Roman" w:hAnsi="Arial" w:cs="Arial"/>
          <w:color w:val="000000"/>
          <w:sz w:val="20"/>
          <w:szCs w:val="20"/>
          <w:lang w:eastAsia="es-MX"/>
        </w:rPr>
        <w:t>pedagógico</w:t>
      </w:r>
      <w:r w:rsidRPr="00E03FDA">
        <w:rPr>
          <w:rFonts w:ascii="Arial" w:eastAsia="Times New Roman" w:hAnsi="Arial" w:cs="Arial"/>
          <w:color w:val="000000"/>
          <w:sz w:val="20"/>
          <w:szCs w:val="20"/>
          <w:lang w:eastAsia="es-MX"/>
        </w:rPr>
        <w:t xml:space="preserve"> es un elemento básico para la motivación del proceso de enseñanza-aprendizaje, ya que establece una relación entre palabras y realidad. Podemos resumir que </w:t>
      </w:r>
      <w:r w:rsidR="0071058F" w:rsidRPr="00087548">
        <w:rPr>
          <w:rFonts w:ascii="Arial" w:eastAsia="Times New Roman" w:hAnsi="Arial" w:cs="Arial"/>
          <w:color w:val="000000"/>
          <w:sz w:val="20"/>
          <w:szCs w:val="20"/>
          <w:lang w:eastAsia="es-MX"/>
        </w:rPr>
        <w:t>la importancia de los materiales didácticos educativos hace</w:t>
      </w:r>
      <w:r w:rsidRPr="00E03FDA">
        <w:rPr>
          <w:rFonts w:ascii="Arial" w:eastAsia="Times New Roman" w:hAnsi="Arial" w:cs="Arial"/>
          <w:color w:val="000000"/>
          <w:sz w:val="20"/>
          <w:szCs w:val="20"/>
          <w:lang w:eastAsia="es-MX"/>
        </w:rPr>
        <w:t xml:space="preserve"> posible la ejercitación del razonamiento y la abstracción para generalizar, favoreciendo la educación de la inteligencia, para la adquisición de conocimientos. </w:t>
      </w:r>
    </w:p>
    <w:p w14:paraId="3B35FED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También hace que el aprendizaje se lleve a cabo sin requerir un esfuerzo excesivo y agotador por parte de los niños que tantas veces lo desmoralizan, permitiéndoles una enseñanza real y no ficticia. </w:t>
      </w:r>
    </w:p>
    <w:p w14:paraId="217F75CC" w14:textId="6A8B24CD" w:rsidR="00E03FDA" w:rsidRPr="00E03FDA" w:rsidRDefault="0071058F"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Las</w:t>
      </w:r>
      <w:r w:rsidR="00E03FDA" w:rsidRPr="00E03FDA">
        <w:rPr>
          <w:rFonts w:ascii="Arial" w:eastAsia="Times New Roman" w:hAnsi="Arial" w:cs="Arial"/>
          <w:color w:val="000000"/>
          <w:sz w:val="20"/>
          <w:szCs w:val="20"/>
          <w:lang w:eastAsia="es-MX"/>
        </w:rPr>
        <w:t xml:space="preserve"> técnicas</w:t>
      </w:r>
      <w:r w:rsidRPr="00087548">
        <w:rPr>
          <w:rFonts w:ascii="Arial" w:eastAsia="Times New Roman" w:hAnsi="Arial" w:cs="Arial"/>
          <w:color w:val="000000"/>
          <w:sz w:val="20"/>
          <w:szCs w:val="20"/>
          <w:lang w:eastAsia="es-MX"/>
        </w:rPr>
        <w:t xml:space="preserve"> utilizadas fueron </w:t>
      </w:r>
      <w:r w:rsidR="00E03FDA" w:rsidRPr="00E03FDA">
        <w:rPr>
          <w:rFonts w:ascii="Arial" w:eastAsia="Times New Roman" w:hAnsi="Arial" w:cs="Arial"/>
          <w:color w:val="000000"/>
          <w:sz w:val="20"/>
          <w:szCs w:val="20"/>
          <w:lang w:eastAsia="es-MX"/>
        </w:rPr>
        <w:t xml:space="preserve">la observación estructurada, pues se quiere verificar la hipótesis dentro del campo a investigar. También se utilizaron instrumentos para recabar información como el diario de campo y grabación de </w:t>
      </w:r>
      <w:r w:rsidRPr="00087548">
        <w:rPr>
          <w:rFonts w:ascii="Arial" w:eastAsia="Times New Roman" w:hAnsi="Arial" w:cs="Arial"/>
          <w:color w:val="000000"/>
          <w:sz w:val="20"/>
          <w:szCs w:val="20"/>
          <w:lang w:eastAsia="es-MX"/>
        </w:rPr>
        <w:t>videos,</w:t>
      </w:r>
      <w:r w:rsidR="00E03FDA" w:rsidRPr="00E03FDA">
        <w:rPr>
          <w:rFonts w:ascii="Arial" w:eastAsia="Times New Roman" w:hAnsi="Arial" w:cs="Arial"/>
          <w:color w:val="000000"/>
          <w:sz w:val="20"/>
          <w:szCs w:val="20"/>
          <w:lang w:eastAsia="es-MX"/>
        </w:rPr>
        <w:t xml:space="preserve"> así como la encuesta, para recabar con más detalle la información y así tener más elementos al momento de hacer conclusiones del tema.</w:t>
      </w:r>
    </w:p>
    <w:p w14:paraId="31D6E335"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EE2B2B1" w14:textId="12CFC722" w:rsidR="0071058F" w:rsidRPr="00087548" w:rsidRDefault="00BE1509" w:rsidP="00694FAA">
      <w:pPr>
        <w:spacing w:after="0" w:line="360" w:lineRule="auto"/>
        <w:jc w:val="both"/>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La</w:t>
      </w:r>
      <w:r w:rsidR="00E03FDA" w:rsidRPr="00E03FDA">
        <w:rPr>
          <w:rFonts w:ascii="Arial" w:eastAsia="Times New Roman" w:hAnsi="Arial" w:cs="Arial"/>
          <w:color w:val="000000"/>
          <w:sz w:val="20"/>
          <w:szCs w:val="20"/>
          <w:lang w:eastAsia="es-MX"/>
        </w:rPr>
        <w:t xml:space="preserve"> investigación se </w:t>
      </w:r>
      <w:r w:rsidR="0071058F" w:rsidRPr="00087548">
        <w:rPr>
          <w:rFonts w:ascii="Arial" w:eastAsia="Times New Roman" w:hAnsi="Arial" w:cs="Arial"/>
          <w:color w:val="000000"/>
          <w:sz w:val="20"/>
          <w:szCs w:val="20"/>
          <w:lang w:eastAsia="es-MX"/>
        </w:rPr>
        <w:t>realizó</w:t>
      </w:r>
      <w:r w:rsidR="00E03FDA" w:rsidRPr="00E03FDA">
        <w:rPr>
          <w:rFonts w:ascii="Arial" w:eastAsia="Times New Roman" w:hAnsi="Arial" w:cs="Arial"/>
          <w:color w:val="000000"/>
          <w:sz w:val="20"/>
          <w:szCs w:val="20"/>
          <w:lang w:eastAsia="es-MX"/>
        </w:rPr>
        <w:t xml:space="preserve"> </w:t>
      </w:r>
      <w:r w:rsidR="0071058F" w:rsidRPr="00087548">
        <w:rPr>
          <w:rFonts w:ascii="Arial" w:eastAsia="Times New Roman" w:hAnsi="Arial" w:cs="Arial"/>
          <w:color w:val="000000"/>
          <w:sz w:val="20"/>
          <w:szCs w:val="20"/>
          <w:lang w:eastAsia="es-MX"/>
        </w:rPr>
        <w:t>con la finalidad de identificar</w:t>
      </w:r>
      <w:r w:rsidR="00E03FDA" w:rsidRPr="00E03FDA">
        <w:rPr>
          <w:rFonts w:ascii="Arial" w:eastAsia="Times New Roman" w:hAnsi="Arial" w:cs="Arial"/>
          <w:color w:val="000000"/>
          <w:sz w:val="20"/>
          <w:szCs w:val="20"/>
          <w:lang w:eastAsia="es-MX"/>
        </w:rPr>
        <w:t xml:space="preserve"> la importancia de los materiales didácticos</w:t>
      </w:r>
      <w:r w:rsidR="0071058F" w:rsidRPr="00087548">
        <w:rPr>
          <w:rFonts w:ascii="Arial" w:eastAsia="Times New Roman" w:hAnsi="Arial" w:cs="Arial"/>
          <w:color w:val="000000"/>
          <w:sz w:val="20"/>
          <w:szCs w:val="20"/>
          <w:lang w:eastAsia="es-MX"/>
        </w:rPr>
        <w:t xml:space="preserve"> </w:t>
      </w:r>
      <w:r w:rsidR="0071058F" w:rsidRPr="00E03FDA">
        <w:rPr>
          <w:rFonts w:ascii="Arial" w:eastAsia="Times New Roman" w:hAnsi="Arial" w:cs="Arial"/>
          <w:color w:val="000000"/>
          <w:sz w:val="20"/>
          <w:szCs w:val="20"/>
          <w:lang w:eastAsia="es-MX"/>
        </w:rPr>
        <w:t xml:space="preserve">adecuados y de interés para favorecer los aprendizajes significativos de los alumnos en educación </w:t>
      </w:r>
      <w:r w:rsidR="0071058F" w:rsidRPr="00087548">
        <w:rPr>
          <w:rFonts w:ascii="Arial" w:eastAsia="Times New Roman" w:hAnsi="Arial" w:cs="Arial"/>
          <w:color w:val="000000"/>
          <w:sz w:val="20"/>
          <w:szCs w:val="20"/>
          <w:lang w:eastAsia="es-MX"/>
        </w:rPr>
        <w:t>preescolar, con el objetivo de</w:t>
      </w:r>
      <w:r w:rsidRPr="00087548">
        <w:rPr>
          <w:rFonts w:ascii="Arial" w:eastAsia="Times New Roman" w:hAnsi="Arial" w:cs="Arial"/>
          <w:color w:val="000000"/>
          <w:sz w:val="20"/>
          <w:szCs w:val="20"/>
          <w:lang w:eastAsia="es-MX"/>
        </w:rPr>
        <w:t xml:space="preserve"> conocer la utilidad del material didáctico en el nivel de preescolar, </w:t>
      </w:r>
      <w:r w:rsidR="0071058F" w:rsidRPr="00087548">
        <w:rPr>
          <w:rFonts w:ascii="Arial" w:eastAsia="Times New Roman" w:hAnsi="Arial" w:cs="Arial"/>
          <w:color w:val="000000"/>
          <w:sz w:val="20"/>
          <w:szCs w:val="20"/>
          <w:lang w:eastAsia="es-MX"/>
        </w:rPr>
        <w:t>conocer la importancia</w:t>
      </w:r>
      <w:r w:rsidRPr="00087548">
        <w:rPr>
          <w:rFonts w:ascii="Arial" w:eastAsia="Times New Roman" w:hAnsi="Arial" w:cs="Arial"/>
          <w:color w:val="000000"/>
          <w:sz w:val="20"/>
          <w:szCs w:val="20"/>
          <w:lang w:eastAsia="es-MX"/>
        </w:rPr>
        <w:t xml:space="preserve"> y </w:t>
      </w:r>
      <w:r w:rsidR="0071058F" w:rsidRPr="00087548">
        <w:rPr>
          <w:rFonts w:ascii="Arial" w:eastAsia="Times New Roman" w:hAnsi="Arial" w:cs="Arial"/>
          <w:color w:val="000000"/>
          <w:sz w:val="20"/>
          <w:szCs w:val="20"/>
          <w:lang w:eastAsia="es-MX"/>
        </w:rPr>
        <w:t xml:space="preserve">el significado de aprendizajes esperados, tipos de materiales y recomendaciones para realizar un aprendizaje significativo. Basándonos en cuatro diferentes investigaciones implementadas en los antecedentes del tema. </w:t>
      </w:r>
      <w:r w:rsidRPr="00087548">
        <w:rPr>
          <w:rFonts w:ascii="Arial" w:eastAsia="Times New Roman" w:hAnsi="Arial" w:cs="Arial"/>
          <w:color w:val="000000"/>
          <w:sz w:val="20"/>
          <w:szCs w:val="20"/>
          <w:lang w:eastAsia="es-MX"/>
        </w:rPr>
        <w:t xml:space="preserve">Justificando dicho trabajo con el plan y programa actual donde menciona que elementos se requieren para crear una </w:t>
      </w:r>
      <w:r w:rsidRPr="00E03FDA">
        <w:rPr>
          <w:rFonts w:ascii="Arial" w:eastAsia="Times New Roman" w:hAnsi="Arial" w:cs="Arial"/>
          <w:color w:val="000000"/>
          <w:sz w:val="20"/>
          <w:szCs w:val="20"/>
          <w:lang w:eastAsia="es-MX"/>
        </w:rPr>
        <w:t>experiencia exitosa</w:t>
      </w:r>
      <w:r w:rsidRPr="00087548">
        <w:rPr>
          <w:rFonts w:ascii="Arial" w:eastAsia="Times New Roman" w:hAnsi="Arial" w:cs="Arial"/>
          <w:color w:val="000000"/>
          <w:sz w:val="20"/>
          <w:szCs w:val="20"/>
          <w:lang w:eastAsia="es-MX"/>
        </w:rPr>
        <w:t xml:space="preserve"> en el aula, donde resalta el material didáctico.</w:t>
      </w:r>
      <w:commentRangeEnd w:id="5"/>
      <w:r w:rsidR="000B2CF4">
        <w:rPr>
          <w:rStyle w:val="Refdecomentario"/>
        </w:rPr>
        <w:commentReference w:id="5"/>
      </w:r>
    </w:p>
    <w:p w14:paraId="2D0F38E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0873ECBE" w14:textId="77777777" w:rsidR="00694FAA" w:rsidRDefault="00E03FDA" w:rsidP="00694FAA">
      <w:pPr>
        <w:spacing w:after="0" w:line="360" w:lineRule="auto"/>
        <w:jc w:val="both"/>
        <w:rPr>
          <w:rFonts w:ascii="Arial" w:eastAsia="Times New Roman" w:hAnsi="Arial" w:cs="Arial"/>
          <w:color w:val="000000"/>
          <w:sz w:val="20"/>
          <w:szCs w:val="20"/>
          <w:lang w:eastAsia="es-MX"/>
        </w:rPr>
      </w:pPr>
      <w:r w:rsidRPr="00E03FDA">
        <w:rPr>
          <w:rFonts w:ascii="Arial" w:eastAsia="Times New Roman" w:hAnsi="Arial" w:cs="Arial"/>
          <w:b/>
          <w:bCs/>
          <w:color w:val="000000"/>
          <w:sz w:val="20"/>
          <w:szCs w:val="20"/>
          <w:lang w:eastAsia="es-MX"/>
        </w:rPr>
        <w:t xml:space="preserve">Palabras claves: </w:t>
      </w:r>
      <w:r w:rsidRPr="00E03FDA">
        <w:rPr>
          <w:rFonts w:ascii="Arial" w:eastAsia="Times New Roman" w:hAnsi="Arial" w:cs="Arial"/>
          <w:color w:val="000000"/>
          <w:sz w:val="20"/>
          <w:szCs w:val="20"/>
          <w:lang w:eastAsia="es-MX"/>
        </w:rPr>
        <w:t>Material didáctico, Aprendizaje significativo</w:t>
      </w:r>
    </w:p>
    <w:p w14:paraId="5393CC22" w14:textId="5A91EFE9"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6" w:name="_Toc57976350"/>
      <w:r w:rsidRPr="00694FAA">
        <w:rPr>
          <w:rFonts w:ascii="Arial" w:eastAsia="Times New Roman" w:hAnsi="Arial" w:cs="Arial"/>
          <w:b/>
          <w:bCs/>
          <w:color w:val="000000" w:themeColor="text1"/>
          <w:sz w:val="24"/>
          <w:szCs w:val="24"/>
          <w:lang w:eastAsia="es-MX"/>
        </w:rPr>
        <w:lastRenderedPageBreak/>
        <w:t>ANTECEDENTES DEL TEM</w:t>
      </w:r>
      <w:r w:rsidR="00694FAA" w:rsidRPr="00694FAA">
        <w:rPr>
          <w:rFonts w:ascii="Arial" w:eastAsia="Times New Roman" w:hAnsi="Arial" w:cs="Arial"/>
          <w:b/>
          <w:bCs/>
          <w:color w:val="000000" w:themeColor="text1"/>
          <w:sz w:val="24"/>
          <w:szCs w:val="24"/>
          <w:lang w:eastAsia="es-MX"/>
        </w:rPr>
        <w:t>A</w:t>
      </w:r>
      <w:bookmarkEnd w:id="6"/>
    </w:p>
    <w:p w14:paraId="680B07E5"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commentRangeStart w:id="7"/>
      <w:r w:rsidRPr="00E03FDA">
        <w:rPr>
          <w:rFonts w:ascii="Arial" w:eastAsia="Times New Roman" w:hAnsi="Arial" w:cs="Arial"/>
          <w:color w:val="000000"/>
          <w:sz w:val="20"/>
          <w:szCs w:val="20"/>
          <w:lang w:eastAsia="es-MX"/>
        </w:rPr>
        <w:t>Se refieren a la revisión de trabajos previos sobre el tema en estudio:</w:t>
      </w:r>
    </w:p>
    <w:p w14:paraId="0A3ACA57"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Un primer trabajo corresponde a:</w:t>
      </w:r>
    </w:p>
    <w:p w14:paraId="0C711F89"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 xml:space="preserve">Autora: </w:t>
      </w:r>
      <w:r w:rsidRPr="00E03FDA">
        <w:rPr>
          <w:rFonts w:ascii="Arial" w:eastAsia="Times New Roman" w:hAnsi="Arial" w:cs="Arial"/>
          <w:color w:val="000000"/>
          <w:sz w:val="20"/>
          <w:szCs w:val="20"/>
          <w:lang w:eastAsia="es-MX"/>
        </w:rPr>
        <w:t>Evelyn Haydee de León Turnil </w:t>
      </w:r>
    </w:p>
    <w:p w14:paraId="6AD37986" w14:textId="2DCD2119" w:rsidR="00E03FDA" w:rsidRPr="00E03FDA" w:rsidRDefault="00BE1509" w:rsidP="00694FAA">
      <w:pPr>
        <w:spacing w:before="240" w:after="0" w:line="360" w:lineRule="auto"/>
        <w:jc w:val="both"/>
        <w:rPr>
          <w:rFonts w:ascii="Arial" w:eastAsia="Times New Roman" w:hAnsi="Arial" w:cs="Arial"/>
          <w:sz w:val="20"/>
          <w:szCs w:val="20"/>
          <w:lang w:eastAsia="es-MX"/>
        </w:rPr>
      </w:pPr>
      <w:r w:rsidRPr="00087548">
        <w:rPr>
          <w:rFonts w:ascii="Arial" w:eastAsia="Times New Roman" w:hAnsi="Arial" w:cs="Arial"/>
          <w:b/>
          <w:bCs/>
          <w:color w:val="000000"/>
          <w:sz w:val="20"/>
          <w:szCs w:val="20"/>
          <w:lang w:eastAsia="es-MX"/>
        </w:rPr>
        <w:t>Revista</w:t>
      </w:r>
      <w:r w:rsidRPr="00087548">
        <w:rPr>
          <w:rFonts w:ascii="Arial" w:eastAsia="Times New Roman" w:hAnsi="Arial" w:cs="Arial"/>
          <w:color w:val="000000"/>
          <w:sz w:val="20"/>
          <w:szCs w:val="20"/>
          <w:lang w:eastAsia="es-MX"/>
        </w:rPr>
        <w:t>: Universidad</w:t>
      </w:r>
      <w:r w:rsidR="00E03FDA" w:rsidRPr="00E03FDA">
        <w:rPr>
          <w:rFonts w:ascii="Arial" w:eastAsia="Times New Roman" w:hAnsi="Arial" w:cs="Arial"/>
          <w:color w:val="000000"/>
          <w:sz w:val="20"/>
          <w:szCs w:val="20"/>
          <w:lang w:eastAsia="es-MX"/>
        </w:rPr>
        <w:t xml:space="preserve"> Rafael Landívar Facultad de Humanidades Campus de Quetzaltenango</w:t>
      </w:r>
    </w:p>
    <w:p w14:paraId="4DE9F0B5"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Año:</w:t>
      </w:r>
      <w:r w:rsidRPr="00E03FDA">
        <w:rPr>
          <w:rFonts w:ascii="Arial" w:eastAsia="Times New Roman" w:hAnsi="Arial" w:cs="Arial"/>
          <w:color w:val="000000"/>
          <w:sz w:val="20"/>
          <w:szCs w:val="20"/>
          <w:lang w:eastAsia="es-MX"/>
        </w:rPr>
        <w:t xml:space="preserve"> febrero 2014</w:t>
      </w:r>
    </w:p>
    <w:p w14:paraId="22C4204E"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Título</w:t>
      </w:r>
      <w:r w:rsidRPr="00E03FDA">
        <w:rPr>
          <w:rFonts w:ascii="Arial" w:eastAsia="Times New Roman" w:hAnsi="Arial" w:cs="Arial"/>
          <w:color w:val="000000"/>
          <w:sz w:val="20"/>
          <w:szCs w:val="20"/>
          <w:lang w:eastAsia="es-MX"/>
        </w:rPr>
        <w:t>: Implementación del material didáctico en la metodología activa</w:t>
      </w:r>
    </w:p>
    <w:p w14:paraId="59180DE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Objetivos </w:t>
      </w:r>
    </w:p>
    <w:p w14:paraId="0ADB22C7" w14:textId="5FC5E62C"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Generales:</w:t>
      </w:r>
      <w:r w:rsidRPr="00E03FDA">
        <w:rPr>
          <w:rFonts w:ascii="Arial" w:eastAsia="Times New Roman" w:hAnsi="Arial" w:cs="Arial"/>
          <w:color w:val="000000"/>
          <w:sz w:val="20"/>
          <w:szCs w:val="20"/>
          <w:lang w:eastAsia="es-MX"/>
        </w:rPr>
        <w:t xml:space="preserve"> Innovar el proceso educativo a través del diseño de jornadas de capacitación para docentes con el propósito de elevar y mejorar el nivel académico del Colegio Evangélico La Patria en su sección </w:t>
      </w:r>
      <w:r w:rsidR="00087548" w:rsidRPr="00E03FDA">
        <w:rPr>
          <w:rFonts w:ascii="Arial" w:eastAsia="Times New Roman" w:hAnsi="Arial" w:cs="Arial"/>
          <w:color w:val="000000"/>
          <w:sz w:val="20"/>
          <w:szCs w:val="20"/>
          <w:lang w:eastAsia="es-MX"/>
        </w:rPr>
        <w:t>preprimaria</w:t>
      </w:r>
      <w:r w:rsidRPr="00E03FDA">
        <w:rPr>
          <w:rFonts w:ascii="Arial" w:eastAsia="Times New Roman" w:hAnsi="Arial" w:cs="Arial"/>
          <w:color w:val="000000"/>
          <w:sz w:val="20"/>
          <w:szCs w:val="20"/>
          <w:lang w:eastAsia="es-MX"/>
        </w:rPr>
        <w:t>, basadas en la implementación del Material Didáctico en la Metodología Activa.</w:t>
      </w:r>
      <w:r w:rsidRPr="00E03FDA">
        <w:rPr>
          <w:rFonts w:ascii="Arial" w:eastAsia="Times New Roman" w:hAnsi="Arial" w:cs="Arial"/>
          <w:b/>
          <w:bCs/>
          <w:color w:val="000000"/>
          <w:sz w:val="20"/>
          <w:szCs w:val="20"/>
          <w:lang w:eastAsia="es-MX"/>
        </w:rPr>
        <w:t> </w:t>
      </w:r>
    </w:p>
    <w:p w14:paraId="13D1F26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Específicos: </w:t>
      </w:r>
    </w:p>
    <w:p w14:paraId="784E1A08"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1.Capacitar a docentes sobre el tema de metodología activa y la importancia del material didáctico en el proceso educativo. </w:t>
      </w:r>
    </w:p>
    <w:p w14:paraId="6749AE5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2. Elaborar un modelo de capacitación para la elaboración de material didáctico de diferentes clases modelo, para la aplicación de la metodología activa.</w:t>
      </w:r>
    </w:p>
    <w:p w14:paraId="10B1851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3. Diseño e implementación de un aula con recursos educativos para la aplicación de metodología activa por medio del material didáctico.</w:t>
      </w:r>
    </w:p>
    <w:p w14:paraId="054B7C28"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BE6B1D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Descripción de la propuesta </w:t>
      </w:r>
    </w:p>
    <w:p w14:paraId="1C42795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propuesta de implementación del material didáctico en la metodología activa, tiene como finalidad destacar la importancia del material didáctico, como un recurso que facilita los conocimientos a través de estimular los sentidos, e influenciar para el desarrollo cognitivo de los estudiantes de preprimaria ,la metodología activa dentro del aula que permite dar paso a que la niña y niño puedan experimentar, jugar, cantar, aprender a hacer, crear, analizar, expresarse, haciendo de ellos sujetos activos del proceso educativo. </w:t>
      </w:r>
    </w:p>
    <w:p w14:paraId="3D363428"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637BC0C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Resumen:</w:t>
      </w:r>
    </w:p>
    <w:p w14:paraId="1D9FF28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Se busca mejorar y elevar el nivel educativo que propone la Reforma. El sector privado y público debe tomar conciencia de la situación en la que la educación se encuentra, y hacer un compromiso con la niñez, de mejorar cada día la educación a través de la contribución decidida de cada uno de los docentes que conforman este gremio; la oportunidad que cada uno de ellos tiene, cada día dentro del aula de brindar la educación es la garantía de formar ciudadanos capaces, analíticos, íntegros, responsables y capaces de </w:t>
      </w:r>
      <w:r w:rsidRPr="00E03FDA">
        <w:rPr>
          <w:rFonts w:ascii="Arial" w:eastAsia="Times New Roman" w:hAnsi="Arial" w:cs="Arial"/>
          <w:color w:val="000000"/>
          <w:sz w:val="20"/>
          <w:szCs w:val="20"/>
          <w:lang w:eastAsia="es-MX"/>
        </w:rPr>
        <w:lastRenderedPageBreak/>
        <w:t>vivir en armonía con la sociedad que le rodea, con la base de una educación de calidad. Este estudio tiene como fin primordial implementar estrategias didácticas dirigidas a promover en los niños y niñas de Educación Inicial y Preprimaria, el proceso de habilidades creativas, donde los maestros puedan enfrentar y dar solución a los problemas y retos que se le presentan. </w:t>
      </w:r>
    </w:p>
    <w:p w14:paraId="1C28FE0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maestro se debe preparar en la planificación, con actividades prácticas que conlleven a situaciones de aprendizaje en las que se dé oportunidad de que el niño y niña activen sus conocimientos previos y unan lo aprendido dentro del salón de clase. La creación del aula adecuada a la Metodología Activa fue diseñada con el fin de innovar el proceso de enseñanza–aprendizaje esto permitirá, que el personal que tiene a su cargo el nivel parvulario pueda tener acceso al material didáctico y transmitir de formas novedosas con el fin de salir de la rutina que ha sido por años fijar conocimientos a través de la constante repetición. </w:t>
      </w:r>
    </w:p>
    <w:p w14:paraId="6BA59D6B"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B94F40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Metodología </w:t>
      </w:r>
    </w:p>
    <w:p w14:paraId="2C628896"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i/>
          <w:iCs/>
          <w:color w:val="000000"/>
          <w:sz w:val="20"/>
          <w:szCs w:val="20"/>
          <w:lang w:eastAsia="es-MX"/>
        </w:rPr>
        <w:t>Instrumentos:</w:t>
      </w:r>
      <w:r w:rsidRPr="00E03FDA">
        <w:rPr>
          <w:rFonts w:ascii="Arial" w:eastAsia="Times New Roman" w:hAnsi="Arial" w:cs="Arial"/>
          <w:b/>
          <w:bCs/>
          <w:color w:val="000000"/>
          <w:sz w:val="20"/>
          <w:szCs w:val="20"/>
          <w:lang w:eastAsia="es-MX"/>
        </w:rPr>
        <w:t> </w:t>
      </w:r>
    </w:p>
    <w:p w14:paraId="5B1EA660"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Para recabar la información se utilizaron las encuestas No. 1 y No.2 proporcionadas por la Universidad Rafael Landívar que permitió, conocer la organización de la Institución, así como una encuesta de vocación, que tiene como objetivo destacar la perspectiva de la docente acerca de el trabajo que realiza con los educandos y una lista de cotejo acerca de las nuevas corrientes metodológicas que sirven de apoyo en la implementación de la propuesta destacando que área es la que se debe fortalecer.</w:t>
      </w:r>
    </w:p>
    <w:p w14:paraId="41E1A072"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i/>
          <w:iCs/>
          <w:color w:val="000000"/>
          <w:sz w:val="20"/>
          <w:szCs w:val="20"/>
          <w:lang w:eastAsia="es-MX"/>
        </w:rPr>
        <w:t>Procedimiento:</w:t>
      </w:r>
    </w:p>
    <w:p w14:paraId="07D4FAA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tema del proyecto se realizó con base en las observaciones y encuestas que se les proporcionó a los docentes, detectando cuál era es el problema de fondo que afecta a la institución enfatizada en el proceso de enseñanza-aprendizaje.</w:t>
      </w:r>
    </w:p>
    <w:p w14:paraId="10A085D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Se selecciona y aprueba el tema, de acuerdo a la observación realizada en la primera etapa y la segunda en común acuerdo con la directora de la institución. </w:t>
      </w:r>
    </w:p>
    <w:p w14:paraId="793BC3F9"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Se realiza su fundamentación teórica, con el fin de cumplir con los lineamientos que se establecen del tema a elaborar. </w:t>
      </w:r>
    </w:p>
    <w:p w14:paraId="04DA281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Se elabora la propuesta, en el tiempo establecido de acuerdo al cronograma de actividades que se programó para cada taller y capacitación. </w:t>
      </w:r>
    </w:p>
    <w:p w14:paraId="40418F5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Se valida la propuesta, por dirección de preprimaria en base a la lista de cotejo. </w:t>
      </w:r>
    </w:p>
    <w:p w14:paraId="2E25D0C8"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i/>
          <w:iCs/>
          <w:color w:val="000000"/>
          <w:sz w:val="20"/>
          <w:szCs w:val="20"/>
          <w:lang w:eastAsia="es-MX"/>
        </w:rPr>
        <w:t>Validación:</w:t>
      </w:r>
    </w:p>
    <w:p w14:paraId="7BC75501"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metodología utilizada para el proceso de validación del proyecto es cualitativa </w:t>
      </w:r>
    </w:p>
    <w:p w14:paraId="29150B17"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757316C"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Conclusiones</w:t>
      </w:r>
      <w:r w:rsidRPr="00E03FDA">
        <w:rPr>
          <w:rFonts w:ascii="Arial" w:eastAsia="Times New Roman" w:hAnsi="Arial" w:cs="Arial"/>
          <w:color w:val="000000"/>
          <w:sz w:val="20"/>
          <w:szCs w:val="20"/>
          <w:lang w:eastAsia="es-MX"/>
        </w:rPr>
        <w:t> </w:t>
      </w:r>
    </w:p>
    <w:p w14:paraId="570FBB53" w14:textId="33CF21E8"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1. En la actualidad las docentes de nivel </w:t>
      </w:r>
      <w:r w:rsidR="00A74BC6" w:rsidRPr="00087548">
        <w:rPr>
          <w:rFonts w:ascii="Arial" w:eastAsia="Times New Roman" w:hAnsi="Arial" w:cs="Arial"/>
          <w:color w:val="000000"/>
          <w:sz w:val="20"/>
          <w:szCs w:val="20"/>
          <w:lang w:eastAsia="es-MX"/>
        </w:rPr>
        <w:t>preprimario</w:t>
      </w:r>
      <w:r w:rsidRPr="00E03FDA">
        <w:rPr>
          <w:rFonts w:ascii="Arial" w:eastAsia="Times New Roman" w:hAnsi="Arial" w:cs="Arial"/>
          <w:color w:val="000000"/>
          <w:sz w:val="20"/>
          <w:szCs w:val="20"/>
          <w:lang w:eastAsia="es-MX"/>
        </w:rPr>
        <w:t xml:space="preserve"> de la institución donde se realizó la práctica </w:t>
      </w:r>
      <w:r w:rsidR="00087548" w:rsidRPr="00E03FDA">
        <w:rPr>
          <w:rFonts w:ascii="Arial" w:eastAsia="Times New Roman" w:hAnsi="Arial" w:cs="Arial"/>
          <w:color w:val="000000"/>
          <w:sz w:val="20"/>
          <w:szCs w:val="20"/>
          <w:lang w:eastAsia="es-MX"/>
        </w:rPr>
        <w:t>profesional</w:t>
      </w:r>
      <w:r w:rsidRPr="00E03FDA">
        <w:rPr>
          <w:rFonts w:ascii="Arial" w:eastAsia="Times New Roman" w:hAnsi="Arial" w:cs="Arial"/>
          <w:color w:val="000000"/>
          <w:sz w:val="20"/>
          <w:szCs w:val="20"/>
          <w:lang w:eastAsia="es-MX"/>
        </w:rPr>
        <w:t xml:space="preserve"> no hacen uso del material didáctico como una herramienta que facilita el proceso de enseñanza – aprendizaje. </w:t>
      </w:r>
    </w:p>
    <w:p w14:paraId="119236B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lastRenderedPageBreak/>
        <w:t>2. Con base a las observaciones realizadas se acentúa que los niños y niñas son agentes pasivos del proceso educativo, donde el docente aún es el protagonista y no hace uso de las nuevas corrientes pedagógicas. </w:t>
      </w:r>
    </w:p>
    <w:p w14:paraId="314AFDD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3. El grupo de docentes no se capacita y no se actualiza de forma constante, siendo esto una causa de la enseñanza, en base a la escuela tradicional, ya que en la actualidad se espera que el profesor abandone su papel de enciclopedia, para convertirse en guía del educando. </w:t>
      </w:r>
    </w:p>
    <w:p w14:paraId="24F86996"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4. La falta de recursos proporcionados por las autoridades educativas, impiden la implementación de materiales adecuados a la edad de los niños y el fortalecimiento de instruir y formar alumnos activos que piensen, analicen, critiquen, o den solución a los problemas que se le presentan. </w:t>
      </w:r>
    </w:p>
    <w:p w14:paraId="68F7627A"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7589CAFE"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segundo trabajo corresponde a:</w:t>
      </w:r>
    </w:p>
    <w:p w14:paraId="423D68F6"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 xml:space="preserve">Autora: </w:t>
      </w:r>
      <w:r w:rsidRPr="00E03FDA">
        <w:rPr>
          <w:rFonts w:ascii="Arial" w:eastAsia="Times New Roman" w:hAnsi="Arial" w:cs="Arial"/>
          <w:color w:val="000000"/>
          <w:sz w:val="20"/>
          <w:szCs w:val="20"/>
          <w:lang w:eastAsia="es-MX"/>
        </w:rPr>
        <w:t>Anyela Milena Manrique Orozco, Adriana María Gallego Henao</w:t>
      </w:r>
    </w:p>
    <w:p w14:paraId="48F0746B"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Revista</w:t>
      </w:r>
      <w:r w:rsidRPr="00E03FDA">
        <w:rPr>
          <w:rFonts w:ascii="Arial" w:eastAsia="Times New Roman" w:hAnsi="Arial" w:cs="Arial"/>
          <w:color w:val="000000"/>
          <w:sz w:val="20"/>
          <w:szCs w:val="20"/>
          <w:lang w:eastAsia="es-MX"/>
        </w:rPr>
        <w:t>: Fundación Universitaria Luis Amigó, Colombia</w:t>
      </w:r>
    </w:p>
    <w:p w14:paraId="4BAEF88C" w14:textId="178DECD4"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Año:</w:t>
      </w:r>
      <w:r w:rsidRPr="00E03FDA">
        <w:rPr>
          <w:rFonts w:ascii="Arial" w:eastAsia="Times New Roman" w:hAnsi="Arial" w:cs="Arial"/>
          <w:color w:val="000000"/>
          <w:sz w:val="20"/>
          <w:szCs w:val="20"/>
          <w:lang w:eastAsia="es-MX"/>
        </w:rPr>
        <w:t xml:space="preserve"> </w:t>
      </w:r>
      <w:r w:rsidRPr="00E03FDA">
        <w:rPr>
          <w:rFonts w:ascii="Arial" w:eastAsia="Times New Roman" w:hAnsi="Arial" w:cs="Arial"/>
          <w:i/>
          <w:iCs/>
          <w:color w:val="000000"/>
          <w:sz w:val="20"/>
          <w:szCs w:val="20"/>
          <w:lang w:eastAsia="es-MX"/>
        </w:rPr>
        <w:t xml:space="preserve"> Recibido:</w:t>
      </w:r>
      <w:r w:rsidRPr="00E03FDA">
        <w:rPr>
          <w:rFonts w:ascii="Arial" w:eastAsia="Times New Roman" w:hAnsi="Arial" w:cs="Arial"/>
          <w:color w:val="000000"/>
          <w:sz w:val="20"/>
          <w:szCs w:val="20"/>
          <w:lang w:eastAsia="es-MX"/>
        </w:rPr>
        <w:t xml:space="preserve"> </w:t>
      </w:r>
      <w:r w:rsidR="00BE1509" w:rsidRPr="00087548">
        <w:rPr>
          <w:rFonts w:ascii="Arial" w:eastAsia="Times New Roman" w:hAnsi="Arial" w:cs="Arial"/>
          <w:color w:val="000000"/>
          <w:sz w:val="20"/>
          <w:szCs w:val="20"/>
          <w:lang w:eastAsia="es-MX"/>
        </w:rPr>
        <w:t>j</w:t>
      </w:r>
      <w:r w:rsidRPr="00E03FDA">
        <w:rPr>
          <w:rFonts w:ascii="Arial" w:eastAsia="Times New Roman" w:hAnsi="Arial" w:cs="Arial"/>
          <w:color w:val="000000"/>
          <w:sz w:val="20"/>
          <w:szCs w:val="20"/>
          <w:lang w:eastAsia="es-MX"/>
        </w:rPr>
        <w:t xml:space="preserve">ulio 17 de 2012 - </w:t>
      </w:r>
      <w:r w:rsidRPr="00E03FDA">
        <w:rPr>
          <w:rFonts w:ascii="Arial" w:eastAsia="Times New Roman" w:hAnsi="Arial" w:cs="Arial"/>
          <w:i/>
          <w:iCs/>
          <w:color w:val="000000"/>
          <w:sz w:val="20"/>
          <w:szCs w:val="20"/>
          <w:lang w:eastAsia="es-MX"/>
        </w:rPr>
        <w:t>Aceptado:</w:t>
      </w:r>
      <w:r w:rsidRPr="00E03FDA">
        <w:rPr>
          <w:rFonts w:ascii="Arial" w:eastAsia="Times New Roman" w:hAnsi="Arial" w:cs="Arial"/>
          <w:color w:val="000000"/>
          <w:sz w:val="20"/>
          <w:szCs w:val="20"/>
          <w:lang w:eastAsia="es-MX"/>
        </w:rPr>
        <w:t xml:space="preserve"> </w:t>
      </w:r>
      <w:r w:rsidR="00BE1509" w:rsidRPr="00087548">
        <w:rPr>
          <w:rFonts w:ascii="Arial" w:eastAsia="Times New Roman" w:hAnsi="Arial" w:cs="Arial"/>
          <w:color w:val="000000"/>
          <w:sz w:val="20"/>
          <w:szCs w:val="20"/>
          <w:lang w:eastAsia="es-MX"/>
        </w:rPr>
        <w:t>octubre</w:t>
      </w:r>
      <w:r w:rsidRPr="00E03FDA">
        <w:rPr>
          <w:rFonts w:ascii="Arial" w:eastAsia="Times New Roman" w:hAnsi="Arial" w:cs="Arial"/>
          <w:color w:val="000000"/>
          <w:sz w:val="20"/>
          <w:szCs w:val="20"/>
          <w:lang w:eastAsia="es-MX"/>
        </w:rPr>
        <w:t xml:space="preserve"> 30 de 2012</w:t>
      </w:r>
    </w:p>
    <w:p w14:paraId="1281FE3C"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Título</w:t>
      </w:r>
      <w:r w:rsidRPr="00E03FDA">
        <w:rPr>
          <w:rFonts w:ascii="Arial" w:eastAsia="Times New Roman" w:hAnsi="Arial" w:cs="Arial"/>
          <w:color w:val="000000"/>
          <w:sz w:val="20"/>
          <w:szCs w:val="20"/>
          <w:lang w:eastAsia="es-MX"/>
        </w:rPr>
        <w:t>: EL MATERIAL DIDÁCTICO PARA LA CONSTRUCCIÓN DE APRENDIZAJES SIGNIFICATIVOS</w:t>
      </w:r>
    </w:p>
    <w:p w14:paraId="20030270"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Resumen</w:t>
      </w:r>
      <w:r w:rsidRPr="00E03FDA">
        <w:rPr>
          <w:rFonts w:ascii="Arial" w:eastAsia="Times New Roman" w:hAnsi="Arial" w:cs="Arial"/>
          <w:color w:val="000000"/>
          <w:sz w:val="20"/>
          <w:szCs w:val="20"/>
          <w:lang w:eastAsia="es-MX"/>
        </w:rPr>
        <w:t> </w:t>
      </w:r>
    </w:p>
    <w:p w14:paraId="2E8156D5"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En el presente trabajo se analizó el uso que dan los docentes de una institución educativa de la ciudad de Medellín al material didáctico y la intencionalidad en la ejecución de sus estrategias educativas para que los estudiantes aprendan significativamente. La investigación se fundamentó en un paradigma cualitativo, con el uso de técnicas como la observación estructurada y la entrevista. Se concluyó que los docentes conocen la importancia del material didáctico; sin embargo, carecen de elementos para llevarlo a la práctica y el uso de material didáctico es fundamental en el proceso de aprendizaje significativo de los niños.</w:t>
      </w:r>
    </w:p>
    <w:p w14:paraId="32ED028B"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9876E2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Metodología</w:t>
      </w:r>
    </w:p>
    <w:p w14:paraId="6B9AB2D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método de investigación se basó en un paradigma cualitativo con un enfoque histórico hermenéutico con énfasis en la narrativa, porque lo que interesaba era acercarse al sentido y significado que le dan los docentes de transición a los materiales didácticos que emplean en el aula de clase-</w:t>
      </w:r>
    </w:p>
    <w:p w14:paraId="28CB39D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Las técnicas de investigación que se privilegiaron para este estudio fueron la observación estructurada y la entrevista no estructurada.</w:t>
      </w:r>
    </w:p>
    <w:p w14:paraId="1777E52C"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Para el análisis de la información se construyó una matriz categorial derivada de los objetivos y las grandes categorías de proyecto: el material didáctico como posibilidad para aprender significativamente; de allí se derivaron categorías y subcategorías con sus respectivos referentes teóricos.</w:t>
      </w:r>
    </w:p>
    <w:p w14:paraId="6D9F958F"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1E398138"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lastRenderedPageBreak/>
        <w:t>Conclusión: </w:t>
      </w:r>
    </w:p>
    <w:p w14:paraId="1F1EF4F9"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Hablar de intencionalidad es referirse a una planeación pensada desde las necesidades y habilidades del niño. Por tal motivo, la lúdica, el juego y la recreación, son estrategias esenciales de toda actividad pedagógica, propuesta dentro del proceso de formación del estudiante, que es lo que más llama la atención de los niños de primera infancia.</w:t>
      </w:r>
    </w:p>
    <w:p w14:paraId="01A8ADB5"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Desde el acto pedagógico, los materiales didácticos son la praxis de los conocimientos del maestro, debido que a través de ellos se devela la capacidad del docente para adaptar los contenidos a los procesos y ritmos de los niños; y esto, a su vez, genera en ellos deseos de conocer, preguntarse, explorar e ir más allá de lo que proporciona el maestro. En coherencia con lo expuesto, los materiales son herramientas de las que se apropia el docente en su práctica, pero éste se vuelve intencionado y didáctico en la medida en la que le permita al estudiante interactuar de forma activa con sus conocimientos, estimule el desarrollo físico, cognitivo y afectivo que actúa de manera dinámica a partir de la motivación.</w:t>
      </w:r>
    </w:p>
    <w:p w14:paraId="3F1CA38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En ese mismo sentido, es importante que los docentes conozcan, comprendan y asimilen las características del material didáctico para que propicien ambientes de aprendizajes significativos dentro del aula, que se valgan de lo que hay en su medio para diversificar las formas de aprendizaje y creen ambientes agradables, activos y significativos en la formación del discente.</w:t>
      </w:r>
    </w:p>
    <w:p w14:paraId="48BAB41C"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D9C6658"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Un tercer trabajo corresponde a:</w:t>
      </w:r>
    </w:p>
    <w:p w14:paraId="340F2572" w14:textId="09D5E7C2"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 xml:space="preserve">Autora: </w:t>
      </w:r>
      <w:r w:rsidRPr="00E03FDA">
        <w:rPr>
          <w:rFonts w:ascii="Arial" w:eastAsia="Times New Roman" w:hAnsi="Arial" w:cs="Arial"/>
          <w:color w:val="000000"/>
          <w:sz w:val="20"/>
          <w:szCs w:val="20"/>
          <w:lang w:eastAsia="es-MX"/>
        </w:rPr>
        <w:t xml:space="preserve">Esteves </w:t>
      </w:r>
      <w:r w:rsidR="00BE1509" w:rsidRPr="00087548">
        <w:rPr>
          <w:rFonts w:ascii="Arial" w:eastAsia="Times New Roman" w:hAnsi="Arial" w:cs="Arial"/>
          <w:color w:val="000000"/>
          <w:sz w:val="20"/>
          <w:szCs w:val="20"/>
          <w:lang w:eastAsia="es-MX"/>
        </w:rPr>
        <w:t>Fajardo,</w:t>
      </w:r>
      <w:r w:rsidRPr="00E03FDA">
        <w:rPr>
          <w:rFonts w:ascii="Arial" w:eastAsia="Times New Roman" w:hAnsi="Arial" w:cs="Arial"/>
          <w:color w:val="000000"/>
          <w:sz w:val="20"/>
          <w:szCs w:val="20"/>
          <w:lang w:eastAsia="es-MX"/>
        </w:rPr>
        <w:t xml:space="preserve"> Garcés Garcés Norma, Poveda Gurumendi </w:t>
      </w:r>
      <w:r w:rsidR="00BE1509" w:rsidRPr="00087548">
        <w:rPr>
          <w:rFonts w:ascii="Arial" w:eastAsia="Times New Roman" w:hAnsi="Arial" w:cs="Arial"/>
          <w:color w:val="000000"/>
          <w:sz w:val="20"/>
          <w:szCs w:val="20"/>
          <w:lang w:eastAsia="es-MX"/>
        </w:rPr>
        <w:t>Elizabeth, Tóala</w:t>
      </w:r>
      <w:r w:rsidRPr="00E03FDA">
        <w:rPr>
          <w:rFonts w:ascii="Arial" w:eastAsia="Times New Roman" w:hAnsi="Arial" w:cs="Arial"/>
          <w:color w:val="000000"/>
          <w:sz w:val="20"/>
          <w:szCs w:val="20"/>
          <w:lang w:eastAsia="es-MX"/>
        </w:rPr>
        <w:t xml:space="preserve"> Santana Verónica </w:t>
      </w:r>
    </w:p>
    <w:p w14:paraId="441C5A55"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Revista</w:t>
      </w:r>
      <w:r w:rsidRPr="00E03FDA">
        <w:rPr>
          <w:rFonts w:ascii="Arial" w:eastAsia="Times New Roman" w:hAnsi="Arial" w:cs="Arial"/>
          <w:color w:val="000000"/>
          <w:sz w:val="20"/>
          <w:szCs w:val="20"/>
          <w:lang w:eastAsia="es-MX"/>
        </w:rPr>
        <w:t>: Innova</w:t>
      </w:r>
    </w:p>
    <w:p w14:paraId="0EC25981" w14:textId="42BE0F05"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Año:</w:t>
      </w:r>
      <w:r w:rsidRPr="00E03FDA">
        <w:rPr>
          <w:rFonts w:ascii="Arial" w:eastAsia="Times New Roman" w:hAnsi="Arial" w:cs="Arial"/>
          <w:color w:val="000000"/>
          <w:sz w:val="20"/>
          <w:szCs w:val="20"/>
          <w:lang w:eastAsia="es-MX"/>
        </w:rPr>
        <w:t xml:space="preserve"> </w:t>
      </w:r>
      <w:r w:rsidR="00BE1509" w:rsidRPr="00087548">
        <w:rPr>
          <w:rFonts w:ascii="Arial" w:eastAsia="Times New Roman" w:hAnsi="Arial" w:cs="Arial"/>
          <w:color w:val="000000"/>
          <w:sz w:val="20"/>
          <w:szCs w:val="20"/>
          <w:lang w:eastAsia="es-MX"/>
        </w:rPr>
        <w:t>2</w:t>
      </w:r>
      <w:r w:rsidRPr="00E03FDA">
        <w:rPr>
          <w:rFonts w:ascii="Arial" w:eastAsia="Times New Roman" w:hAnsi="Arial" w:cs="Arial"/>
          <w:i/>
          <w:iCs/>
          <w:color w:val="000000"/>
          <w:sz w:val="20"/>
          <w:szCs w:val="20"/>
          <w:lang w:eastAsia="es-MX"/>
        </w:rPr>
        <w:t>018</w:t>
      </w:r>
    </w:p>
    <w:p w14:paraId="50F06F8C"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Título</w:t>
      </w:r>
      <w:r w:rsidRPr="00E03FDA">
        <w:rPr>
          <w:rFonts w:ascii="Arial" w:eastAsia="Times New Roman" w:hAnsi="Arial" w:cs="Arial"/>
          <w:color w:val="000000"/>
          <w:sz w:val="20"/>
          <w:szCs w:val="20"/>
          <w:lang w:eastAsia="es-MX"/>
        </w:rPr>
        <w:t>: La importancia del uso del material didáctico para la construcción de aprendizajes significativos en la Educación Inicial.</w:t>
      </w:r>
    </w:p>
    <w:p w14:paraId="32F424DA"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Resumen</w:t>
      </w:r>
    </w:p>
    <w:p w14:paraId="5B36949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El presente trabajo de investigación analizó la situación de las escuelas de Ecuador respecto al uso del material didáctico y a la ejecución de las varias estrategias educativas. Quisiera darle valor a la palabra “innovación” y que reciba una acepción positiva en el ámbito escolar; ya que, más que suplantar, quisiera incursionar, sugestionar y explorar todos los materiales didácticos que ayuden en el aprendizaje significativo. No se trata de eliminar y cambiar el “tradicional” material didáctico de uso en las escuelas, por otros tal vez mejores y más dinámicos; sino que le sumen a éste y que sean vistos como “pasos positivos”, nacidos como una fusión entre lo nuevo y lo viejo, hacia y para una nueva sociedad. De hecho, no debemos apartarnos de la realidad cada vez más cambiante, sino involucrarnos en ella y tomar lo positivo de manera consciente y sabia. Se debe aprender a ver los nuevos conocimientos como la parte enriquecedora de </w:t>
      </w:r>
      <w:r w:rsidRPr="00E03FDA">
        <w:rPr>
          <w:rFonts w:ascii="Arial" w:eastAsia="Times New Roman" w:hAnsi="Arial" w:cs="Arial"/>
          <w:color w:val="000000"/>
          <w:sz w:val="20"/>
          <w:szCs w:val="20"/>
          <w:lang w:eastAsia="es-MX"/>
        </w:rPr>
        <w:lastRenderedPageBreak/>
        <w:t>nuestra cultura. De todo lo nuevo se puede aprender y de todo lo viejo se puede mejorar y crear algo mejor. Es, por tanto, indispensable que se abran nuevos horizontes para acoger las pautas que nos brinda el sistema escolar sin miedo a errores o equivocaciones. El trabajo realizado, a través de la investigación de campo, llegó a la conclusión que más recursos didácticos significa tener más posibilidades de desarrollo. </w:t>
      </w:r>
    </w:p>
    <w:p w14:paraId="57F0279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32AF264"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Un cuarto trabajo corresponde a:</w:t>
      </w:r>
    </w:p>
    <w:p w14:paraId="11A1C4D1"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 xml:space="preserve">Autora: </w:t>
      </w:r>
      <w:r w:rsidRPr="00E03FDA">
        <w:rPr>
          <w:rFonts w:ascii="Arial" w:eastAsia="Times New Roman" w:hAnsi="Arial" w:cs="Arial"/>
          <w:color w:val="000000"/>
          <w:sz w:val="20"/>
          <w:szCs w:val="20"/>
          <w:lang w:eastAsia="es-MX"/>
        </w:rPr>
        <w:t>Delgadillo Macías Rosa Esther</w:t>
      </w:r>
    </w:p>
    <w:p w14:paraId="06083B47" w14:textId="77777777"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Revista</w:t>
      </w:r>
      <w:r w:rsidRPr="00E03FDA">
        <w:rPr>
          <w:rFonts w:ascii="Arial" w:eastAsia="Times New Roman" w:hAnsi="Arial" w:cs="Arial"/>
          <w:color w:val="000000"/>
          <w:sz w:val="20"/>
          <w:szCs w:val="20"/>
          <w:lang w:eastAsia="es-MX"/>
        </w:rPr>
        <w:t>: CEPE (Centro de Enseñanza Para Extranjeros)-UNAM </w:t>
      </w:r>
    </w:p>
    <w:p w14:paraId="04D6D2DC" w14:textId="663FB2DD" w:rsidR="00E03FDA" w:rsidRPr="00E03FDA" w:rsidRDefault="00E03FDA" w:rsidP="00694FAA">
      <w:pPr>
        <w:spacing w:before="240" w:after="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Año</w:t>
      </w:r>
      <w:r w:rsidR="00BE1509" w:rsidRPr="00087548">
        <w:rPr>
          <w:rFonts w:ascii="Arial" w:eastAsia="Times New Roman" w:hAnsi="Arial" w:cs="Arial"/>
          <w:b/>
          <w:bCs/>
          <w:color w:val="000000"/>
          <w:sz w:val="20"/>
          <w:szCs w:val="20"/>
          <w:lang w:eastAsia="es-MX"/>
        </w:rPr>
        <w:t>:</w:t>
      </w:r>
      <w:r w:rsidR="00BE1509" w:rsidRPr="00087548">
        <w:rPr>
          <w:rFonts w:ascii="Arial" w:eastAsia="Times New Roman" w:hAnsi="Arial" w:cs="Arial"/>
          <w:color w:val="000000"/>
          <w:sz w:val="20"/>
          <w:szCs w:val="20"/>
          <w:lang w:eastAsia="es-MX"/>
        </w:rPr>
        <w:t xml:space="preserve"> </w:t>
      </w:r>
      <w:r w:rsidR="00BE1509" w:rsidRPr="00087548">
        <w:rPr>
          <w:rFonts w:ascii="Arial" w:eastAsia="Times New Roman" w:hAnsi="Arial" w:cs="Arial"/>
          <w:i/>
          <w:iCs/>
          <w:color w:val="000000"/>
          <w:sz w:val="20"/>
          <w:szCs w:val="20"/>
          <w:lang w:eastAsia="es-MX"/>
        </w:rPr>
        <w:t>mayo</w:t>
      </w:r>
      <w:r w:rsidRPr="00E03FDA">
        <w:rPr>
          <w:rFonts w:ascii="Arial" w:eastAsia="Times New Roman" w:hAnsi="Arial" w:cs="Arial"/>
          <w:i/>
          <w:iCs/>
          <w:color w:val="000000"/>
          <w:sz w:val="20"/>
          <w:szCs w:val="20"/>
          <w:lang w:eastAsia="es-MX"/>
        </w:rPr>
        <w:t>2009</w:t>
      </w:r>
    </w:p>
    <w:p w14:paraId="40640103" w14:textId="51CA3A10"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Título</w:t>
      </w:r>
      <w:r w:rsidRPr="00E03FDA">
        <w:rPr>
          <w:rFonts w:ascii="Arial" w:eastAsia="Times New Roman" w:hAnsi="Arial" w:cs="Arial"/>
          <w:color w:val="000000"/>
          <w:sz w:val="20"/>
          <w:szCs w:val="20"/>
          <w:lang w:eastAsia="es-MX"/>
        </w:rPr>
        <w:t>:</w:t>
      </w:r>
      <w:r w:rsidR="00BE1509" w:rsidRPr="00087548">
        <w:rPr>
          <w:rFonts w:ascii="Arial" w:eastAsia="Times New Roman" w:hAnsi="Arial" w:cs="Arial"/>
          <w:color w:val="000000"/>
          <w:sz w:val="20"/>
          <w:szCs w:val="20"/>
          <w:lang w:eastAsia="es-MX"/>
        </w:rPr>
        <w:t xml:space="preserve"> </w:t>
      </w:r>
      <w:r w:rsidRPr="00E03FDA">
        <w:rPr>
          <w:rFonts w:ascii="Arial" w:eastAsia="Times New Roman" w:hAnsi="Arial" w:cs="Arial"/>
          <w:color w:val="000000"/>
          <w:sz w:val="20"/>
          <w:szCs w:val="20"/>
          <w:lang w:eastAsia="es-MX"/>
        </w:rPr>
        <w:t>¿Qué materiales didácticos seleccionar y cuándo? </w:t>
      </w:r>
    </w:p>
    <w:p w14:paraId="5787A7AE"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Resumen </w:t>
      </w:r>
    </w:p>
    <w:p w14:paraId="0A38A504"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profesor de lenguas se enfrenta con frecuencia al problema de qué materiales didácticos seleccionar y cuándo hacerlo. La selección no es fácil, ya que tiene que considerar varios aspectos como, entre otros, los objetivos de enseñanza, las necesidades de los alumnos o el contexto educativo. Por estos motivos, el fin de este trabajo es presentar los aspectos involucrados en la elección de materiales didácticos y la selección de actividades que favorezcan el proceso de aprendizaje del español como lengua extranjera; así como la relación de los materiales con la investigación, el aprendizaje, la ideología y la cultura y el plan de estudios. </w:t>
      </w:r>
    </w:p>
    <w:p w14:paraId="3A1F4606"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Metodología: </w:t>
      </w:r>
    </w:p>
    <w:p w14:paraId="5CCE172A"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selección, adaptación y producción de materiales didácticos implica una actitud crítica y reflexiva y un rigor metodológico, por lo que en el diseño de materiales juegan un papel muy importante las diferentes etapas asociadas con una investigación permanente, que se inicia con un análisis de necesidades y termina con el diseño de un producto. La pregunta fundamental en todo el proceso de diseño y selección de materiales es la de cómo transformar el conocimiento en algo que pueda ser enseñado y aprendido. Pregunta a la que cada etapa deberá ir dándonos la respuesta precisa. </w:t>
      </w:r>
    </w:p>
    <w:p w14:paraId="695B8EEE" w14:textId="77777777" w:rsidR="00E03FDA" w:rsidRPr="00E03FDA"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b/>
          <w:bCs/>
          <w:color w:val="000000"/>
          <w:sz w:val="20"/>
          <w:szCs w:val="20"/>
          <w:lang w:eastAsia="es-MX"/>
        </w:rPr>
        <w:t>Conclusión</w:t>
      </w:r>
      <w:r w:rsidRPr="00E03FDA">
        <w:rPr>
          <w:rFonts w:ascii="Arial" w:eastAsia="Times New Roman" w:hAnsi="Arial" w:cs="Arial"/>
          <w:color w:val="000000"/>
          <w:sz w:val="20"/>
          <w:szCs w:val="20"/>
          <w:lang w:eastAsia="es-MX"/>
        </w:rPr>
        <w:t> </w:t>
      </w:r>
    </w:p>
    <w:p w14:paraId="6C4AB333" w14:textId="2BADA14D" w:rsidR="00087548" w:rsidRDefault="00E03FDA" w:rsidP="00694FAA">
      <w:pPr>
        <w:spacing w:before="240" w:after="24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Considerar los aspectos señalados, como la finalidad del material, los destinatarios, el enfoque o método, el contexto educativo y la relación de esos materiales con la investigación, el proceso de aprendizaje, la ideología y la cultura nos permitirán diseñar y seleccionar materiales más apropiados para el desarrollo de las habilidades lingüísticas y la realización de tareas. Con ello el alumno de español como lengua extranjera </w:t>
      </w:r>
      <w:r w:rsidRPr="00E03FDA">
        <w:rPr>
          <w:rFonts w:ascii="Arial" w:eastAsia="Times New Roman" w:hAnsi="Arial" w:cs="Arial"/>
          <w:color w:val="000000"/>
          <w:sz w:val="20"/>
          <w:szCs w:val="20"/>
          <w:lang w:eastAsia="es-MX"/>
        </w:rPr>
        <w:lastRenderedPageBreak/>
        <w:t>estará construyendo una forma dinámica para usar la lengua española. De este modo, la pregunta sobre qué materiales elegir, deberá contestarse que aquellos materiales que den respuesta a las necesidades de los alumnos. Y al cuándo, cuando los materiales existentes no respondan al grado de madurez cognoscitiva de los alumnos. </w:t>
      </w:r>
      <w:commentRangeEnd w:id="7"/>
      <w:r w:rsidR="005D1F77">
        <w:rPr>
          <w:rStyle w:val="Refdecomentario"/>
        </w:rPr>
        <w:commentReference w:id="7"/>
      </w:r>
    </w:p>
    <w:p w14:paraId="3897DBAB" w14:textId="77777777" w:rsidR="00087548" w:rsidRPr="00E03FDA" w:rsidRDefault="00087548" w:rsidP="00087548">
      <w:pPr>
        <w:spacing w:after="240" w:line="240" w:lineRule="auto"/>
        <w:rPr>
          <w:rFonts w:ascii="Arial" w:eastAsia="Times New Roman" w:hAnsi="Arial" w:cs="Arial"/>
          <w:sz w:val="20"/>
          <w:szCs w:val="20"/>
          <w:lang w:eastAsia="es-MX"/>
        </w:rPr>
      </w:pPr>
    </w:p>
    <w:p w14:paraId="1E6D7E28" w14:textId="698D7409" w:rsidR="00087548"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8" w:name="_Toc57976351"/>
      <w:r w:rsidRPr="00694FAA">
        <w:rPr>
          <w:rFonts w:ascii="Arial" w:eastAsia="Times New Roman" w:hAnsi="Arial" w:cs="Arial"/>
          <w:b/>
          <w:bCs/>
          <w:color w:val="000000" w:themeColor="text1"/>
          <w:sz w:val="24"/>
          <w:szCs w:val="24"/>
          <w:lang w:eastAsia="es-MX"/>
        </w:rPr>
        <w:t xml:space="preserve">PLANTEAMIENTO DEL </w:t>
      </w:r>
      <w:commentRangeStart w:id="9"/>
      <w:r w:rsidRPr="00694FAA">
        <w:rPr>
          <w:rFonts w:ascii="Arial" w:eastAsia="Times New Roman" w:hAnsi="Arial" w:cs="Arial"/>
          <w:b/>
          <w:bCs/>
          <w:color w:val="000000" w:themeColor="text1"/>
          <w:sz w:val="24"/>
          <w:szCs w:val="24"/>
          <w:lang w:eastAsia="es-MX"/>
        </w:rPr>
        <w:t>PROBLEMA</w:t>
      </w:r>
      <w:commentRangeEnd w:id="9"/>
      <w:r w:rsidR="00F61F38">
        <w:rPr>
          <w:rStyle w:val="Refdecomentario"/>
          <w:rFonts w:asciiTheme="minorHAnsi" w:eastAsiaTheme="minorHAnsi" w:hAnsiTheme="minorHAnsi" w:cstheme="minorBidi"/>
          <w:color w:val="auto"/>
        </w:rPr>
        <w:commentReference w:id="9"/>
      </w:r>
      <w:r w:rsidRPr="00694FAA">
        <w:rPr>
          <w:rFonts w:ascii="Arial" w:eastAsia="Times New Roman" w:hAnsi="Arial" w:cs="Arial"/>
          <w:b/>
          <w:bCs/>
          <w:color w:val="000000" w:themeColor="text1"/>
          <w:sz w:val="24"/>
          <w:szCs w:val="24"/>
          <w:lang w:eastAsia="es-MX"/>
        </w:rPr>
        <w:t>:</w:t>
      </w:r>
      <w:bookmarkEnd w:id="8"/>
    </w:p>
    <w:p w14:paraId="7C9B651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implementación de materiales didácticos adecuados y de interés para favorecer los aprendizajes significativos de los alumnos en educación preescolar.</w:t>
      </w:r>
    </w:p>
    <w:p w14:paraId="7082F16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6A733383" w14:textId="77777777"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10" w:name="_Toc57976352"/>
      <w:commentRangeStart w:id="11"/>
      <w:r w:rsidRPr="00694FAA">
        <w:rPr>
          <w:rFonts w:ascii="Arial" w:eastAsia="Times New Roman" w:hAnsi="Arial" w:cs="Arial"/>
          <w:b/>
          <w:bCs/>
          <w:color w:val="000000" w:themeColor="text1"/>
          <w:sz w:val="24"/>
          <w:szCs w:val="24"/>
          <w:lang w:eastAsia="es-MX"/>
        </w:rPr>
        <w:t>OBJETIVOS</w:t>
      </w:r>
      <w:bookmarkEnd w:id="10"/>
      <w:commentRangeEnd w:id="11"/>
      <w:r w:rsidR="00066F54">
        <w:rPr>
          <w:rStyle w:val="Refdecomentario"/>
          <w:rFonts w:asciiTheme="minorHAnsi" w:eastAsiaTheme="minorHAnsi" w:hAnsiTheme="minorHAnsi" w:cstheme="minorBidi"/>
          <w:color w:val="auto"/>
        </w:rPr>
        <w:commentReference w:id="11"/>
      </w:r>
    </w:p>
    <w:p w14:paraId="77CCF60B" w14:textId="247AD455" w:rsidR="00E03FDA" w:rsidRPr="00E03FDA" w:rsidRDefault="00E03FDA" w:rsidP="00694FAA">
      <w:pPr>
        <w:numPr>
          <w:ilvl w:val="0"/>
          <w:numId w:val="1"/>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Dar a conocer la utilidad del material didáctico en el nivel de preescolar. </w:t>
      </w:r>
    </w:p>
    <w:p w14:paraId="0403D367" w14:textId="13F9C488" w:rsidR="00E03FDA" w:rsidRPr="00E03FDA" w:rsidRDefault="00E03FDA" w:rsidP="00694FAA">
      <w:pPr>
        <w:numPr>
          <w:ilvl w:val="0"/>
          <w:numId w:val="2"/>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Indagar a fondo para revelar la importancia de los materiales didácticos en el jardín de niños.</w:t>
      </w:r>
    </w:p>
    <w:p w14:paraId="21D1D68F" w14:textId="77777777" w:rsidR="00E03FDA" w:rsidRPr="00E03FDA" w:rsidRDefault="00E03FDA" w:rsidP="00694FAA">
      <w:pPr>
        <w:numPr>
          <w:ilvl w:val="0"/>
          <w:numId w:val="3"/>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Exponer los materiales adecuados y de interés para crear un aprendizaje significativo en niños de edad preescolar.</w:t>
      </w:r>
    </w:p>
    <w:p w14:paraId="0A20F203"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CF10A33" w14:textId="03F25B82"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12" w:name="_Toc57976353"/>
      <w:r w:rsidRPr="00694FAA">
        <w:rPr>
          <w:rFonts w:ascii="Arial" w:eastAsia="Times New Roman" w:hAnsi="Arial" w:cs="Arial"/>
          <w:b/>
          <w:bCs/>
          <w:color w:val="000000" w:themeColor="text1"/>
          <w:sz w:val="24"/>
          <w:szCs w:val="24"/>
          <w:lang w:eastAsia="es-MX"/>
        </w:rPr>
        <w:t>JUSTIFICACIÓN</w:t>
      </w:r>
      <w:bookmarkEnd w:id="12"/>
    </w:p>
    <w:p w14:paraId="36210757"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C237304" w14:textId="1C2F3671"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El material didáctico es de suma importancia para el desarrollo de los niños/as </w:t>
      </w:r>
      <w:r w:rsidR="00BE1509" w:rsidRPr="00087548">
        <w:rPr>
          <w:rFonts w:ascii="Arial" w:eastAsia="Times New Roman" w:hAnsi="Arial" w:cs="Arial"/>
          <w:color w:val="000000"/>
          <w:sz w:val="20"/>
          <w:szCs w:val="20"/>
          <w:lang w:eastAsia="es-MX"/>
        </w:rPr>
        <w:t>en etapa</w:t>
      </w:r>
      <w:r w:rsidRPr="00E03FDA">
        <w:rPr>
          <w:rFonts w:ascii="Arial" w:eastAsia="Times New Roman" w:hAnsi="Arial" w:cs="Arial"/>
          <w:color w:val="000000"/>
          <w:sz w:val="20"/>
          <w:szCs w:val="20"/>
          <w:lang w:eastAsia="es-MX"/>
        </w:rPr>
        <w:t xml:space="preserve"> inicial, pues la mejor manera de aprender es mediante el juego y la diversión a través del uso de material concreto. Así se involucran de manera interactiva al aprender; considerándose una etapa fundamental y determinante para el resto de los años venideros. Estas experiencias del niño/a con distintos estímulos permiten que avance su desarrollo, por ello el uso de material didáctico se hace cada vez más necesario para la enseñanza de los niños/as, favorece su observación y sus habilidades para la toma de decisiones. Los niños/as alcanzan un nivel de creatividad mayor dado que motiva mentes más sanas, democráticas, cambia la forma de ver y asumir la vida, formándose así la disciplina y responsabilidad hacia el autoaprendizaje. </w:t>
      </w:r>
    </w:p>
    <w:p w14:paraId="6700353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0E05A9B7" w14:textId="77777777" w:rsidR="00E03FDA" w:rsidRPr="00E03FDA" w:rsidRDefault="00E03FDA" w:rsidP="00694FAA">
      <w:pPr>
        <w:spacing w:after="0" w:line="360" w:lineRule="auto"/>
        <w:jc w:val="both"/>
        <w:rPr>
          <w:rFonts w:ascii="Arial" w:eastAsia="Times New Roman" w:hAnsi="Arial" w:cs="Arial"/>
          <w:sz w:val="20"/>
          <w:szCs w:val="20"/>
          <w:lang w:eastAsia="es-MX"/>
        </w:rPr>
      </w:pPr>
      <w:commentRangeStart w:id="13"/>
      <w:r w:rsidRPr="00E03FDA">
        <w:rPr>
          <w:rFonts w:ascii="Arial" w:eastAsia="Times New Roman" w:hAnsi="Arial" w:cs="Arial"/>
          <w:color w:val="000000"/>
          <w:sz w:val="20"/>
          <w:szCs w:val="20"/>
          <w:lang w:eastAsia="es-MX"/>
        </w:rPr>
        <w:t xml:space="preserve">(Montessori, 2007), </w:t>
      </w:r>
      <w:commentRangeEnd w:id="13"/>
      <w:r w:rsidR="009931C2">
        <w:rPr>
          <w:rStyle w:val="Refdecomentario"/>
        </w:rPr>
        <w:commentReference w:id="13"/>
      </w:r>
      <w:r w:rsidRPr="00E03FDA">
        <w:rPr>
          <w:rFonts w:ascii="Arial" w:eastAsia="Times New Roman" w:hAnsi="Arial" w:cs="Arial"/>
          <w:color w:val="000000"/>
          <w:sz w:val="20"/>
          <w:szCs w:val="20"/>
          <w:lang w:eastAsia="es-MX"/>
        </w:rPr>
        <w:t>menciona que el material didáctico no es un simple pasatiempo, ni una sencilla fuente de información. El material didáctico es para enseñar. Están ideados a fin de captar la curiosidad del niño, guiarlo por el deseo de aprender. Para conseguir esta meta han de presentarse agrupados, según su función, de acuerdo con las necesidades innatas de cada alumno.</w:t>
      </w:r>
    </w:p>
    <w:p w14:paraId="0A4C9033"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644A947" w14:textId="1EC988CB"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“Los niños necesitan de mediadores que les ayuden a integrar el conocimiento y los juegos para niños de preescolar conjuntan la alegría del juego con la didáctica: teoría y práctica de un tema. Por eso, los materiales educativos para la Educación Inicial son el mejor recurso para consolidar sus aprendizajes </w:t>
      </w:r>
      <w:r w:rsidRPr="00E03FDA">
        <w:rPr>
          <w:rFonts w:ascii="Arial" w:eastAsia="Times New Roman" w:hAnsi="Arial" w:cs="Arial"/>
          <w:color w:val="000000"/>
          <w:sz w:val="20"/>
          <w:szCs w:val="20"/>
          <w:lang w:eastAsia="es-MX"/>
        </w:rPr>
        <w:lastRenderedPageBreak/>
        <w:t xml:space="preserve">porque materializan el conocimiento, ayudándoles a ejercitar las habilidades que ya tenían y a adquirir nuevas.” (Esteves </w:t>
      </w:r>
      <w:r w:rsidR="00BE1509" w:rsidRPr="00087548">
        <w:rPr>
          <w:rFonts w:ascii="Arial" w:eastAsia="Times New Roman" w:hAnsi="Arial" w:cs="Arial"/>
          <w:color w:val="000000"/>
          <w:sz w:val="20"/>
          <w:szCs w:val="20"/>
          <w:lang w:eastAsia="es-MX"/>
        </w:rPr>
        <w:t>Fajardo,</w:t>
      </w:r>
      <w:r w:rsidRPr="00E03FDA">
        <w:rPr>
          <w:rFonts w:ascii="Arial" w:eastAsia="Times New Roman" w:hAnsi="Arial" w:cs="Arial"/>
          <w:color w:val="000000"/>
          <w:sz w:val="20"/>
          <w:szCs w:val="20"/>
          <w:lang w:eastAsia="es-MX"/>
        </w:rPr>
        <w:t xml:space="preserve"> 2018, p.4)</w:t>
      </w:r>
    </w:p>
    <w:p w14:paraId="031EDDD7"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52313ACD"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Por lo cual como menciona el Plan Aprendizajes Clave (2018) el docente debe generar de manera permanente experiencias exitosas que contribuyan a superar las situaciones difíciles, así como propiciar ambientes de aprendizaje cuyo objetivo sea identificar y fomentar los intereses personales y las motivaciones intrínsecas de los estudiantes.</w:t>
      </w:r>
    </w:p>
    <w:p w14:paraId="45A99F12"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Promoviendo el uso de materiales y tecnologías en aras de maximizar el aprovechamiento de los recursos en diversos soportes (impresos, digitales, etcétera) presentes en la escuela o en su contexto cercano.</w:t>
      </w:r>
    </w:p>
    <w:p w14:paraId="174842CB"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A3723A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El currículo exige la disponibilidad de materiales educativos de calidad, diversos y pertinentes. Además de manipular objetos y materiales de uso cotidiano, para ampliar su conocimiento concreto acerca del mundo que los rodea y desarrollar las</w:t>
      </w:r>
    </w:p>
    <w:p w14:paraId="405EFF67" w14:textId="5637E654"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capacidades para obtener </w:t>
      </w:r>
      <w:r w:rsidR="0063236B" w:rsidRPr="00087548">
        <w:rPr>
          <w:rFonts w:ascii="Arial" w:eastAsia="Times New Roman" w:hAnsi="Arial" w:cs="Arial"/>
          <w:color w:val="000000"/>
          <w:sz w:val="20"/>
          <w:szCs w:val="20"/>
          <w:lang w:eastAsia="es-MX"/>
        </w:rPr>
        <w:t>información,</w:t>
      </w:r>
      <w:r w:rsidRPr="00E03FDA">
        <w:rPr>
          <w:rFonts w:ascii="Arial" w:eastAsia="Times New Roman" w:hAnsi="Arial" w:cs="Arial"/>
          <w:color w:val="000000"/>
          <w:sz w:val="20"/>
          <w:szCs w:val="20"/>
          <w:lang w:eastAsia="es-MX"/>
        </w:rPr>
        <w:t xml:space="preserve"> formular preguntas, poner a prueba lo que saben y piensan, deducir, generalizar y reformular sus explicaciones.</w:t>
      </w:r>
    </w:p>
    <w:p w14:paraId="1778EE6F"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155FCDE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La autora Valverde (2011) dice que el material didáctico es para enseñar, estos esta ideados para captar la curiosidad de los niños y así guiarlos al deseo de aprender. También nos dice que el material proporciona un ambiente más agradable para realizar un trabajo o </w:t>
      </w:r>
      <w:commentRangeStart w:id="14"/>
      <w:r w:rsidRPr="00EB2655">
        <w:rPr>
          <w:rFonts w:ascii="Arial" w:eastAsia="Times New Roman" w:hAnsi="Arial" w:cs="Arial"/>
          <w:color w:val="000000"/>
          <w:sz w:val="20"/>
          <w:szCs w:val="20"/>
          <w:highlight w:val="yellow"/>
          <w:lang w:eastAsia="es-MX"/>
        </w:rPr>
        <w:t>actividad</w:t>
      </w:r>
      <w:commentRangeEnd w:id="14"/>
      <w:r w:rsidR="00EB2655">
        <w:rPr>
          <w:rStyle w:val="Refdecomentario"/>
        </w:rPr>
        <w:commentReference w:id="14"/>
      </w:r>
      <w:r w:rsidRPr="00EB2655">
        <w:rPr>
          <w:rFonts w:ascii="Arial" w:eastAsia="Times New Roman" w:hAnsi="Arial" w:cs="Arial"/>
          <w:color w:val="000000"/>
          <w:sz w:val="20"/>
          <w:szCs w:val="20"/>
          <w:highlight w:val="yellow"/>
          <w:lang w:eastAsia="es-MX"/>
        </w:rPr>
        <w:t>,</w:t>
      </w:r>
      <w:r w:rsidRPr="00E03FDA">
        <w:rPr>
          <w:rFonts w:ascii="Arial" w:eastAsia="Times New Roman" w:hAnsi="Arial" w:cs="Arial"/>
          <w:color w:val="000000"/>
          <w:sz w:val="20"/>
          <w:szCs w:val="20"/>
          <w:lang w:eastAsia="es-MX"/>
        </w:rPr>
        <w:t>   </w:t>
      </w:r>
    </w:p>
    <w:p w14:paraId="176AC587" w14:textId="4E5E500D"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Al enfrentarse a la enseñanza en el aula, cada docente debe elegir los recursos y materiales didácticos que planea utilizar. Se cree que los materiales o recursos que elegimos no son importantes porque lo importante es enseñar, </w:t>
      </w:r>
      <w:r w:rsidR="0063236B" w:rsidRPr="00087548">
        <w:rPr>
          <w:rFonts w:ascii="Arial" w:eastAsia="Times New Roman" w:hAnsi="Arial" w:cs="Arial"/>
          <w:color w:val="000000"/>
          <w:sz w:val="20"/>
          <w:szCs w:val="20"/>
          <w:lang w:eastAsia="es-MX"/>
        </w:rPr>
        <w:t>pero los</w:t>
      </w:r>
      <w:r w:rsidRPr="00E03FDA">
        <w:rPr>
          <w:rFonts w:ascii="Arial" w:eastAsia="Times New Roman" w:hAnsi="Arial" w:cs="Arial"/>
          <w:color w:val="000000"/>
          <w:sz w:val="20"/>
          <w:szCs w:val="20"/>
          <w:lang w:eastAsia="es-MX"/>
        </w:rPr>
        <w:t xml:space="preserve"> recursos y materiales didácticos deben seleccionarse correctamente ya que constituyen las herramientas básicas para desarrollar y enriquecer el proceso de enseñanza de los estudiantes. Es decir, es una herramienta fundamental para crear un aprendizaje significativo. </w:t>
      </w:r>
    </w:p>
    <w:p w14:paraId="76287EC4"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0A942449" w14:textId="388861FB" w:rsidR="00E03FDA" w:rsidRDefault="00E03FDA" w:rsidP="00694FAA">
      <w:pPr>
        <w:spacing w:after="0" w:line="360" w:lineRule="auto"/>
        <w:jc w:val="both"/>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Es importante que los docentes clasifiquen, seleccionen, conozcan, comprendan y asimilen las características del material didáctico para que propicien ambientes de aprendizajes significativos dentro del aula, que se valgan de lo que hay en su medio para diversificar las formas de aprendizaje y creen ambientes agradables para los alumnos de edad preescolar. </w:t>
      </w:r>
    </w:p>
    <w:p w14:paraId="6323BF56" w14:textId="6D702852" w:rsidR="00694FAA" w:rsidRDefault="00694FAA" w:rsidP="00694FAA">
      <w:pPr>
        <w:spacing w:after="0" w:line="360" w:lineRule="auto"/>
        <w:jc w:val="both"/>
        <w:rPr>
          <w:rFonts w:ascii="Arial" w:eastAsia="Times New Roman" w:hAnsi="Arial" w:cs="Arial"/>
          <w:color w:val="000000"/>
          <w:sz w:val="20"/>
          <w:szCs w:val="20"/>
          <w:lang w:eastAsia="es-MX"/>
        </w:rPr>
      </w:pPr>
    </w:p>
    <w:p w14:paraId="02C7C914" w14:textId="4579BE56" w:rsidR="00694FAA" w:rsidRDefault="00694FAA" w:rsidP="00694FAA">
      <w:pPr>
        <w:spacing w:after="0" w:line="360" w:lineRule="auto"/>
        <w:jc w:val="both"/>
        <w:rPr>
          <w:rFonts w:ascii="Arial" w:eastAsia="Times New Roman" w:hAnsi="Arial" w:cs="Arial"/>
          <w:color w:val="000000"/>
          <w:sz w:val="20"/>
          <w:szCs w:val="20"/>
          <w:lang w:eastAsia="es-MX"/>
        </w:rPr>
      </w:pPr>
    </w:p>
    <w:p w14:paraId="6A87BA51" w14:textId="7403946F" w:rsidR="00694FAA" w:rsidRDefault="00694FAA" w:rsidP="00694FAA">
      <w:pPr>
        <w:spacing w:after="0" w:line="360" w:lineRule="auto"/>
        <w:jc w:val="both"/>
        <w:rPr>
          <w:rFonts w:ascii="Arial" w:eastAsia="Times New Roman" w:hAnsi="Arial" w:cs="Arial"/>
          <w:color w:val="000000"/>
          <w:sz w:val="20"/>
          <w:szCs w:val="20"/>
          <w:lang w:eastAsia="es-MX"/>
        </w:rPr>
      </w:pPr>
    </w:p>
    <w:p w14:paraId="48624C74" w14:textId="7E1BC7CB" w:rsidR="00694FAA" w:rsidRDefault="00694FAA" w:rsidP="00694FAA">
      <w:pPr>
        <w:spacing w:after="0" w:line="360" w:lineRule="auto"/>
        <w:jc w:val="both"/>
        <w:rPr>
          <w:rFonts w:ascii="Arial" w:eastAsia="Times New Roman" w:hAnsi="Arial" w:cs="Arial"/>
          <w:color w:val="000000"/>
          <w:sz w:val="20"/>
          <w:szCs w:val="20"/>
          <w:lang w:eastAsia="es-MX"/>
        </w:rPr>
      </w:pPr>
    </w:p>
    <w:p w14:paraId="0ACCA5CB" w14:textId="680117B6" w:rsidR="00694FAA" w:rsidRDefault="00694FAA" w:rsidP="00694FAA">
      <w:pPr>
        <w:spacing w:after="0" w:line="360" w:lineRule="auto"/>
        <w:jc w:val="both"/>
        <w:rPr>
          <w:rFonts w:ascii="Arial" w:eastAsia="Times New Roman" w:hAnsi="Arial" w:cs="Arial"/>
          <w:color w:val="000000"/>
          <w:sz w:val="20"/>
          <w:szCs w:val="20"/>
          <w:lang w:eastAsia="es-MX"/>
        </w:rPr>
      </w:pPr>
    </w:p>
    <w:p w14:paraId="0CF79F73" w14:textId="12ACBBB2" w:rsidR="00694FAA" w:rsidRDefault="00694FAA" w:rsidP="00694FAA">
      <w:pPr>
        <w:spacing w:after="0" w:line="360" w:lineRule="auto"/>
        <w:jc w:val="both"/>
        <w:rPr>
          <w:rFonts w:ascii="Arial" w:eastAsia="Times New Roman" w:hAnsi="Arial" w:cs="Arial"/>
          <w:color w:val="000000"/>
          <w:sz w:val="20"/>
          <w:szCs w:val="20"/>
          <w:lang w:eastAsia="es-MX"/>
        </w:rPr>
      </w:pPr>
    </w:p>
    <w:p w14:paraId="07A968FE" w14:textId="77777777" w:rsidR="00694FAA" w:rsidRPr="00E03FDA" w:rsidRDefault="00694FAA" w:rsidP="00694FAA">
      <w:pPr>
        <w:spacing w:after="0" w:line="360" w:lineRule="auto"/>
        <w:jc w:val="both"/>
        <w:rPr>
          <w:rFonts w:ascii="Arial" w:eastAsia="Times New Roman" w:hAnsi="Arial" w:cs="Arial"/>
          <w:sz w:val="20"/>
          <w:szCs w:val="20"/>
          <w:lang w:eastAsia="es-MX"/>
        </w:rPr>
      </w:pPr>
    </w:p>
    <w:p w14:paraId="7040BA64" w14:textId="77777777" w:rsidR="00E03FDA" w:rsidRPr="00E03FDA" w:rsidRDefault="00E03FDA" w:rsidP="00694FAA">
      <w:pPr>
        <w:spacing w:after="0" w:line="360" w:lineRule="auto"/>
        <w:jc w:val="center"/>
        <w:rPr>
          <w:rFonts w:ascii="Arial" w:eastAsia="Times New Roman" w:hAnsi="Arial" w:cs="Arial"/>
          <w:sz w:val="20"/>
          <w:szCs w:val="20"/>
          <w:lang w:eastAsia="es-MX"/>
        </w:rPr>
      </w:pPr>
    </w:p>
    <w:p w14:paraId="7E3B7F2B" w14:textId="77777777"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15" w:name="_Toc57976354"/>
      <w:r w:rsidRPr="00694FAA">
        <w:rPr>
          <w:rFonts w:ascii="Arial" w:eastAsia="Times New Roman" w:hAnsi="Arial" w:cs="Arial"/>
          <w:b/>
          <w:bCs/>
          <w:color w:val="000000" w:themeColor="text1"/>
          <w:sz w:val="24"/>
          <w:szCs w:val="24"/>
          <w:lang w:eastAsia="es-MX"/>
        </w:rPr>
        <w:lastRenderedPageBreak/>
        <w:t>HIPÓTESIS</w:t>
      </w:r>
      <w:bookmarkEnd w:id="15"/>
    </w:p>
    <w:p w14:paraId="4B8A83BD" w14:textId="7B2B33C2"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Los materiales didácticos son herramientas útiles para el aprendizaje de los niños, deben ir </w:t>
      </w:r>
      <w:r w:rsidR="0063236B" w:rsidRPr="00087548">
        <w:rPr>
          <w:rFonts w:ascii="Arial" w:eastAsia="Times New Roman" w:hAnsi="Arial" w:cs="Arial"/>
          <w:color w:val="000000"/>
          <w:sz w:val="20"/>
          <w:szCs w:val="20"/>
          <w:lang w:eastAsia="es-MX"/>
        </w:rPr>
        <w:t>de acuerdo con</w:t>
      </w:r>
      <w:r w:rsidRPr="00E03FDA">
        <w:rPr>
          <w:rFonts w:ascii="Arial" w:eastAsia="Times New Roman" w:hAnsi="Arial" w:cs="Arial"/>
          <w:color w:val="000000"/>
          <w:sz w:val="20"/>
          <w:szCs w:val="20"/>
          <w:lang w:eastAsia="es-MX"/>
        </w:rPr>
        <w:t xml:space="preserve"> las edades y los intereses de los niños en nivel preescolar, pueden ser materiales manipulables y físicos, así como digitales, ya que atienden a la demanda actual.</w:t>
      </w:r>
    </w:p>
    <w:p w14:paraId="1BECD1E3" w14:textId="77777777" w:rsidR="00E03FDA" w:rsidRPr="00E03FDA" w:rsidRDefault="00E03FDA" w:rsidP="00694FAA">
      <w:pPr>
        <w:spacing w:after="240" w:line="360" w:lineRule="auto"/>
        <w:jc w:val="both"/>
        <w:rPr>
          <w:rFonts w:ascii="Arial" w:eastAsia="Times New Roman" w:hAnsi="Arial" w:cs="Arial"/>
          <w:sz w:val="20"/>
          <w:szCs w:val="20"/>
          <w:lang w:eastAsia="es-MX"/>
        </w:rPr>
      </w:pPr>
    </w:p>
    <w:p w14:paraId="673CBE57" w14:textId="77777777"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16" w:name="_Toc57976355"/>
      <w:r w:rsidRPr="00694FAA">
        <w:rPr>
          <w:rFonts w:ascii="Arial" w:eastAsia="Times New Roman" w:hAnsi="Arial" w:cs="Arial"/>
          <w:b/>
          <w:bCs/>
          <w:color w:val="000000" w:themeColor="text1"/>
          <w:sz w:val="24"/>
          <w:szCs w:val="24"/>
          <w:lang w:eastAsia="es-MX"/>
        </w:rPr>
        <w:t>PREGUNTAS DE INVESTIGACIÓN</w:t>
      </w:r>
      <w:bookmarkEnd w:id="16"/>
    </w:p>
    <w:p w14:paraId="205EF762" w14:textId="77777777" w:rsidR="00E03FDA" w:rsidRPr="00E03FDA" w:rsidRDefault="00E03FDA" w:rsidP="00694FAA">
      <w:pPr>
        <w:numPr>
          <w:ilvl w:val="0"/>
          <w:numId w:val="4"/>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¿Cómo debe ser el material didáctico para realizar una práctica exitosa? </w:t>
      </w:r>
    </w:p>
    <w:p w14:paraId="76453407" w14:textId="77777777" w:rsidR="00E03FDA" w:rsidRPr="00E03FDA" w:rsidRDefault="00E03FDA" w:rsidP="00694FAA">
      <w:pPr>
        <w:numPr>
          <w:ilvl w:val="0"/>
          <w:numId w:val="5"/>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¿Por qué es importante el material didáctico dentro del aula?</w:t>
      </w:r>
    </w:p>
    <w:p w14:paraId="57E9F10B" w14:textId="77777777" w:rsidR="00E03FDA" w:rsidRPr="00E03FDA" w:rsidRDefault="00E03FDA" w:rsidP="00694FAA">
      <w:pPr>
        <w:numPr>
          <w:ilvl w:val="0"/>
          <w:numId w:val="5"/>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¿Cuál es la finalidad de implementar dicho material?</w:t>
      </w:r>
    </w:p>
    <w:p w14:paraId="44D1209E" w14:textId="77777777" w:rsidR="00E03FDA" w:rsidRPr="00E03FDA" w:rsidRDefault="00E03FDA" w:rsidP="00694FAA">
      <w:pPr>
        <w:numPr>
          <w:ilvl w:val="0"/>
          <w:numId w:val="5"/>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¿Para qué se utiliza material didáctico en la educación preescolar?</w:t>
      </w:r>
    </w:p>
    <w:p w14:paraId="77E85039" w14:textId="72A95D40" w:rsidR="00087548" w:rsidRDefault="00E03FDA" w:rsidP="00694FAA">
      <w:pPr>
        <w:numPr>
          <w:ilvl w:val="0"/>
          <w:numId w:val="5"/>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¿Qué son los aprendizajes significativos?</w:t>
      </w:r>
    </w:p>
    <w:p w14:paraId="666B543D" w14:textId="77777777" w:rsidR="00087548" w:rsidRDefault="00087548" w:rsidP="00694FAA">
      <w:pPr>
        <w:spacing w:after="0" w:line="360" w:lineRule="auto"/>
        <w:ind w:left="720"/>
        <w:jc w:val="both"/>
        <w:textAlignment w:val="baseline"/>
        <w:rPr>
          <w:rFonts w:ascii="Arial" w:eastAsia="Times New Roman" w:hAnsi="Arial" w:cs="Arial"/>
          <w:color w:val="000000"/>
          <w:sz w:val="20"/>
          <w:szCs w:val="20"/>
          <w:lang w:eastAsia="es-MX"/>
        </w:rPr>
      </w:pPr>
    </w:p>
    <w:p w14:paraId="035E6150" w14:textId="265A858F"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17" w:name="_Toc57976356"/>
      <w:r w:rsidRPr="00694FAA">
        <w:rPr>
          <w:rFonts w:ascii="Arial" w:eastAsia="Times New Roman" w:hAnsi="Arial" w:cs="Arial"/>
          <w:b/>
          <w:bCs/>
          <w:color w:val="000000" w:themeColor="text1"/>
          <w:sz w:val="24"/>
          <w:szCs w:val="24"/>
          <w:lang w:eastAsia="es-MX"/>
        </w:rPr>
        <w:t>MARCO TEÓRICO</w:t>
      </w:r>
      <w:bookmarkEnd w:id="17"/>
    </w:p>
    <w:p w14:paraId="56C7FCD3"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513AFE6C" w14:textId="64E45111"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Los materiales didácticos son los elementos que emplean los docentes para facilitar y conducir el aprendizaje de los alumnos/as (libros, carteles, mapas, fotos, láminas, videos, </w:t>
      </w:r>
      <w:r w:rsidR="0063236B" w:rsidRPr="00087548">
        <w:rPr>
          <w:rFonts w:ascii="Arial" w:eastAsia="Times New Roman" w:hAnsi="Arial" w:cs="Arial"/>
          <w:color w:val="000000"/>
          <w:sz w:val="20"/>
          <w:szCs w:val="20"/>
          <w:lang w:eastAsia="es-MX"/>
        </w:rPr>
        <w:t>software, etc.</w:t>
      </w:r>
      <w:r w:rsidRPr="00E03FDA">
        <w:rPr>
          <w:rFonts w:ascii="Arial" w:eastAsia="Times New Roman" w:hAnsi="Arial" w:cs="Arial"/>
          <w:color w:val="000000"/>
          <w:sz w:val="20"/>
          <w:szCs w:val="20"/>
          <w:lang w:eastAsia="es-MX"/>
        </w:rPr>
        <w:t>)</w:t>
      </w:r>
    </w:p>
    <w:p w14:paraId="5F3F51EB"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1B3698AA" w14:textId="77777777" w:rsidR="00E03FDA" w:rsidRPr="00E03FDA" w:rsidRDefault="00E03FDA" w:rsidP="00694FAA">
      <w:pPr>
        <w:spacing w:after="0" w:line="360" w:lineRule="auto"/>
        <w:jc w:val="both"/>
        <w:rPr>
          <w:rFonts w:ascii="Arial" w:eastAsia="Times New Roman" w:hAnsi="Arial" w:cs="Arial"/>
          <w:sz w:val="20"/>
          <w:szCs w:val="20"/>
          <w:lang w:eastAsia="es-MX"/>
        </w:rPr>
      </w:pPr>
      <w:commentRangeStart w:id="18"/>
      <w:r w:rsidRPr="00E03FDA">
        <w:rPr>
          <w:rFonts w:ascii="Arial" w:eastAsia="Times New Roman" w:hAnsi="Arial" w:cs="Arial"/>
          <w:color w:val="000000"/>
          <w:sz w:val="20"/>
          <w:szCs w:val="20"/>
          <w:lang w:eastAsia="es-MX"/>
        </w:rPr>
        <w:t>Los materiales didácticos son herramientas usadas por los docentes en las aulas de clase, en favor de aprendizajes significativos. El niño al tener contacto con materiales reales, llamativos, palpables y variados, lo lleva a vivenciar lo que quiere aprender, dinamizando su proceso de interiorizar contenidos y a la vez sentir el goce y el disfrute por lo que se aprende. </w:t>
      </w:r>
    </w:p>
    <w:p w14:paraId="188B61A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También se consideran materiales didácticos aquellos materiales y equipos que ayudan a presentar y desarrollar los contenidos y a que los/as alumnos trabajen con ellos para la construcción de los aprendizajes significativos.</w:t>
      </w:r>
    </w:p>
    <w:p w14:paraId="362D86AD" w14:textId="5893D9DC" w:rsidR="00E03FDA" w:rsidRPr="00E03FDA" w:rsidRDefault="0063236B"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E</w:t>
      </w:r>
      <w:r w:rsidR="00E03FDA" w:rsidRPr="00E03FDA">
        <w:rPr>
          <w:rFonts w:ascii="Arial" w:eastAsia="Times New Roman" w:hAnsi="Arial" w:cs="Arial"/>
          <w:color w:val="000000"/>
          <w:sz w:val="20"/>
          <w:szCs w:val="20"/>
          <w:lang w:eastAsia="es-MX"/>
        </w:rPr>
        <w:t xml:space="preserve">n si es cualquier elemento </w:t>
      </w:r>
      <w:r w:rsidRPr="00087548">
        <w:rPr>
          <w:rFonts w:ascii="Arial" w:eastAsia="Times New Roman" w:hAnsi="Arial" w:cs="Arial"/>
          <w:color w:val="000000"/>
          <w:sz w:val="20"/>
          <w:szCs w:val="20"/>
          <w:lang w:eastAsia="es-MX"/>
        </w:rPr>
        <w:t>que,</w:t>
      </w:r>
      <w:r w:rsidR="00E03FDA" w:rsidRPr="00E03FDA">
        <w:rPr>
          <w:rFonts w:ascii="Arial" w:eastAsia="Times New Roman" w:hAnsi="Arial" w:cs="Arial"/>
          <w:color w:val="000000"/>
          <w:sz w:val="20"/>
          <w:szCs w:val="20"/>
          <w:lang w:eastAsia="es-MX"/>
        </w:rPr>
        <w:t xml:space="preserve"> en un contexto determinado, es utilizado con una finalidad didáctica o para facilitar el desarrollo de las actividades formativas</w:t>
      </w:r>
      <w:r w:rsidRPr="00087548">
        <w:rPr>
          <w:rFonts w:ascii="Arial" w:eastAsia="Times New Roman" w:hAnsi="Arial" w:cs="Arial"/>
          <w:color w:val="000000"/>
          <w:sz w:val="20"/>
          <w:szCs w:val="20"/>
          <w:lang w:eastAsia="es-MX"/>
        </w:rPr>
        <w:t>.</w:t>
      </w:r>
      <w:r w:rsidR="00E03FDA" w:rsidRPr="00E03FDA">
        <w:rPr>
          <w:rFonts w:ascii="Arial" w:eastAsia="Times New Roman" w:hAnsi="Arial" w:cs="Arial"/>
          <w:color w:val="000000"/>
          <w:sz w:val="20"/>
          <w:szCs w:val="20"/>
          <w:lang w:eastAsia="es-MX"/>
        </w:rPr>
        <w:t>  </w:t>
      </w:r>
    </w:p>
    <w:p w14:paraId="0B947A3C" w14:textId="62C33123"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En los ambientes educativos se encuentran elementos que favorecen y potencian la educación, dichos objetos se han </w:t>
      </w:r>
      <w:r w:rsidR="0063236B" w:rsidRPr="00087548">
        <w:rPr>
          <w:rFonts w:ascii="Arial" w:eastAsia="Times New Roman" w:hAnsi="Arial" w:cs="Arial"/>
          <w:color w:val="000000"/>
          <w:sz w:val="20"/>
          <w:szCs w:val="20"/>
          <w:lang w:eastAsia="es-MX"/>
        </w:rPr>
        <w:t>denominado</w:t>
      </w:r>
      <w:r w:rsidRPr="00E03FDA">
        <w:rPr>
          <w:rFonts w:ascii="Arial" w:eastAsia="Times New Roman" w:hAnsi="Arial" w:cs="Arial"/>
          <w:color w:val="000000"/>
          <w:sz w:val="20"/>
          <w:szCs w:val="20"/>
          <w:lang w:eastAsia="es-MX"/>
        </w:rPr>
        <w:t xml:space="preserve"> materiales didácticos, que, cuando se utilizan con metodologías lúdicas y ricas en aprendizajes prácticos para los niños, logra favorecer su desarrollo, propiciar esquemas cognitivos más significativos, ejercer la inteligencia y estimular los sentidos.  </w:t>
      </w:r>
    </w:p>
    <w:p w14:paraId="5A220C0A" w14:textId="77777777" w:rsidR="00E03FDA" w:rsidRPr="00E03FDA" w:rsidRDefault="00E03FDA" w:rsidP="00694FAA">
      <w:pPr>
        <w:spacing w:after="240" w:line="360" w:lineRule="auto"/>
        <w:jc w:val="both"/>
        <w:rPr>
          <w:rFonts w:ascii="Arial" w:eastAsia="Times New Roman" w:hAnsi="Arial" w:cs="Arial"/>
          <w:sz w:val="20"/>
          <w:szCs w:val="20"/>
          <w:lang w:eastAsia="es-MX"/>
        </w:rPr>
      </w:pPr>
    </w:p>
    <w:p w14:paraId="6734B6F8"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CARACTERÍSTICAS DE LOS MATERIALES DIDÁCTICOS </w:t>
      </w:r>
    </w:p>
    <w:p w14:paraId="6C5C320A"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Facilidad de uso, controlable para el docente y alumno.</w:t>
      </w:r>
    </w:p>
    <w:p w14:paraId="27F8A3B1"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Uso individual o colectivo. a nivel individual, pequeños grupos, grupo en general.</w:t>
      </w:r>
    </w:p>
    <w:p w14:paraId="08AC9319"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Versátil y capaz de adaptarse a diversos contextos: entornos, estrategias didácticas, alumnos, entre otros. </w:t>
      </w:r>
    </w:p>
    <w:p w14:paraId="5F93D8BB"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lastRenderedPageBreak/>
        <w:t>Abiertos, permitiendo la modificación de los contenidos a tratar.</w:t>
      </w:r>
    </w:p>
    <w:p w14:paraId="45EE760B" w14:textId="77777777" w:rsidR="00E03FDA" w:rsidRPr="00E03FDA" w:rsidRDefault="00E03FDA" w:rsidP="00694FAA">
      <w:pPr>
        <w:numPr>
          <w:ilvl w:val="0"/>
          <w:numId w:val="6"/>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Promover el uso de otros materiales y realizar actividades complementarias (individuales y en grupo cooperativo).</w:t>
      </w:r>
    </w:p>
    <w:p w14:paraId="6833645A" w14:textId="2606F3FC"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Proporcionar información: libros, vídeos, programas informáticos,</w:t>
      </w:r>
      <w:r w:rsidR="0063236B" w:rsidRPr="00087548">
        <w:rPr>
          <w:rFonts w:ascii="Arial" w:eastAsia="Times New Roman" w:hAnsi="Arial" w:cs="Arial"/>
          <w:color w:val="000000"/>
          <w:sz w:val="20"/>
          <w:szCs w:val="20"/>
          <w:lang w:eastAsia="es-MX"/>
        </w:rPr>
        <w:t xml:space="preserve"> </w:t>
      </w:r>
      <w:r w:rsidRPr="00E03FDA">
        <w:rPr>
          <w:rFonts w:ascii="Arial" w:eastAsia="Times New Roman" w:hAnsi="Arial" w:cs="Arial"/>
          <w:color w:val="000000"/>
          <w:sz w:val="20"/>
          <w:szCs w:val="20"/>
          <w:lang w:eastAsia="es-MX"/>
        </w:rPr>
        <w:t>etc.</w:t>
      </w:r>
    </w:p>
    <w:p w14:paraId="169DC12A"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Capacidad de motivación. para motivar al alumno, los materiales deben despertar y mantener la curiosidad y el interés hacia su utilización sin provocar ansiedad y evitando que los elementos lúdicos interfieran negativamente en los aprendizajes </w:t>
      </w:r>
    </w:p>
    <w:p w14:paraId="3D083463" w14:textId="432FC645"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 xml:space="preserve">Adecuadas al ritmo de trabajo de los alumnos/as. Tomando en cuenta las características psicoevolutivas de los alumnos a los que van dirigidos (desarrollo cognitivo, capacidades, intereses, </w:t>
      </w:r>
      <w:r w:rsidR="0063236B" w:rsidRPr="00087548">
        <w:rPr>
          <w:rFonts w:ascii="Arial" w:eastAsia="Times New Roman" w:hAnsi="Arial" w:cs="Arial"/>
          <w:color w:val="000000"/>
          <w:sz w:val="20"/>
          <w:szCs w:val="20"/>
          <w:lang w:eastAsia="es-MX"/>
        </w:rPr>
        <w:t>necesidades, etc.</w:t>
      </w:r>
      <w:r w:rsidRPr="00E03FDA">
        <w:rPr>
          <w:rFonts w:ascii="Arial" w:eastAsia="Times New Roman" w:hAnsi="Arial" w:cs="Arial"/>
          <w:color w:val="000000"/>
          <w:sz w:val="20"/>
          <w:szCs w:val="20"/>
          <w:lang w:eastAsia="es-MX"/>
        </w:rPr>
        <w:t>) y los progresos que vayan realizando.</w:t>
      </w:r>
    </w:p>
    <w:p w14:paraId="7ECE826B"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Estimulan el desarrollo de habilidades metacognitivas y estrategias de aprendizaje en los alumnos que les permiten planificar, regular y evaluar su propia actividad de aprendizaje, provocando la reflexión sobre su conocimiento y sobre los métodos que utilizan al pensar. </w:t>
      </w:r>
    </w:p>
    <w:p w14:paraId="536E3583"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Esfuerzo cognitivo. los materiales de clases deben facilitar aprendizajes significativos y transferibles a otras situaciones mediante una continua actividad mental en consonancia con la naturaleza de los aprendizajes que se pretenden </w:t>
      </w:r>
    </w:p>
    <w:p w14:paraId="4607B922"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Disponibilidad. deben estar disponibles en el momento en que se los necesita.</w:t>
      </w:r>
    </w:p>
    <w:p w14:paraId="31561F53" w14:textId="77777777" w:rsidR="00E03FDA" w:rsidRPr="00E03FDA" w:rsidRDefault="00E03FDA" w:rsidP="00694FAA">
      <w:pPr>
        <w:numPr>
          <w:ilvl w:val="0"/>
          <w:numId w:val="7"/>
        </w:numPr>
        <w:spacing w:after="0" w:line="360" w:lineRule="auto"/>
        <w:jc w:val="both"/>
        <w:textAlignment w:val="baseline"/>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Guiar los aprendizajes de los/as alumnos/as e instruir.</w:t>
      </w:r>
    </w:p>
    <w:p w14:paraId="4FFC820D"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51610D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FUNCIONES DE LOS MATERIALES DIDÁCTICOS</w:t>
      </w:r>
    </w:p>
    <w:p w14:paraId="5A90624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 xml:space="preserve">Innovación: </w:t>
      </w:r>
      <w:r w:rsidRPr="00E03FDA">
        <w:rPr>
          <w:rFonts w:ascii="Arial" w:eastAsia="Times New Roman" w:hAnsi="Arial" w:cs="Arial"/>
          <w:color w:val="000000"/>
          <w:sz w:val="20"/>
          <w:szCs w:val="20"/>
          <w:lang w:eastAsia="es-MX"/>
        </w:rPr>
        <w:t>Cada nuevo tipo de materiales plantea una nueva forma de</w:t>
      </w:r>
    </w:p>
    <w:p w14:paraId="7016AEF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innovación. Provocando que cambie el proceso y en otras refuerza la situación existente.</w:t>
      </w:r>
    </w:p>
    <w:p w14:paraId="3142C831"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Motivación:</w:t>
      </w:r>
      <w:r w:rsidRPr="00E03FDA">
        <w:rPr>
          <w:rFonts w:ascii="Arial" w:eastAsia="Times New Roman" w:hAnsi="Arial" w:cs="Arial"/>
          <w:color w:val="000000"/>
          <w:sz w:val="20"/>
          <w:szCs w:val="20"/>
          <w:lang w:eastAsia="es-MX"/>
        </w:rPr>
        <w:t xml:space="preserve"> Se trata de acercar el aprendizaje a los intereses de los niños y de</w:t>
      </w:r>
    </w:p>
    <w:p w14:paraId="6A06DBE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contextualizarlo social y culturalmente.</w:t>
      </w:r>
    </w:p>
    <w:p w14:paraId="242E765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Estructuración de la realidad:</w:t>
      </w:r>
      <w:r w:rsidRPr="00E03FDA">
        <w:rPr>
          <w:rFonts w:ascii="Arial" w:eastAsia="Times New Roman" w:hAnsi="Arial" w:cs="Arial"/>
          <w:color w:val="000000"/>
          <w:sz w:val="20"/>
          <w:szCs w:val="20"/>
          <w:lang w:eastAsia="es-MX"/>
        </w:rPr>
        <w:t xml:space="preserve"> utilizar distintos medios facilita el contacto con distintas realidades, visiones y aspectos de las mismas.</w:t>
      </w:r>
    </w:p>
    <w:p w14:paraId="257FEB5C"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Facilitadora de la acción didáctica</w:t>
      </w:r>
      <w:r w:rsidRPr="00E03FDA">
        <w:rPr>
          <w:rFonts w:ascii="Arial" w:eastAsia="Times New Roman" w:hAnsi="Arial" w:cs="Arial"/>
          <w:color w:val="000000"/>
          <w:sz w:val="20"/>
          <w:szCs w:val="20"/>
          <w:lang w:eastAsia="es-MX"/>
        </w:rPr>
        <w:t xml:space="preserve"> Los materiales facilitan la organización de</w:t>
      </w:r>
    </w:p>
    <w:p w14:paraId="377501E3"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las experiencias de aprendizaje, actuando como guías, no sólo en cuanto nos</w:t>
      </w:r>
    </w:p>
    <w:p w14:paraId="1ED636A9"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ponen en contacto con los contenidos, sino también en cuanto que requieren la</w:t>
      </w:r>
    </w:p>
    <w:p w14:paraId="1AFBB907"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realización de un trabajo con el propio medio;</w:t>
      </w:r>
    </w:p>
    <w:p w14:paraId="45F60DE5"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i/>
          <w:iCs/>
          <w:color w:val="000000"/>
          <w:sz w:val="20"/>
          <w:szCs w:val="20"/>
          <w:lang w:eastAsia="es-MX"/>
        </w:rPr>
        <w:t>Formativa:</w:t>
      </w:r>
      <w:r w:rsidRPr="00E03FDA">
        <w:rPr>
          <w:rFonts w:ascii="Arial" w:eastAsia="Times New Roman" w:hAnsi="Arial" w:cs="Arial"/>
          <w:color w:val="000000"/>
          <w:sz w:val="20"/>
          <w:szCs w:val="20"/>
          <w:lang w:eastAsia="es-MX"/>
        </w:rPr>
        <w:t xml:space="preserve"> Los distintos medios permiten y provocan la aparición y expresión</w:t>
      </w:r>
    </w:p>
    <w:p w14:paraId="0B7FE78E"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de emociones, informaciones y valores.</w:t>
      </w:r>
      <w:commentRangeEnd w:id="18"/>
      <w:r w:rsidR="0075247B">
        <w:rPr>
          <w:rStyle w:val="Refdecomentario"/>
        </w:rPr>
        <w:commentReference w:id="18"/>
      </w:r>
    </w:p>
    <w:p w14:paraId="44E2F280"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517DF004" w14:textId="21C5EEF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Los materiales que estimulan los sentidos y ejercitan el conocimiento, combinados con la capacidad mental y motriz del niño, son los que en realidad lo preparan en el aprestamiento lógico-matemática y lecto-</w:t>
      </w:r>
      <w:r w:rsidR="0063236B" w:rsidRPr="00087548">
        <w:rPr>
          <w:rFonts w:ascii="Arial" w:eastAsia="Times New Roman" w:hAnsi="Arial" w:cs="Arial"/>
          <w:color w:val="000000"/>
          <w:sz w:val="20"/>
          <w:szCs w:val="20"/>
          <w:lang w:eastAsia="es-MX"/>
        </w:rPr>
        <w:t>escritura</w:t>
      </w:r>
      <w:r w:rsidRPr="00E03FDA">
        <w:rPr>
          <w:rFonts w:ascii="Arial" w:eastAsia="Times New Roman" w:hAnsi="Arial" w:cs="Arial"/>
          <w:color w:val="000000"/>
          <w:sz w:val="20"/>
          <w:szCs w:val="20"/>
          <w:lang w:eastAsia="es-MX"/>
        </w:rPr>
        <w:t xml:space="preserve"> que necesita como base para su desempeño en la vida escolar (Montessori, 1967)</w:t>
      </w:r>
    </w:p>
    <w:p w14:paraId="676DA949" w14:textId="7C6285C7" w:rsidR="00E03FDA" w:rsidRPr="00087548" w:rsidRDefault="00E03FDA" w:rsidP="00694FAA">
      <w:pPr>
        <w:spacing w:after="0" w:line="360" w:lineRule="auto"/>
        <w:jc w:val="both"/>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lastRenderedPageBreak/>
        <w:t xml:space="preserve">Los materiales didácticos facilitan los aprendizajes de los niños y consolidan los saberes con mayor eficacia; estimulan la función de los sentidos y los aprendizajes previos para acceder a la información, </w:t>
      </w:r>
      <w:r w:rsidR="0063236B" w:rsidRPr="00087548">
        <w:rPr>
          <w:rFonts w:ascii="Arial" w:eastAsia="Times New Roman" w:hAnsi="Arial" w:cs="Arial"/>
          <w:color w:val="000000"/>
          <w:sz w:val="20"/>
          <w:szCs w:val="20"/>
          <w:lang w:eastAsia="es-MX"/>
        </w:rPr>
        <w:t>el desarrollo</w:t>
      </w:r>
      <w:r w:rsidRPr="00E03FDA">
        <w:rPr>
          <w:rFonts w:ascii="Arial" w:eastAsia="Times New Roman" w:hAnsi="Arial" w:cs="Arial"/>
          <w:color w:val="000000"/>
          <w:sz w:val="20"/>
          <w:szCs w:val="20"/>
          <w:lang w:eastAsia="es-MX"/>
        </w:rPr>
        <w:t xml:space="preserve"> de capacidades y a la formación de actitudes y valores, permitiendo adquirir informaciones, experiencias y adoptar normas de conductas de acuerdo con las competencias que se quieren lograr. </w:t>
      </w:r>
    </w:p>
    <w:p w14:paraId="6AB32B10" w14:textId="7687E3BE" w:rsidR="008336A4" w:rsidRPr="00087548" w:rsidRDefault="008336A4" w:rsidP="00694FAA">
      <w:pPr>
        <w:spacing w:after="0" w:line="360" w:lineRule="auto"/>
        <w:jc w:val="both"/>
        <w:rPr>
          <w:rFonts w:ascii="Arial" w:eastAsia="Times New Roman" w:hAnsi="Arial" w:cs="Arial"/>
          <w:color w:val="000000"/>
          <w:sz w:val="20"/>
          <w:szCs w:val="20"/>
          <w:lang w:eastAsia="es-MX"/>
        </w:rPr>
      </w:pPr>
    </w:p>
    <w:p w14:paraId="57CC219B"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Según (Cortés, Navarrete y Troncoso, 2009), nos indican sobre los estímulos en los</w:t>
      </w:r>
    </w:p>
    <w:p w14:paraId="4D320A7B"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niños:</w:t>
      </w:r>
    </w:p>
    <w:p w14:paraId="13C8DBFD"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Cada vez que los niños(as) usan alguno de sus sentidos (vista, tacto, olfato, audición,</w:t>
      </w:r>
    </w:p>
    <w:p w14:paraId="3A575F4C" w14:textId="17266554"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gusto), se crea una nueva conexión. Por lo cual, si al niño(a) se le provee de diferentes experiencias continuamente, se estará favoreciendo las conexiones cerebrales</w:t>
      </w:r>
    </w:p>
    <w:p w14:paraId="44EFB8E1"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que se generan a partir de los estímulos de dichas experiencias, transformándose así, en la</w:t>
      </w:r>
    </w:p>
    <w:p w14:paraId="3B947A83"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base de los futuros aprendizajes que pueda adquirir el infante, convirtiéndose en una</w:t>
      </w:r>
    </w:p>
    <w:p w14:paraId="4A2CC736"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herramienta clave para dicho proceso y una consideración que no debe escapar de los</w:t>
      </w:r>
    </w:p>
    <w:p w14:paraId="32E3315E" w14:textId="77777777"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educadores infantiles.</w:t>
      </w:r>
    </w:p>
    <w:p w14:paraId="31772DEC" w14:textId="39C34854"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Los niños/as deben desarrollarse en un ambiente agradable y lleno de estímulos, caso contrario los aprendizajes serán limitados.</w:t>
      </w:r>
    </w:p>
    <w:p w14:paraId="442973E0" w14:textId="17C64A6C"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Si la educadora no es quien le da la posibilidad al niño de sumergirse a un nuevo</w:t>
      </w:r>
    </w:p>
    <w:p w14:paraId="4B882B2B" w14:textId="66045A51" w:rsidR="008336A4" w:rsidRPr="00087548"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 xml:space="preserve">mundo, nadie más se lo dará. </w:t>
      </w:r>
    </w:p>
    <w:p w14:paraId="5638F58B" w14:textId="5009D208" w:rsidR="008336A4" w:rsidRPr="00E03FDA" w:rsidRDefault="008336A4"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sz w:val="20"/>
          <w:szCs w:val="20"/>
          <w:lang w:eastAsia="es-MX"/>
        </w:rPr>
        <w:t>.</w:t>
      </w:r>
    </w:p>
    <w:p w14:paraId="75043B92"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3E6E3904"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APRENDIZAJES SIGNIFICATIVOS</w:t>
      </w:r>
    </w:p>
    <w:p w14:paraId="258E145D" w14:textId="230CE29D"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Ausubel (1976</w:t>
      </w:r>
      <w:r w:rsidR="0063236B" w:rsidRPr="00087548">
        <w:rPr>
          <w:rFonts w:ascii="Arial" w:eastAsia="Times New Roman" w:hAnsi="Arial" w:cs="Arial"/>
          <w:color w:val="000000"/>
          <w:sz w:val="20"/>
          <w:szCs w:val="20"/>
          <w:lang w:eastAsia="es-MX"/>
        </w:rPr>
        <w:t>), manifiesta</w:t>
      </w:r>
      <w:r w:rsidRPr="00E03FDA">
        <w:rPr>
          <w:rFonts w:ascii="Arial" w:eastAsia="Times New Roman" w:hAnsi="Arial" w:cs="Arial"/>
          <w:color w:val="000000"/>
          <w:sz w:val="20"/>
          <w:szCs w:val="20"/>
          <w:lang w:eastAsia="es-MX"/>
        </w:rPr>
        <w:t xml:space="preserve"> que la adquisición de nuevos esquemas que se acomodan a unos ya existentes permite un aprendizaje significativo porque lo aprendido se genera a partir de experiencias o saberes previos, mediados por la práctica, llevando a una mayor comprensión y asimilación de determinado</w:t>
      </w:r>
    </w:p>
    <w:p w14:paraId="56AFF951"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aprendizaje. Así mismo, afirma sobre el aprendizaje significativo: “La esencia del proceso significativo reside en que ideas expresadas simbólicamente son relacionadas de modo no arbitrario, sino sustancial (no al pie de la letra) con lo que el alumno ya sabe señaladamente algún aspecto esencial de su estructura de conocimiento” (Ausubel, 1976, p. 56).</w:t>
      </w:r>
    </w:p>
    <w:p w14:paraId="37FC87D8"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6DF44720" w14:textId="4545D42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De acuerdo con la teoría del aprendizaje significativo, el aprendizaje es una reconstrucción de conocimientos ya elaborados y el sujeto que aprende es un procesador activo de la información y el responsable último de dicho aprendizaje, con la participación del docente como un facilitador y mediador </w:t>
      </w:r>
      <w:r w:rsidR="0063236B" w:rsidRPr="00087548">
        <w:rPr>
          <w:rFonts w:ascii="Arial" w:eastAsia="Times New Roman" w:hAnsi="Arial" w:cs="Arial"/>
          <w:color w:val="000000"/>
          <w:sz w:val="20"/>
          <w:szCs w:val="20"/>
          <w:lang w:eastAsia="es-MX"/>
        </w:rPr>
        <w:t>de este</w:t>
      </w:r>
      <w:r w:rsidRPr="00E03FDA">
        <w:rPr>
          <w:rFonts w:ascii="Arial" w:eastAsia="Times New Roman" w:hAnsi="Arial" w:cs="Arial"/>
          <w:color w:val="000000"/>
          <w:sz w:val="20"/>
          <w:szCs w:val="20"/>
          <w:lang w:eastAsia="es-MX"/>
        </w:rPr>
        <w:t xml:space="preserve"> y, los más importante, proveedor de toda la ayuda pedagógica que el alumno requiera. </w:t>
      </w:r>
    </w:p>
    <w:p w14:paraId="4F5998C6" w14:textId="791A2520"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Desde la perspectiva constructivista de </w:t>
      </w:r>
      <w:r w:rsidR="0063236B" w:rsidRPr="00087548">
        <w:rPr>
          <w:rFonts w:ascii="Arial" w:eastAsia="Times New Roman" w:hAnsi="Arial" w:cs="Arial"/>
          <w:color w:val="000000"/>
          <w:sz w:val="20"/>
          <w:szCs w:val="20"/>
          <w:lang w:eastAsia="es-MX"/>
        </w:rPr>
        <w:t>Ausubel,</w:t>
      </w:r>
      <w:r w:rsidRPr="00E03FDA">
        <w:rPr>
          <w:rFonts w:ascii="Arial" w:eastAsia="Times New Roman" w:hAnsi="Arial" w:cs="Arial"/>
          <w:color w:val="000000"/>
          <w:sz w:val="20"/>
          <w:szCs w:val="20"/>
          <w:lang w:eastAsia="es-MX"/>
        </w:rPr>
        <w:t xml:space="preserve"> el proceso de aprendizaje </w:t>
      </w:r>
      <w:r w:rsidR="0063236B" w:rsidRPr="00087548">
        <w:rPr>
          <w:rFonts w:ascii="Arial" w:eastAsia="Times New Roman" w:hAnsi="Arial" w:cs="Arial"/>
          <w:color w:val="000000"/>
          <w:sz w:val="20"/>
          <w:szCs w:val="20"/>
          <w:lang w:eastAsia="es-MX"/>
        </w:rPr>
        <w:t>concebido</w:t>
      </w:r>
      <w:r w:rsidRPr="00E03FDA">
        <w:rPr>
          <w:rFonts w:ascii="Arial" w:eastAsia="Times New Roman" w:hAnsi="Arial" w:cs="Arial"/>
          <w:color w:val="000000"/>
          <w:sz w:val="20"/>
          <w:szCs w:val="20"/>
          <w:lang w:eastAsia="es-MX"/>
        </w:rPr>
        <w:t xml:space="preserve"> es aquel por el cual el sujeto del aprendizaje procesa la información de manera sistemática y organizada y no sólo de manera </w:t>
      </w:r>
      <w:r w:rsidR="0063236B" w:rsidRPr="00087548">
        <w:rPr>
          <w:rFonts w:ascii="Arial" w:eastAsia="Times New Roman" w:hAnsi="Arial" w:cs="Arial"/>
          <w:color w:val="000000"/>
          <w:sz w:val="20"/>
          <w:szCs w:val="20"/>
          <w:lang w:eastAsia="es-MX"/>
        </w:rPr>
        <w:t>memorística,</w:t>
      </w:r>
      <w:r w:rsidRPr="00E03FDA">
        <w:rPr>
          <w:rFonts w:ascii="Arial" w:eastAsia="Times New Roman" w:hAnsi="Arial" w:cs="Arial"/>
          <w:color w:val="000000"/>
          <w:sz w:val="20"/>
          <w:szCs w:val="20"/>
          <w:lang w:eastAsia="es-MX"/>
        </w:rPr>
        <w:t xml:space="preserve"> sino que construye conocimiento (DÍAZ, 1999). </w:t>
      </w:r>
    </w:p>
    <w:p w14:paraId="3B46D167"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26DC1E5B" w14:textId="6D20E472"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lastRenderedPageBreak/>
        <w:t xml:space="preserve">Las condiciones necesarias (AUSUBEL, 2002), son: 1) Que el alumno manifieste una actitud de aprendizaje significativa, o sea, una predisposición para relacionar el nuevo material que se va a aprender de una manera no arbitraria y no literal con su estructura de conocimiento; 2) Que el material de instrucción sea potencialmente significativo, es decir, que sea enlazable con sus estructuras particulares de conocimientos de una manera no arbitraria y no literal. Por </w:t>
      </w:r>
      <w:r w:rsidR="0063236B" w:rsidRPr="00087548">
        <w:rPr>
          <w:rFonts w:ascii="Arial" w:eastAsia="Times New Roman" w:hAnsi="Arial" w:cs="Arial"/>
          <w:color w:val="000000"/>
          <w:sz w:val="20"/>
          <w:szCs w:val="20"/>
          <w:lang w:eastAsia="es-MX"/>
        </w:rPr>
        <w:t>consiguiente, si</w:t>
      </w:r>
      <w:r w:rsidRPr="00E03FDA">
        <w:rPr>
          <w:rFonts w:ascii="Arial" w:eastAsia="Times New Roman" w:hAnsi="Arial" w:cs="Arial"/>
          <w:color w:val="000000"/>
          <w:sz w:val="20"/>
          <w:szCs w:val="20"/>
          <w:lang w:eastAsia="es-MX"/>
        </w:rPr>
        <w:t xml:space="preserve"> el material no es potencialmente significativo, tampoco será significativo el aprendizaje; aprendizaje significativo es, pues, tanto el proceso como el producto final del mismo.  </w:t>
      </w:r>
    </w:p>
    <w:p w14:paraId="65855CE7" w14:textId="77777777" w:rsidR="00E03FDA" w:rsidRPr="00E03FDA" w:rsidRDefault="00E03FDA" w:rsidP="00694FAA">
      <w:pPr>
        <w:spacing w:after="240" w:line="360" w:lineRule="auto"/>
        <w:jc w:val="both"/>
        <w:rPr>
          <w:rFonts w:ascii="Arial" w:eastAsia="Times New Roman" w:hAnsi="Arial" w:cs="Arial"/>
          <w:sz w:val="20"/>
          <w:szCs w:val="20"/>
          <w:lang w:eastAsia="es-MX"/>
        </w:rPr>
      </w:pPr>
    </w:p>
    <w:p w14:paraId="4849ED93" w14:textId="77777777" w:rsidR="00E03FDA" w:rsidRPr="00694FAA" w:rsidRDefault="00E03FDA" w:rsidP="00694FAA">
      <w:pPr>
        <w:pStyle w:val="Ttulo1"/>
        <w:jc w:val="center"/>
        <w:rPr>
          <w:rFonts w:ascii="Arial" w:eastAsia="Times New Roman" w:hAnsi="Arial" w:cs="Arial"/>
          <w:b/>
          <w:bCs/>
          <w:color w:val="000000" w:themeColor="text1"/>
          <w:sz w:val="24"/>
          <w:szCs w:val="24"/>
          <w:lang w:eastAsia="es-MX"/>
        </w:rPr>
      </w:pPr>
      <w:bookmarkStart w:id="19" w:name="_Toc57976357"/>
      <w:r w:rsidRPr="00694FAA">
        <w:rPr>
          <w:rFonts w:ascii="Arial" w:eastAsia="Times New Roman" w:hAnsi="Arial" w:cs="Arial"/>
          <w:b/>
          <w:bCs/>
          <w:color w:val="000000" w:themeColor="text1"/>
          <w:sz w:val="24"/>
          <w:szCs w:val="24"/>
          <w:lang w:eastAsia="es-MX"/>
        </w:rPr>
        <w:t>METODOLOGÍA</w:t>
      </w:r>
      <w:bookmarkEnd w:id="19"/>
    </w:p>
    <w:p w14:paraId="572BEA35"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AC4C9DF" w14:textId="77777777"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La metodología son técnicas de enseñanza que se constituyen en los recursos necesarios de la enseñanza; son los vehículos de realización ordenada, metódica y adecuada de la misma. Los métodos y técnicas tienen por objeto hacer más eficiente la dirección del aprendizaje. Gracias a ellos, pueden ser elaborados los conocimientos y se pueden adquirir habilidades e incorporar con menor esfuerzo los ideales y las actitudes que la escuela pretende proporcionar a sus alumnos. </w:t>
      </w:r>
    </w:p>
    <w:p w14:paraId="7A8148F3" w14:textId="77777777" w:rsidR="00E03FDA" w:rsidRPr="00E03FDA" w:rsidRDefault="00E03FDA" w:rsidP="00694FAA">
      <w:pPr>
        <w:spacing w:after="0" w:line="360" w:lineRule="auto"/>
        <w:jc w:val="both"/>
        <w:rPr>
          <w:rFonts w:ascii="Arial" w:eastAsia="Times New Roman" w:hAnsi="Arial" w:cs="Arial"/>
          <w:sz w:val="20"/>
          <w:szCs w:val="20"/>
          <w:lang w:eastAsia="es-MX"/>
        </w:rPr>
      </w:pPr>
    </w:p>
    <w:p w14:paraId="4CD8836B" w14:textId="11620E81" w:rsidR="00E03FDA" w:rsidRPr="00E03FDA" w:rsidRDefault="00E03FDA" w:rsidP="00694FAA">
      <w:pPr>
        <w:spacing w:after="0" w:line="360" w:lineRule="auto"/>
        <w:jc w:val="both"/>
        <w:rPr>
          <w:rFonts w:ascii="Arial" w:eastAsia="Times New Roman" w:hAnsi="Arial" w:cs="Arial"/>
          <w:sz w:val="20"/>
          <w:szCs w:val="20"/>
          <w:lang w:eastAsia="es-MX"/>
        </w:rPr>
      </w:pPr>
      <w:r w:rsidRPr="00E03FDA">
        <w:rPr>
          <w:rFonts w:ascii="Arial" w:eastAsia="Times New Roman" w:hAnsi="Arial" w:cs="Arial"/>
          <w:color w:val="000000"/>
          <w:sz w:val="20"/>
          <w:szCs w:val="20"/>
          <w:lang w:eastAsia="es-MX"/>
        </w:rPr>
        <w:t xml:space="preserve">Dentro de la investigación se utilizó una metodología experimental, debido a la interacción </w:t>
      </w:r>
      <w:r w:rsidR="00A74BC6" w:rsidRPr="00087548">
        <w:rPr>
          <w:rFonts w:ascii="Arial" w:eastAsia="Times New Roman" w:hAnsi="Arial" w:cs="Arial"/>
          <w:color w:val="000000"/>
          <w:sz w:val="20"/>
          <w:szCs w:val="20"/>
          <w:lang w:eastAsia="es-MX"/>
        </w:rPr>
        <w:t xml:space="preserve">del investigador en el aula, el cual es un sujeto activo y debido la recolección de </w:t>
      </w:r>
      <w:r w:rsidRPr="00E03FDA">
        <w:rPr>
          <w:rFonts w:ascii="Arial" w:eastAsia="Times New Roman" w:hAnsi="Arial" w:cs="Arial"/>
          <w:color w:val="000000"/>
          <w:sz w:val="20"/>
          <w:szCs w:val="20"/>
          <w:lang w:eastAsia="es-MX"/>
        </w:rPr>
        <w:t>datos</w:t>
      </w:r>
      <w:r w:rsidR="00A74BC6" w:rsidRPr="00087548">
        <w:rPr>
          <w:rFonts w:ascii="Arial" w:eastAsia="Times New Roman" w:hAnsi="Arial" w:cs="Arial"/>
          <w:color w:val="000000"/>
          <w:sz w:val="20"/>
          <w:szCs w:val="20"/>
          <w:lang w:eastAsia="es-MX"/>
        </w:rPr>
        <w:t>. C</w:t>
      </w:r>
      <w:r w:rsidRPr="00E03FDA">
        <w:rPr>
          <w:rFonts w:ascii="Arial" w:eastAsia="Times New Roman" w:hAnsi="Arial" w:cs="Arial"/>
          <w:color w:val="000000"/>
          <w:sz w:val="20"/>
          <w:szCs w:val="20"/>
          <w:lang w:eastAsia="es-MX"/>
        </w:rPr>
        <w:t xml:space="preserve">on un </w:t>
      </w:r>
      <w:r w:rsidRPr="00E03FDA">
        <w:rPr>
          <w:rFonts w:ascii="Arial" w:eastAsia="Times New Roman" w:hAnsi="Arial" w:cs="Arial"/>
          <w:i/>
          <w:iCs/>
          <w:color w:val="000000"/>
          <w:sz w:val="20"/>
          <w:szCs w:val="20"/>
          <w:lang w:eastAsia="es-MX"/>
        </w:rPr>
        <w:t>enfoque mixto</w:t>
      </w:r>
      <w:r w:rsidRPr="00E03FDA">
        <w:rPr>
          <w:rFonts w:ascii="Arial" w:eastAsia="Times New Roman" w:hAnsi="Arial" w:cs="Arial"/>
          <w:color w:val="000000"/>
          <w:sz w:val="20"/>
          <w:szCs w:val="20"/>
          <w:lang w:eastAsia="es-MX"/>
        </w:rPr>
        <w:t xml:space="preserve"> (cualitativa y cuantitativa) pues en el instrumento se muestran </w:t>
      </w:r>
      <w:r w:rsidR="00A74BC6" w:rsidRPr="00087548">
        <w:rPr>
          <w:rFonts w:ascii="Arial" w:eastAsia="Times New Roman" w:hAnsi="Arial" w:cs="Arial"/>
          <w:color w:val="000000"/>
          <w:sz w:val="20"/>
          <w:szCs w:val="20"/>
          <w:lang w:eastAsia="es-MX"/>
        </w:rPr>
        <w:t xml:space="preserve">preguntas de opción múltiple </w:t>
      </w:r>
      <w:r w:rsidRPr="00E03FDA">
        <w:rPr>
          <w:rFonts w:ascii="Arial" w:eastAsia="Times New Roman" w:hAnsi="Arial" w:cs="Arial"/>
          <w:color w:val="000000"/>
          <w:sz w:val="20"/>
          <w:szCs w:val="20"/>
          <w:lang w:eastAsia="es-MX"/>
        </w:rPr>
        <w:t xml:space="preserve">que arrojan un resultado </w:t>
      </w:r>
      <w:r w:rsidR="00A74BC6" w:rsidRPr="00087548">
        <w:rPr>
          <w:rFonts w:ascii="Arial" w:eastAsia="Times New Roman" w:hAnsi="Arial" w:cs="Arial"/>
          <w:i/>
          <w:iCs/>
          <w:color w:val="000000"/>
          <w:sz w:val="20"/>
          <w:szCs w:val="20"/>
          <w:lang w:eastAsia="es-MX"/>
        </w:rPr>
        <w:t>cuantitativo</w:t>
      </w:r>
      <w:r w:rsidR="00A74BC6" w:rsidRPr="00087548">
        <w:rPr>
          <w:rFonts w:ascii="Arial" w:eastAsia="Times New Roman" w:hAnsi="Arial" w:cs="Arial"/>
          <w:color w:val="000000"/>
          <w:sz w:val="20"/>
          <w:szCs w:val="20"/>
          <w:lang w:eastAsia="es-MX"/>
        </w:rPr>
        <w:t>,</w:t>
      </w:r>
      <w:r w:rsidRPr="00E03FDA">
        <w:rPr>
          <w:rFonts w:ascii="Arial" w:eastAsia="Times New Roman" w:hAnsi="Arial" w:cs="Arial"/>
          <w:color w:val="000000"/>
          <w:sz w:val="20"/>
          <w:szCs w:val="20"/>
          <w:lang w:eastAsia="es-MX"/>
        </w:rPr>
        <w:t xml:space="preserve"> permitiendo hacer un análisis del nivel de desempeño</w:t>
      </w:r>
      <w:r w:rsidR="00A74BC6" w:rsidRPr="00087548">
        <w:rPr>
          <w:rFonts w:ascii="Arial" w:eastAsia="Times New Roman" w:hAnsi="Arial" w:cs="Arial"/>
          <w:color w:val="000000"/>
          <w:sz w:val="20"/>
          <w:szCs w:val="20"/>
          <w:lang w:eastAsia="es-MX"/>
        </w:rPr>
        <w:t xml:space="preserve"> numérico</w:t>
      </w:r>
      <w:r w:rsidRPr="00E03FDA">
        <w:rPr>
          <w:rFonts w:ascii="Arial" w:eastAsia="Times New Roman" w:hAnsi="Arial" w:cs="Arial"/>
          <w:color w:val="000000"/>
          <w:sz w:val="20"/>
          <w:szCs w:val="20"/>
          <w:lang w:eastAsia="es-MX"/>
        </w:rPr>
        <w:t xml:space="preserve"> por porcentaje. También fue utilizado un </w:t>
      </w:r>
      <w:r w:rsidRPr="00E03FDA">
        <w:rPr>
          <w:rFonts w:ascii="Arial" w:eastAsia="Times New Roman" w:hAnsi="Arial" w:cs="Arial"/>
          <w:i/>
          <w:iCs/>
          <w:color w:val="000000"/>
          <w:sz w:val="20"/>
          <w:szCs w:val="20"/>
          <w:lang w:eastAsia="es-MX"/>
        </w:rPr>
        <w:t>enfoque cualitativo</w:t>
      </w:r>
      <w:r w:rsidRPr="00E03FDA">
        <w:rPr>
          <w:rFonts w:ascii="Arial" w:eastAsia="Times New Roman" w:hAnsi="Arial" w:cs="Arial"/>
          <w:color w:val="000000"/>
          <w:sz w:val="20"/>
          <w:szCs w:val="20"/>
          <w:lang w:eastAsia="es-MX"/>
        </w:rPr>
        <w:t xml:space="preserve">, en el cual su principal característica es describir un fenómeno desde el punto de vista subjetivo. Donde </w:t>
      </w:r>
      <w:r w:rsidR="00A74BC6" w:rsidRPr="00087548">
        <w:rPr>
          <w:rFonts w:ascii="Arial" w:eastAsia="Times New Roman" w:hAnsi="Arial" w:cs="Arial"/>
          <w:color w:val="000000"/>
          <w:sz w:val="20"/>
          <w:szCs w:val="20"/>
          <w:lang w:eastAsia="es-MX"/>
        </w:rPr>
        <w:t xml:space="preserve">el sujeto </w:t>
      </w:r>
      <w:r w:rsidRPr="00E03FDA">
        <w:rPr>
          <w:rFonts w:ascii="Arial" w:eastAsia="Times New Roman" w:hAnsi="Arial" w:cs="Arial"/>
          <w:color w:val="000000"/>
          <w:sz w:val="20"/>
          <w:szCs w:val="20"/>
          <w:lang w:eastAsia="es-MX"/>
        </w:rPr>
        <w:t xml:space="preserve">menciona </w:t>
      </w:r>
      <w:r w:rsidR="00A74BC6" w:rsidRPr="00087548">
        <w:rPr>
          <w:rFonts w:ascii="Arial" w:eastAsia="Times New Roman" w:hAnsi="Arial" w:cs="Arial"/>
          <w:color w:val="000000"/>
          <w:sz w:val="20"/>
          <w:szCs w:val="20"/>
          <w:lang w:eastAsia="es-MX"/>
        </w:rPr>
        <w:t>por qué</w:t>
      </w:r>
      <w:r w:rsidRPr="00E03FDA">
        <w:rPr>
          <w:rFonts w:ascii="Arial" w:eastAsia="Times New Roman" w:hAnsi="Arial" w:cs="Arial"/>
          <w:color w:val="000000"/>
          <w:sz w:val="20"/>
          <w:szCs w:val="20"/>
          <w:lang w:eastAsia="es-MX"/>
        </w:rPr>
        <w:t xml:space="preserve"> considera esa medida de logro.</w:t>
      </w:r>
    </w:p>
    <w:p w14:paraId="66CC1A33" w14:textId="77777777" w:rsidR="00A74BC6" w:rsidRPr="00087548" w:rsidRDefault="00E03FDA" w:rsidP="00694FAA">
      <w:pPr>
        <w:spacing w:after="0" w:line="360" w:lineRule="auto"/>
        <w:jc w:val="both"/>
        <w:rPr>
          <w:rFonts w:ascii="Arial" w:eastAsia="Times New Roman" w:hAnsi="Arial" w:cs="Arial"/>
          <w:color w:val="000000"/>
          <w:sz w:val="20"/>
          <w:szCs w:val="20"/>
          <w:lang w:eastAsia="es-MX"/>
        </w:rPr>
      </w:pPr>
      <w:r w:rsidRPr="00E03FDA">
        <w:rPr>
          <w:rFonts w:ascii="Arial" w:eastAsia="Times New Roman" w:hAnsi="Arial" w:cs="Arial"/>
          <w:color w:val="000000"/>
          <w:sz w:val="20"/>
          <w:szCs w:val="20"/>
          <w:lang w:eastAsia="es-MX"/>
        </w:rPr>
        <w:t xml:space="preserve">Las técnicas de recolección de datos son una encuesta la cual cuenta con cuatro opciones de respuesta y una pregunta abierta la cual sirve para </w:t>
      </w:r>
      <w:r w:rsidR="00BE1509" w:rsidRPr="00087548">
        <w:rPr>
          <w:rFonts w:ascii="Arial" w:eastAsia="Times New Roman" w:hAnsi="Arial" w:cs="Arial"/>
          <w:color w:val="000000"/>
          <w:sz w:val="20"/>
          <w:szCs w:val="20"/>
          <w:lang w:eastAsia="es-MX"/>
        </w:rPr>
        <w:t>exponer el punto de vista del encuestado</w:t>
      </w:r>
      <w:r w:rsidRPr="00E03FDA">
        <w:rPr>
          <w:rFonts w:ascii="Arial" w:eastAsia="Times New Roman" w:hAnsi="Arial" w:cs="Arial"/>
          <w:color w:val="000000"/>
          <w:sz w:val="20"/>
          <w:szCs w:val="20"/>
          <w:lang w:eastAsia="es-MX"/>
        </w:rPr>
        <w:t>.</w:t>
      </w:r>
    </w:p>
    <w:p w14:paraId="29368480" w14:textId="79D333B1" w:rsidR="00E03FDA" w:rsidRPr="00087548" w:rsidRDefault="00A74BC6" w:rsidP="00694FAA">
      <w:pPr>
        <w:spacing w:after="0" w:line="360" w:lineRule="auto"/>
        <w:jc w:val="both"/>
        <w:rPr>
          <w:rFonts w:ascii="Arial" w:hAnsi="Arial" w:cs="Arial"/>
          <w:color w:val="000000" w:themeColor="text1"/>
          <w:sz w:val="20"/>
          <w:szCs w:val="20"/>
          <w:shd w:val="clear" w:color="auto" w:fill="FFFFFF"/>
        </w:rPr>
      </w:pPr>
      <w:r w:rsidRPr="00087548">
        <w:rPr>
          <w:rFonts w:ascii="Arial" w:eastAsia="Times New Roman" w:hAnsi="Arial" w:cs="Arial"/>
          <w:color w:val="000000"/>
          <w:sz w:val="20"/>
          <w:szCs w:val="20"/>
          <w:lang w:eastAsia="es-MX"/>
        </w:rPr>
        <w:t xml:space="preserve">Así mismo se implementó el instrumento </w:t>
      </w:r>
      <w:r w:rsidR="00E03FDA" w:rsidRPr="00E03FDA">
        <w:rPr>
          <w:rFonts w:ascii="Arial" w:eastAsia="Times New Roman" w:hAnsi="Arial" w:cs="Arial"/>
          <w:color w:val="000000"/>
          <w:sz w:val="20"/>
          <w:szCs w:val="20"/>
          <w:lang w:eastAsia="es-MX"/>
        </w:rPr>
        <w:t xml:space="preserve">diario de campo </w:t>
      </w:r>
      <w:r w:rsidRPr="00087548">
        <w:rPr>
          <w:rFonts w:ascii="Arial" w:hAnsi="Arial" w:cs="Arial"/>
          <w:color w:val="000000" w:themeColor="text1"/>
          <w:sz w:val="20"/>
          <w:szCs w:val="20"/>
          <w:shd w:val="clear" w:color="auto" w:fill="FFFFFF"/>
        </w:rPr>
        <w:t xml:space="preserve">el cual es una herramienta que permite sistematizar las experiencias para luego analizar los resultados. El investigador </w:t>
      </w:r>
      <w:r w:rsidRPr="00087548">
        <w:rPr>
          <w:rStyle w:val="Textoennegrita"/>
          <w:rFonts w:ascii="Arial" w:hAnsi="Arial" w:cs="Arial"/>
          <w:b w:val="0"/>
          <w:bCs w:val="0"/>
          <w:color w:val="000000" w:themeColor="text1"/>
          <w:sz w:val="20"/>
          <w:szCs w:val="20"/>
          <w:bdr w:val="none" w:sz="0" w:space="0" w:color="auto" w:frame="1"/>
          <w:shd w:val="clear" w:color="auto" w:fill="FFFFFF"/>
        </w:rPr>
        <w:t>registra aquellos hechos susceptibles de ser interpretados</w:t>
      </w:r>
      <w:r w:rsidRPr="00087548">
        <w:rPr>
          <w:rFonts w:ascii="Arial" w:hAnsi="Arial" w:cs="Arial"/>
          <w:color w:val="000000" w:themeColor="text1"/>
          <w:sz w:val="20"/>
          <w:szCs w:val="20"/>
          <w:shd w:val="clear" w:color="auto" w:fill="FFFFFF"/>
        </w:rPr>
        <w:t>, para posteriormente analizarlos.</w:t>
      </w:r>
    </w:p>
    <w:p w14:paraId="36730A13" w14:textId="76565D94" w:rsidR="00A74BC6" w:rsidRPr="00087548" w:rsidRDefault="00A74BC6" w:rsidP="00694FAA">
      <w:pPr>
        <w:spacing w:after="0" w:line="360" w:lineRule="auto"/>
        <w:jc w:val="both"/>
        <w:rPr>
          <w:rFonts w:ascii="Arial" w:hAnsi="Arial" w:cs="Arial"/>
          <w:color w:val="000000" w:themeColor="text1"/>
          <w:sz w:val="20"/>
          <w:szCs w:val="20"/>
          <w:shd w:val="clear" w:color="auto" w:fill="FFFFFF"/>
        </w:rPr>
      </w:pPr>
    </w:p>
    <w:p w14:paraId="2D347008" w14:textId="3E8B88E5" w:rsidR="00A74BC6" w:rsidRDefault="00A74BC6" w:rsidP="00694FAA">
      <w:pPr>
        <w:spacing w:after="240" w:line="360" w:lineRule="auto"/>
        <w:jc w:val="both"/>
        <w:rPr>
          <w:rFonts w:ascii="Arial" w:eastAsia="Times New Roman" w:hAnsi="Arial" w:cs="Arial"/>
          <w:sz w:val="20"/>
          <w:szCs w:val="20"/>
          <w:lang w:eastAsia="es-MX"/>
        </w:rPr>
      </w:pPr>
      <w:r w:rsidRPr="00A74BC6">
        <w:rPr>
          <w:rFonts w:ascii="Arial" w:eastAsia="Times New Roman" w:hAnsi="Arial" w:cs="Arial"/>
          <w:sz w:val="20"/>
          <w:szCs w:val="20"/>
          <w:lang w:eastAsia="es-MX"/>
        </w:rPr>
        <w:br/>
      </w:r>
    </w:p>
    <w:p w14:paraId="0A0F7FC7" w14:textId="0FA5ACD1" w:rsidR="00087548" w:rsidRDefault="00087548" w:rsidP="00694FAA">
      <w:pPr>
        <w:spacing w:after="240" w:line="360" w:lineRule="auto"/>
        <w:jc w:val="both"/>
        <w:rPr>
          <w:rFonts w:ascii="Arial" w:eastAsia="Times New Roman" w:hAnsi="Arial" w:cs="Arial"/>
          <w:sz w:val="20"/>
          <w:szCs w:val="20"/>
          <w:lang w:eastAsia="es-MX"/>
        </w:rPr>
      </w:pPr>
    </w:p>
    <w:p w14:paraId="61E39841" w14:textId="7354D6A5" w:rsidR="00087548" w:rsidRDefault="00087548" w:rsidP="00694FAA">
      <w:pPr>
        <w:spacing w:after="240" w:line="360" w:lineRule="auto"/>
        <w:jc w:val="both"/>
        <w:rPr>
          <w:rFonts w:ascii="Arial" w:eastAsia="Times New Roman" w:hAnsi="Arial" w:cs="Arial"/>
          <w:sz w:val="20"/>
          <w:szCs w:val="20"/>
          <w:lang w:eastAsia="es-MX"/>
        </w:rPr>
      </w:pPr>
    </w:p>
    <w:p w14:paraId="18BB5A66" w14:textId="6687C89A" w:rsidR="00087548" w:rsidRDefault="00087548" w:rsidP="00694FAA">
      <w:pPr>
        <w:spacing w:after="240" w:line="360" w:lineRule="auto"/>
        <w:jc w:val="both"/>
        <w:rPr>
          <w:rFonts w:ascii="Arial" w:eastAsia="Times New Roman" w:hAnsi="Arial" w:cs="Arial"/>
          <w:sz w:val="20"/>
          <w:szCs w:val="20"/>
          <w:lang w:eastAsia="es-MX"/>
        </w:rPr>
      </w:pPr>
    </w:p>
    <w:p w14:paraId="0D02EAD3" w14:textId="77777777" w:rsidR="00087548" w:rsidRPr="00A74BC6" w:rsidRDefault="00087548" w:rsidP="00694FAA">
      <w:pPr>
        <w:spacing w:after="240" w:line="360" w:lineRule="auto"/>
        <w:jc w:val="both"/>
        <w:rPr>
          <w:rFonts w:ascii="Arial" w:eastAsia="Times New Roman" w:hAnsi="Arial" w:cs="Arial"/>
          <w:sz w:val="20"/>
          <w:szCs w:val="20"/>
          <w:lang w:eastAsia="es-MX"/>
        </w:rPr>
      </w:pPr>
    </w:p>
    <w:p w14:paraId="4FBAB1BB" w14:textId="7E52F2C9" w:rsidR="00A74BC6" w:rsidRPr="00A74BC6" w:rsidRDefault="00A74BC6" w:rsidP="00694FAA">
      <w:pPr>
        <w:spacing w:after="0" w:line="360" w:lineRule="auto"/>
        <w:jc w:val="both"/>
        <w:rPr>
          <w:rFonts w:ascii="Arial" w:eastAsia="Times New Roman" w:hAnsi="Arial" w:cs="Arial"/>
          <w:sz w:val="20"/>
          <w:szCs w:val="20"/>
          <w:lang w:eastAsia="es-MX"/>
        </w:rPr>
      </w:pPr>
      <w:r w:rsidRPr="00087548">
        <w:rPr>
          <w:rFonts w:ascii="Arial" w:eastAsia="Times New Roman" w:hAnsi="Arial" w:cs="Arial"/>
          <w:b/>
          <w:bCs/>
          <w:color w:val="000000"/>
          <w:sz w:val="20"/>
          <w:szCs w:val="20"/>
          <w:lang w:eastAsia="es-MX"/>
        </w:rPr>
        <w:lastRenderedPageBreak/>
        <w:t>INSTRUMENTO</w:t>
      </w:r>
    </w:p>
    <w:p w14:paraId="48413012" w14:textId="77777777" w:rsidR="00A74BC6" w:rsidRPr="00A74BC6" w:rsidRDefault="00A74BC6" w:rsidP="00694FAA">
      <w:pPr>
        <w:spacing w:after="240" w:line="360" w:lineRule="auto"/>
        <w:jc w:val="both"/>
        <w:rPr>
          <w:rFonts w:ascii="Arial" w:eastAsia="Times New Roman" w:hAnsi="Arial" w:cs="Arial"/>
          <w:sz w:val="20"/>
          <w:szCs w:val="20"/>
          <w:lang w:eastAsia="es-MX"/>
        </w:rPr>
      </w:pPr>
    </w:p>
    <w:p w14:paraId="07DDF3EA" w14:textId="77777777" w:rsidR="00A74BC6" w:rsidRPr="00A74BC6" w:rsidRDefault="00A74BC6" w:rsidP="00694FAA">
      <w:pPr>
        <w:spacing w:after="0" w:line="360" w:lineRule="auto"/>
        <w:jc w:val="both"/>
        <w:rPr>
          <w:rFonts w:ascii="Arial" w:eastAsia="Times New Roman" w:hAnsi="Arial" w:cs="Arial"/>
          <w:sz w:val="20"/>
          <w:szCs w:val="20"/>
          <w:lang w:eastAsia="es-MX"/>
        </w:rPr>
      </w:pPr>
      <w:r w:rsidRPr="00A74BC6">
        <w:rPr>
          <w:rFonts w:ascii="Arial" w:eastAsia="Times New Roman" w:hAnsi="Arial" w:cs="Arial"/>
          <w:b/>
          <w:bCs/>
          <w:color w:val="000000"/>
          <w:sz w:val="20"/>
          <w:szCs w:val="20"/>
          <w:lang w:eastAsia="es-MX"/>
        </w:rPr>
        <w:t>INSTRUCCIONES:</w:t>
      </w:r>
      <w:r w:rsidRPr="00A74BC6">
        <w:rPr>
          <w:rFonts w:ascii="Arial" w:eastAsia="Times New Roman" w:hAnsi="Arial" w:cs="Arial"/>
          <w:color w:val="000000"/>
          <w:sz w:val="20"/>
          <w:szCs w:val="20"/>
          <w:lang w:eastAsia="es-MX"/>
        </w:rPr>
        <w:t xml:space="preserve"> Lea detenidamente la siguiente encuesta y marque con una equis (x) la casilla que tenga mayor relación con su criterio. Explicando el motivo de la respuesta. </w:t>
      </w:r>
    </w:p>
    <w:p w14:paraId="68E31586" w14:textId="77777777" w:rsidR="00A74BC6" w:rsidRPr="00A74BC6" w:rsidRDefault="00A74BC6" w:rsidP="00A74BC6">
      <w:pPr>
        <w:spacing w:after="0" w:line="240" w:lineRule="auto"/>
        <w:rPr>
          <w:rFonts w:ascii="Times New Roman" w:eastAsia="Times New Roman" w:hAnsi="Times New Roman" w:cs="Times New Roman"/>
          <w:sz w:val="24"/>
          <w:szCs w:val="24"/>
          <w:lang w:eastAsia="es-MX"/>
        </w:rPr>
      </w:pPr>
    </w:p>
    <w:tbl>
      <w:tblPr>
        <w:tblW w:w="9629" w:type="dxa"/>
        <w:jc w:val="center"/>
        <w:tblCellMar>
          <w:top w:w="15" w:type="dxa"/>
          <w:left w:w="15" w:type="dxa"/>
          <w:bottom w:w="15" w:type="dxa"/>
          <w:right w:w="15" w:type="dxa"/>
        </w:tblCellMar>
        <w:tblLook w:val="04A0" w:firstRow="1" w:lastRow="0" w:firstColumn="1" w:lastColumn="0" w:noHBand="0" w:noVBand="1"/>
      </w:tblPr>
      <w:tblGrid>
        <w:gridCol w:w="3708"/>
        <w:gridCol w:w="1148"/>
        <w:gridCol w:w="1201"/>
        <w:gridCol w:w="968"/>
        <w:gridCol w:w="934"/>
        <w:gridCol w:w="1670"/>
      </w:tblGrid>
      <w:tr w:rsidR="00A74BC6" w:rsidRPr="00A74BC6" w14:paraId="694FE645"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D9463" w14:textId="77777777" w:rsidR="00A74BC6" w:rsidRPr="00A74BC6" w:rsidRDefault="00A74BC6" w:rsidP="00087548">
            <w:pPr>
              <w:spacing w:after="0" w:line="240" w:lineRule="auto"/>
              <w:jc w:val="center"/>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Preguntas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28A96" w14:textId="77777777" w:rsidR="00A74BC6" w:rsidRPr="00A74BC6" w:rsidRDefault="00A74BC6" w:rsidP="00087548">
            <w:pPr>
              <w:spacing w:after="0" w:line="240" w:lineRule="auto"/>
              <w:jc w:val="center"/>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Siempre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B5031" w14:textId="77777777" w:rsidR="00A74BC6" w:rsidRPr="00A74BC6" w:rsidRDefault="00A74BC6" w:rsidP="00087548">
            <w:pPr>
              <w:spacing w:after="0" w:line="240" w:lineRule="auto"/>
              <w:jc w:val="center"/>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Casi siempre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04E60" w14:textId="77777777" w:rsidR="00A74BC6" w:rsidRPr="00A74BC6" w:rsidRDefault="00A74BC6" w:rsidP="00087548">
            <w:pPr>
              <w:spacing w:after="0" w:line="240" w:lineRule="auto"/>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A veces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BAC43" w14:textId="77777777" w:rsidR="00A74BC6" w:rsidRPr="00A74BC6" w:rsidRDefault="00A74BC6" w:rsidP="00087548">
            <w:pPr>
              <w:spacing w:after="0" w:line="240" w:lineRule="auto"/>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Nunca</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C7C0E" w14:textId="77777777" w:rsidR="00A74BC6" w:rsidRPr="00A74BC6" w:rsidRDefault="00A74BC6" w:rsidP="00087548">
            <w:pPr>
              <w:spacing w:after="0" w:line="240" w:lineRule="auto"/>
              <w:rPr>
                <w:rFonts w:ascii="Arial" w:eastAsia="Times New Roman" w:hAnsi="Arial" w:cs="Arial"/>
                <w:sz w:val="24"/>
                <w:szCs w:val="24"/>
                <w:lang w:eastAsia="es-MX"/>
              </w:rPr>
            </w:pPr>
            <w:r w:rsidRPr="00A74BC6">
              <w:rPr>
                <w:rFonts w:ascii="Arial" w:eastAsia="Times New Roman" w:hAnsi="Arial" w:cs="Arial"/>
                <w:b/>
                <w:bCs/>
                <w:color w:val="000000"/>
                <w:sz w:val="24"/>
                <w:szCs w:val="24"/>
                <w:lang w:eastAsia="es-MX"/>
              </w:rPr>
              <w:t>¿Por qué?</w:t>
            </w:r>
          </w:p>
        </w:tc>
      </w:tr>
      <w:tr w:rsidR="00A74BC6" w:rsidRPr="00A74BC6" w14:paraId="2185FE27"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1E652" w14:textId="6A6807BF" w:rsidR="00A74BC6" w:rsidRPr="00A74BC6" w:rsidRDefault="00A74BC6" w:rsidP="00087548">
            <w:pPr>
              <w:spacing w:after="0" w:line="240" w:lineRule="auto"/>
              <w:textAlignment w:val="baseline"/>
              <w:rPr>
                <w:rFonts w:ascii="Arial" w:eastAsia="Times New Roman" w:hAnsi="Arial" w:cs="Arial"/>
                <w:color w:val="000000"/>
                <w:sz w:val="24"/>
                <w:szCs w:val="24"/>
                <w:lang w:eastAsia="es-MX"/>
              </w:rPr>
            </w:pPr>
            <w:r w:rsidRPr="00087548">
              <w:rPr>
                <w:rFonts w:ascii="Arial" w:eastAsia="Times New Roman" w:hAnsi="Arial" w:cs="Arial"/>
                <w:color w:val="000000"/>
                <w:sz w:val="24"/>
                <w:szCs w:val="24"/>
                <w:lang w:eastAsia="es-MX"/>
              </w:rPr>
              <w:t xml:space="preserve">1. </w:t>
            </w:r>
            <w:r w:rsidRPr="00A74BC6">
              <w:rPr>
                <w:rFonts w:ascii="Arial" w:eastAsia="Times New Roman" w:hAnsi="Arial" w:cs="Arial"/>
                <w:color w:val="000000"/>
                <w:sz w:val="24"/>
                <w:szCs w:val="24"/>
                <w:lang w:eastAsia="es-MX"/>
              </w:rPr>
              <w:t>¿Considera usted que es interesante manejar el material didáctico en clases?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D97EE"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A4B84"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000C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B0633"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98A94"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2EF92429"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3D2FE" w14:textId="77777777" w:rsidR="00A74BC6" w:rsidRPr="00A74BC6" w:rsidRDefault="00A74BC6" w:rsidP="00087548">
            <w:pPr>
              <w:numPr>
                <w:ilvl w:val="0"/>
                <w:numId w:val="10"/>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¿Cree usted que el Material Didáctico sirve para reforzar los conocimientos impartidos?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23648"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96A75"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5DF8B"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DDDE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7551D"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4D71C36A"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CFEA8" w14:textId="77777777" w:rsidR="00A74BC6" w:rsidRPr="00A74BC6" w:rsidRDefault="00A74BC6" w:rsidP="00087548">
            <w:pPr>
              <w:numPr>
                <w:ilvl w:val="0"/>
                <w:numId w:val="11"/>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¿Es importante implementar material didáctico en el preescolar?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22AA0"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A33C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18302"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BA72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8BC05"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1A777A89"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28ACF" w14:textId="34F1D6DB" w:rsidR="00A74BC6" w:rsidRPr="00A74BC6" w:rsidRDefault="00A74BC6" w:rsidP="00087548">
            <w:pPr>
              <w:numPr>
                <w:ilvl w:val="0"/>
                <w:numId w:val="12"/>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 xml:space="preserve">¿Utiliza algún material </w:t>
            </w:r>
            <w:r w:rsidRPr="00087548">
              <w:rPr>
                <w:rFonts w:ascii="Arial" w:eastAsia="Times New Roman" w:hAnsi="Arial" w:cs="Arial"/>
                <w:color w:val="000000"/>
                <w:sz w:val="24"/>
                <w:szCs w:val="24"/>
                <w:lang w:eastAsia="es-MX"/>
              </w:rPr>
              <w:t>didáctico innovador</w:t>
            </w:r>
            <w:r w:rsidRPr="00A74BC6">
              <w:rPr>
                <w:rFonts w:ascii="Arial" w:eastAsia="Times New Roman" w:hAnsi="Arial" w:cs="Arial"/>
                <w:color w:val="000000"/>
                <w:sz w:val="24"/>
                <w:szCs w:val="24"/>
                <w:lang w:eastAsia="es-MX"/>
              </w:rPr>
              <w:t xml:space="preserve"> dentro del aula?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3DDBE"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ECB38"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6ED4D"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A612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E58F5"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7988B98C"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490D7" w14:textId="77777777" w:rsidR="00A74BC6" w:rsidRPr="00A74BC6" w:rsidRDefault="00A74BC6" w:rsidP="00087548">
            <w:pPr>
              <w:numPr>
                <w:ilvl w:val="0"/>
                <w:numId w:val="13"/>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¿Cree que el material didáctico atribuye a un aprendizaje significativo para el niño?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5755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3D13E"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EFF4E"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52DA0"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4283E"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3E6A6C50"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326B3" w14:textId="77777777" w:rsidR="00A74BC6" w:rsidRPr="00A74BC6" w:rsidRDefault="00A74BC6" w:rsidP="00087548">
            <w:pPr>
              <w:numPr>
                <w:ilvl w:val="0"/>
                <w:numId w:val="14"/>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¿Como material didáctico implemente las TIC´s?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057CC"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A524D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3565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4730A"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E373F"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6BB52B0F"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A1FA4" w14:textId="77777777" w:rsidR="00A74BC6" w:rsidRPr="00A74BC6" w:rsidRDefault="00A74BC6" w:rsidP="00087548">
            <w:pPr>
              <w:numPr>
                <w:ilvl w:val="0"/>
                <w:numId w:val="15"/>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¿Considera que las herramientas digitales son buenas para un aprendizaje en los niños?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CA39B"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D40A8"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65495"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7B304"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B86F5"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4AD52F3D"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1D849" w14:textId="77777777" w:rsidR="00A74BC6" w:rsidRPr="00A74BC6" w:rsidRDefault="00A74BC6" w:rsidP="00087548">
            <w:pPr>
              <w:numPr>
                <w:ilvl w:val="0"/>
                <w:numId w:val="16"/>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¿El material didáctico tiene que ser motivador para que los niños lo utilicen de manera adecuada?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3297C"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400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43F6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16415"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9314D"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5A863F07"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20FF3" w14:textId="77777777" w:rsidR="00A74BC6" w:rsidRPr="00A74BC6" w:rsidRDefault="00A74BC6" w:rsidP="00087548">
            <w:pPr>
              <w:numPr>
                <w:ilvl w:val="0"/>
                <w:numId w:val="17"/>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t>¿Dentro de sus planeaciones utiliza material didáctico?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AC07B"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71B68"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32DD5"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24867"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0735B" w14:textId="77777777" w:rsidR="00A74BC6" w:rsidRPr="00A74BC6" w:rsidRDefault="00A74BC6" w:rsidP="00087548">
            <w:pPr>
              <w:spacing w:after="0" w:line="240" w:lineRule="auto"/>
              <w:rPr>
                <w:rFonts w:ascii="Arial" w:eastAsia="Times New Roman" w:hAnsi="Arial" w:cs="Arial"/>
                <w:sz w:val="24"/>
                <w:szCs w:val="24"/>
                <w:lang w:eastAsia="es-MX"/>
              </w:rPr>
            </w:pPr>
          </w:p>
        </w:tc>
      </w:tr>
      <w:tr w:rsidR="00A74BC6" w:rsidRPr="00A74BC6" w14:paraId="6FECD145" w14:textId="77777777" w:rsidTr="0008754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CC8A1" w14:textId="77777777" w:rsidR="00A74BC6" w:rsidRPr="00A74BC6" w:rsidRDefault="00A74BC6" w:rsidP="00087548">
            <w:pPr>
              <w:numPr>
                <w:ilvl w:val="0"/>
                <w:numId w:val="18"/>
              </w:numPr>
              <w:spacing w:after="0" w:line="240" w:lineRule="auto"/>
              <w:textAlignment w:val="baseline"/>
              <w:rPr>
                <w:rFonts w:ascii="Arial" w:eastAsia="Times New Roman" w:hAnsi="Arial" w:cs="Arial"/>
                <w:color w:val="000000"/>
                <w:sz w:val="24"/>
                <w:szCs w:val="24"/>
                <w:lang w:eastAsia="es-MX"/>
              </w:rPr>
            </w:pPr>
            <w:r w:rsidRPr="00A74BC6">
              <w:rPr>
                <w:rFonts w:ascii="Arial" w:eastAsia="Times New Roman" w:hAnsi="Arial" w:cs="Arial"/>
                <w:color w:val="000000"/>
                <w:sz w:val="24"/>
                <w:szCs w:val="24"/>
                <w:lang w:eastAsia="es-MX"/>
              </w:rPr>
              <w:lastRenderedPageBreak/>
              <w:t>¿Considera que el material didáctico que utiliza es adecuado para la edad de los estudiantes y de interés para ellos?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9C791"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09E1E9"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C987C"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2BC03" w14:textId="77777777" w:rsidR="00A74BC6" w:rsidRPr="00A74BC6" w:rsidRDefault="00A74BC6" w:rsidP="00087548">
            <w:pPr>
              <w:spacing w:after="0" w:line="240" w:lineRule="auto"/>
              <w:rPr>
                <w:rFonts w:ascii="Arial" w:eastAsia="Times New Roman" w:hAnsi="Arial" w:cs="Arial"/>
                <w:sz w:val="24"/>
                <w:szCs w:val="24"/>
                <w:lang w:eastAsia="es-MX"/>
              </w:rPr>
            </w:pP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3BFAA" w14:textId="77777777" w:rsidR="00A74BC6" w:rsidRPr="00A74BC6" w:rsidRDefault="00A74BC6" w:rsidP="00087548">
            <w:pPr>
              <w:spacing w:after="0" w:line="240" w:lineRule="auto"/>
              <w:rPr>
                <w:rFonts w:ascii="Arial" w:eastAsia="Times New Roman" w:hAnsi="Arial" w:cs="Arial"/>
                <w:sz w:val="24"/>
                <w:szCs w:val="24"/>
                <w:lang w:eastAsia="es-MX"/>
              </w:rPr>
            </w:pPr>
          </w:p>
        </w:tc>
      </w:tr>
    </w:tbl>
    <w:p w14:paraId="798588EF" w14:textId="6267EA76" w:rsidR="00087548" w:rsidRDefault="00087548" w:rsidP="00A74BC6">
      <w:pPr>
        <w:spacing w:after="240" w:line="240" w:lineRule="auto"/>
        <w:rPr>
          <w:rFonts w:ascii="Times New Roman" w:eastAsia="Times New Roman" w:hAnsi="Times New Roman" w:cs="Times New Roman"/>
          <w:sz w:val="24"/>
          <w:szCs w:val="24"/>
          <w:lang w:eastAsia="es-MX"/>
        </w:rPr>
      </w:pPr>
    </w:p>
    <w:p w14:paraId="479AA561" w14:textId="77777777" w:rsidR="00D71E52" w:rsidRDefault="00D71E52" w:rsidP="00A74BC6">
      <w:pPr>
        <w:spacing w:after="240" w:line="240" w:lineRule="auto"/>
        <w:rPr>
          <w:rFonts w:ascii="Times New Roman" w:eastAsia="Times New Roman" w:hAnsi="Times New Roman" w:cs="Times New Roman"/>
          <w:sz w:val="24"/>
          <w:szCs w:val="24"/>
          <w:lang w:eastAsia="es-MX"/>
        </w:rPr>
      </w:pPr>
    </w:p>
    <w:p w14:paraId="3379C2FF" w14:textId="77777777" w:rsidR="00087548" w:rsidRPr="00A74BC6" w:rsidRDefault="00087548" w:rsidP="00A74BC6">
      <w:pPr>
        <w:spacing w:after="240" w:line="240" w:lineRule="auto"/>
        <w:rPr>
          <w:rFonts w:ascii="Times New Roman" w:eastAsia="Times New Roman" w:hAnsi="Times New Roman" w:cs="Times New Roman"/>
          <w:sz w:val="24"/>
          <w:szCs w:val="24"/>
          <w:lang w:eastAsia="es-MX"/>
        </w:rPr>
      </w:pPr>
    </w:p>
    <w:p w14:paraId="0C91213B" w14:textId="77777777" w:rsidR="00A74BC6" w:rsidRPr="00694FAA" w:rsidRDefault="00A74BC6" w:rsidP="00694FAA">
      <w:pPr>
        <w:pStyle w:val="Ttulo1"/>
        <w:jc w:val="center"/>
        <w:rPr>
          <w:rFonts w:ascii="Arial" w:eastAsia="Times New Roman" w:hAnsi="Arial" w:cs="Arial"/>
          <w:b/>
          <w:bCs/>
          <w:color w:val="000000" w:themeColor="text1"/>
          <w:sz w:val="24"/>
          <w:szCs w:val="24"/>
          <w:lang w:eastAsia="es-MX"/>
        </w:rPr>
      </w:pPr>
      <w:bookmarkStart w:id="20" w:name="_Toc57976358"/>
      <w:commentRangeStart w:id="21"/>
      <w:r w:rsidRPr="00694FAA">
        <w:rPr>
          <w:rFonts w:ascii="Arial" w:eastAsia="Times New Roman" w:hAnsi="Arial" w:cs="Arial"/>
          <w:b/>
          <w:bCs/>
          <w:color w:val="000000" w:themeColor="text1"/>
          <w:sz w:val="24"/>
          <w:szCs w:val="24"/>
          <w:lang w:eastAsia="es-MX"/>
        </w:rPr>
        <w:t>CRONOGRAMA</w:t>
      </w:r>
      <w:bookmarkEnd w:id="20"/>
      <w:commentRangeEnd w:id="21"/>
      <w:r w:rsidR="003246EB">
        <w:rPr>
          <w:rStyle w:val="Refdecomentario"/>
          <w:rFonts w:asciiTheme="minorHAnsi" w:eastAsiaTheme="minorHAnsi" w:hAnsiTheme="minorHAnsi" w:cstheme="minorBidi"/>
          <w:color w:val="auto"/>
        </w:rPr>
        <w:commentReference w:id="21"/>
      </w:r>
    </w:p>
    <w:p w14:paraId="6A50FF6F" w14:textId="77777777" w:rsidR="00A74BC6" w:rsidRPr="00E03FDA" w:rsidRDefault="00A74BC6" w:rsidP="00A74BC6">
      <w:pPr>
        <w:spacing w:after="0" w:line="240" w:lineRule="auto"/>
        <w:rPr>
          <w:rFonts w:ascii="Times New Roman" w:eastAsia="Times New Roman" w:hAnsi="Times New Roman" w:cs="Times New Roman"/>
          <w:sz w:val="24"/>
          <w:szCs w:val="24"/>
          <w:lang w:eastAsia="es-MX"/>
        </w:rPr>
      </w:pPr>
    </w:p>
    <w:tbl>
      <w:tblPr>
        <w:tblStyle w:val="Tablaconcuadrcula"/>
        <w:tblW w:w="9042" w:type="dxa"/>
        <w:tblLayout w:type="fixed"/>
        <w:tblLook w:val="04A0" w:firstRow="1" w:lastRow="0" w:firstColumn="1" w:lastColumn="0" w:noHBand="0" w:noVBand="1"/>
      </w:tblPr>
      <w:tblGrid>
        <w:gridCol w:w="1671"/>
        <w:gridCol w:w="515"/>
        <w:gridCol w:w="484"/>
        <w:gridCol w:w="467"/>
        <w:gridCol w:w="429"/>
        <w:gridCol w:w="657"/>
        <w:gridCol w:w="567"/>
        <w:gridCol w:w="425"/>
        <w:gridCol w:w="425"/>
        <w:gridCol w:w="378"/>
        <w:gridCol w:w="425"/>
        <w:gridCol w:w="387"/>
        <w:gridCol w:w="370"/>
        <w:gridCol w:w="451"/>
        <w:gridCol w:w="451"/>
        <w:gridCol w:w="399"/>
        <w:gridCol w:w="541"/>
      </w:tblGrid>
      <w:tr w:rsidR="00A74BC6" w:rsidRPr="00087548" w14:paraId="0DE248A1" w14:textId="77777777" w:rsidTr="00E2173D">
        <w:trPr>
          <w:trHeight w:val="260"/>
        </w:trPr>
        <w:tc>
          <w:tcPr>
            <w:tcW w:w="1671" w:type="dxa"/>
            <w:vMerge w:val="restart"/>
            <w:tcBorders>
              <w:top w:val="single" w:sz="24" w:space="0" w:color="auto"/>
              <w:left w:val="single" w:sz="24" w:space="0" w:color="auto"/>
              <w:right w:val="single" w:sz="24" w:space="0" w:color="auto"/>
              <w:tl2br w:val="single" w:sz="24" w:space="0" w:color="auto"/>
            </w:tcBorders>
            <w:shd w:val="clear" w:color="auto" w:fill="DEEAF6" w:themeFill="accent5" w:themeFillTint="33"/>
          </w:tcPr>
          <w:p w14:paraId="6CA204B4"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 xml:space="preserve">                  Fecha</w:t>
            </w:r>
          </w:p>
          <w:p w14:paraId="1E9B5338" w14:textId="77777777" w:rsidR="00A74BC6" w:rsidRPr="00087548" w:rsidRDefault="00A74BC6" w:rsidP="00087548">
            <w:pPr>
              <w:rPr>
                <w:rFonts w:ascii="Arial" w:hAnsi="Arial" w:cs="Arial"/>
                <w:b/>
                <w:bCs/>
                <w:sz w:val="20"/>
                <w:szCs w:val="20"/>
              </w:rPr>
            </w:pPr>
          </w:p>
          <w:p w14:paraId="47D45F7D"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 xml:space="preserve">Áreas </w:t>
            </w:r>
          </w:p>
        </w:tc>
        <w:tc>
          <w:tcPr>
            <w:tcW w:w="1895" w:type="dxa"/>
            <w:gridSpan w:val="4"/>
            <w:tcBorders>
              <w:top w:val="single" w:sz="24" w:space="0" w:color="auto"/>
              <w:left w:val="single" w:sz="24" w:space="0" w:color="auto"/>
              <w:bottom w:val="single" w:sz="4" w:space="0" w:color="auto"/>
              <w:right w:val="single" w:sz="24" w:space="0" w:color="auto"/>
            </w:tcBorders>
            <w:shd w:val="clear" w:color="auto" w:fill="F7CAAC" w:themeFill="accent2" w:themeFillTint="66"/>
          </w:tcPr>
          <w:p w14:paraId="39601793"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Noviembre</w:t>
            </w:r>
          </w:p>
        </w:tc>
        <w:tc>
          <w:tcPr>
            <w:tcW w:w="2074" w:type="dxa"/>
            <w:gridSpan w:val="4"/>
            <w:tcBorders>
              <w:top w:val="single" w:sz="24" w:space="0" w:color="auto"/>
              <w:left w:val="single" w:sz="24" w:space="0" w:color="auto"/>
              <w:bottom w:val="single" w:sz="24" w:space="0" w:color="auto"/>
              <w:right w:val="single" w:sz="24" w:space="0" w:color="auto"/>
            </w:tcBorders>
            <w:shd w:val="clear" w:color="auto" w:fill="BDD6EE" w:themeFill="accent5" w:themeFillTint="66"/>
          </w:tcPr>
          <w:p w14:paraId="36754216"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Diciembre</w:t>
            </w:r>
          </w:p>
        </w:tc>
        <w:tc>
          <w:tcPr>
            <w:tcW w:w="1560" w:type="dxa"/>
            <w:gridSpan w:val="4"/>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4B751E1C"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Enero</w:t>
            </w:r>
          </w:p>
        </w:tc>
        <w:tc>
          <w:tcPr>
            <w:tcW w:w="1842" w:type="dxa"/>
            <w:gridSpan w:val="4"/>
            <w:tcBorders>
              <w:top w:val="single" w:sz="24" w:space="0" w:color="auto"/>
              <w:left w:val="single" w:sz="24" w:space="0" w:color="auto"/>
              <w:bottom w:val="single" w:sz="24" w:space="0" w:color="auto"/>
              <w:right w:val="single" w:sz="24" w:space="0" w:color="auto"/>
            </w:tcBorders>
            <w:shd w:val="clear" w:color="auto" w:fill="FFABAB"/>
          </w:tcPr>
          <w:p w14:paraId="6710E306" w14:textId="77777777" w:rsidR="00A74BC6" w:rsidRPr="00087548" w:rsidRDefault="00A74BC6" w:rsidP="00087548">
            <w:pPr>
              <w:rPr>
                <w:rFonts w:ascii="Arial" w:hAnsi="Arial" w:cs="Arial"/>
                <w:b/>
                <w:bCs/>
                <w:sz w:val="20"/>
                <w:szCs w:val="20"/>
              </w:rPr>
            </w:pPr>
            <w:r w:rsidRPr="00087548">
              <w:rPr>
                <w:rFonts w:ascii="Arial" w:hAnsi="Arial" w:cs="Arial"/>
                <w:b/>
                <w:bCs/>
                <w:sz w:val="20"/>
                <w:szCs w:val="20"/>
              </w:rPr>
              <w:t>Febrero</w:t>
            </w:r>
          </w:p>
        </w:tc>
      </w:tr>
      <w:tr w:rsidR="00A74BC6" w:rsidRPr="00087548" w14:paraId="7FF4959F" w14:textId="77777777" w:rsidTr="00E2173D">
        <w:trPr>
          <w:trHeight w:val="278"/>
        </w:trPr>
        <w:tc>
          <w:tcPr>
            <w:tcW w:w="1671" w:type="dxa"/>
            <w:vMerge/>
            <w:tcBorders>
              <w:left w:val="single" w:sz="24" w:space="0" w:color="auto"/>
              <w:bottom w:val="single" w:sz="24" w:space="0" w:color="auto"/>
              <w:right w:val="single" w:sz="24" w:space="0" w:color="auto"/>
            </w:tcBorders>
          </w:tcPr>
          <w:p w14:paraId="3D090E19" w14:textId="77777777" w:rsidR="00A74BC6" w:rsidRPr="00087548" w:rsidRDefault="00A74BC6" w:rsidP="00087548">
            <w:pPr>
              <w:rPr>
                <w:rFonts w:ascii="Arial" w:hAnsi="Arial" w:cs="Arial"/>
                <w:sz w:val="20"/>
                <w:szCs w:val="20"/>
              </w:rPr>
            </w:pPr>
          </w:p>
        </w:tc>
        <w:tc>
          <w:tcPr>
            <w:tcW w:w="515" w:type="dxa"/>
            <w:tcBorders>
              <w:top w:val="single" w:sz="24" w:space="0" w:color="auto"/>
              <w:left w:val="single" w:sz="24" w:space="0" w:color="auto"/>
              <w:bottom w:val="single" w:sz="24" w:space="0" w:color="auto"/>
            </w:tcBorders>
            <w:shd w:val="clear" w:color="auto" w:fill="FBE4D5" w:themeFill="accent2" w:themeFillTint="33"/>
          </w:tcPr>
          <w:p w14:paraId="1F6EA51C"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72C0D658"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1</w:t>
            </w:r>
          </w:p>
        </w:tc>
        <w:tc>
          <w:tcPr>
            <w:tcW w:w="484" w:type="dxa"/>
            <w:tcBorders>
              <w:top w:val="single" w:sz="24" w:space="0" w:color="auto"/>
              <w:bottom w:val="single" w:sz="24" w:space="0" w:color="auto"/>
            </w:tcBorders>
            <w:shd w:val="clear" w:color="auto" w:fill="FBE4D5" w:themeFill="accent2" w:themeFillTint="33"/>
          </w:tcPr>
          <w:p w14:paraId="6AEBF07E"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7875FBCB"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2</w:t>
            </w:r>
          </w:p>
        </w:tc>
        <w:tc>
          <w:tcPr>
            <w:tcW w:w="467" w:type="dxa"/>
            <w:tcBorders>
              <w:top w:val="single" w:sz="24" w:space="0" w:color="auto"/>
              <w:bottom w:val="single" w:sz="24" w:space="0" w:color="auto"/>
            </w:tcBorders>
            <w:shd w:val="clear" w:color="auto" w:fill="FBE4D5" w:themeFill="accent2" w:themeFillTint="33"/>
          </w:tcPr>
          <w:p w14:paraId="61499BD9"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5FECAC78"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3</w:t>
            </w:r>
          </w:p>
        </w:tc>
        <w:tc>
          <w:tcPr>
            <w:tcW w:w="429" w:type="dxa"/>
            <w:tcBorders>
              <w:top w:val="single" w:sz="24" w:space="0" w:color="auto"/>
              <w:bottom w:val="single" w:sz="24" w:space="0" w:color="auto"/>
              <w:right w:val="single" w:sz="24" w:space="0" w:color="auto"/>
            </w:tcBorders>
            <w:shd w:val="clear" w:color="auto" w:fill="FBE4D5" w:themeFill="accent2" w:themeFillTint="33"/>
          </w:tcPr>
          <w:p w14:paraId="15A1733A"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6DCE46AB"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4</w:t>
            </w:r>
          </w:p>
        </w:tc>
        <w:tc>
          <w:tcPr>
            <w:tcW w:w="657" w:type="dxa"/>
            <w:tcBorders>
              <w:top w:val="single" w:sz="24" w:space="0" w:color="auto"/>
              <w:left w:val="single" w:sz="24" w:space="0" w:color="auto"/>
              <w:bottom w:val="single" w:sz="24" w:space="0" w:color="auto"/>
              <w:right w:val="single" w:sz="4" w:space="0" w:color="auto"/>
            </w:tcBorders>
            <w:shd w:val="clear" w:color="auto" w:fill="DEEAF6" w:themeFill="accent5" w:themeFillTint="33"/>
          </w:tcPr>
          <w:p w14:paraId="1D79FCB8"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6BE0D637"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1</w:t>
            </w:r>
          </w:p>
        </w:tc>
        <w:tc>
          <w:tcPr>
            <w:tcW w:w="567" w:type="dxa"/>
            <w:tcBorders>
              <w:top w:val="single" w:sz="24" w:space="0" w:color="auto"/>
              <w:left w:val="single" w:sz="4" w:space="0" w:color="auto"/>
              <w:bottom w:val="single" w:sz="24" w:space="0" w:color="auto"/>
              <w:right w:val="single" w:sz="4" w:space="0" w:color="auto"/>
            </w:tcBorders>
            <w:shd w:val="clear" w:color="auto" w:fill="DEEAF6" w:themeFill="accent5" w:themeFillTint="33"/>
          </w:tcPr>
          <w:p w14:paraId="2B86DEBD"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701BBBB8"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2</w:t>
            </w:r>
          </w:p>
        </w:tc>
        <w:tc>
          <w:tcPr>
            <w:tcW w:w="425" w:type="dxa"/>
            <w:tcBorders>
              <w:top w:val="single" w:sz="24" w:space="0" w:color="auto"/>
              <w:left w:val="single" w:sz="4" w:space="0" w:color="auto"/>
              <w:bottom w:val="single" w:sz="24" w:space="0" w:color="auto"/>
              <w:right w:val="single" w:sz="4" w:space="0" w:color="auto"/>
            </w:tcBorders>
            <w:shd w:val="clear" w:color="auto" w:fill="DEEAF6" w:themeFill="accent5" w:themeFillTint="33"/>
          </w:tcPr>
          <w:p w14:paraId="72FD717C"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S3</w:t>
            </w:r>
          </w:p>
        </w:tc>
        <w:tc>
          <w:tcPr>
            <w:tcW w:w="425" w:type="dxa"/>
            <w:tcBorders>
              <w:top w:val="single" w:sz="24" w:space="0" w:color="auto"/>
              <w:left w:val="single" w:sz="4" w:space="0" w:color="auto"/>
              <w:bottom w:val="single" w:sz="24" w:space="0" w:color="auto"/>
              <w:right w:val="single" w:sz="24" w:space="0" w:color="auto"/>
            </w:tcBorders>
            <w:shd w:val="clear" w:color="auto" w:fill="DEEAF6" w:themeFill="accent5" w:themeFillTint="33"/>
          </w:tcPr>
          <w:p w14:paraId="7FF794C2"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S4</w:t>
            </w:r>
          </w:p>
        </w:tc>
        <w:tc>
          <w:tcPr>
            <w:tcW w:w="378" w:type="dxa"/>
            <w:tcBorders>
              <w:top w:val="single" w:sz="24" w:space="0" w:color="auto"/>
              <w:left w:val="single" w:sz="24" w:space="0" w:color="auto"/>
              <w:bottom w:val="single" w:sz="24" w:space="0" w:color="auto"/>
              <w:right w:val="single" w:sz="4" w:space="0" w:color="auto"/>
            </w:tcBorders>
            <w:shd w:val="clear" w:color="auto" w:fill="FFF2CC" w:themeFill="accent4" w:themeFillTint="33"/>
          </w:tcPr>
          <w:p w14:paraId="5812DA46"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S1</w:t>
            </w:r>
          </w:p>
        </w:tc>
        <w:tc>
          <w:tcPr>
            <w:tcW w:w="425" w:type="dxa"/>
            <w:tcBorders>
              <w:top w:val="single" w:sz="24" w:space="0" w:color="auto"/>
              <w:left w:val="single" w:sz="4" w:space="0" w:color="auto"/>
              <w:bottom w:val="single" w:sz="24" w:space="0" w:color="auto"/>
              <w:right w:val="single" w:sz="4" w:space="0" w:color="auto"/>
            </w:tcBorders>
            <w:shd w:val="clear" w:color="auto" w:fill="FFF2CC" w:themeFill="accent4" w:themeFillTint="33"/>
          </w:tcPr>
          <w:p w14:paraId="664C9CC0"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S2</w:t>
            </w:r>
          </w:p>
        </w:tc>
        <w:tc>
          <w:tcPr>
            <w:tcW w:w="387" w:type="dxa"/>
            <w:tcBorders>
              <w:top w:val="single" w:sz="24" w:space="0" w:color="auto"/>
              <w:left w:val="single" w:sz="4" w:space="0" w:color="auto"/>
              <w:bottom w:val="single" w:sz="24" w:space="0" w:color="auto"/>
              <w:right w:val="single" w:sz="4" w:space="0" w:color="auto"/>
            </w:tcBorders>
            <w:shd w:val="clear" w:color="auto" w:fill="FFF2CC" w:themeFill="accent4" w:themeFillTint="33"/>
          </w:tcPr>
          <w:p w14:paraId="24264C1E"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S3</w:t>
            </w:r>
          </w:p>
        </w:tc>
        <w:tc>
          <w:tcPr>
            <w:tcW w:w="370" w:type="dxa"/>
            <w:tcBorders>
              <w:top w:val="single" w:sz="24" w:space="0" w:color="auto"/>
              <w:left w:val="single" w:sz="4" w:space="0" w:color="auto"/>
              <w:bottom w:val="single" w:sz="24" w:space="0" w:color="auto"/>
              <w:right w:val="single" w:sz="24" w:space="0" w:color="auto"/>
            </w:tcBorders>
            <w:shd w:val="clear" w:color="auto" w:fill="FFF2CC" w:themeFill="accent4" w:themeFillTint="33"/>
          </w:tcPr>
          <w:p w14:paraId="6C42D09F"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S4</w:t>
            </w:r>
          </w:p>
        </w:tc>
        <w:tc>
          <w:tcPr>
            <w:tcW w:w="451" w:type="dxa"/>
            <w:tcBorders>
              <w:top w:val="single" w:sz="24" w:space="0" w:color="auto"/>
              <w:left w:val="single" w:sz="4" w:space="0" w:color="auto"/>
              <w:bottom w:val="single" w:sz="24" w:space="0" w:color="auto"/>
              <w:right w:val="single" w:sz="4" w:space="0" w:color="auto"/>
            </w:tcBorders>
            <w:shd w:val="clear" w:color="auto" w:fill="FEE8F7"/>
          </w:tcPr>
          <w:p w14:paraId="5A4A46AA"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6E85DEF7"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1</w:t>
            </w:r>
          </w:p>
        </w:tc>
        <w:tc>
          <w:tcPr>
            <w:tcW w:w="451" w:type="dxa"/>
            <w:tcBorders>
              <w:top w:val="single" w:sz="24" w:space="0" w:color="auto"/>
              <w:left w:val="single" w:sz="4" w:space="0" w:color="auto"/>
              <w:bottom w:val="single" w:sz="24" w:space="0" w:color="auto"/>
              <w:right w:val="single" w:sz="4" w:space="0" w:color="auto"/>
            </w:tcBorders>
            <w:shd w:val="clear" w:color="auto" w:fill="FEE8F7"/>
          </w:tcPr>
          <w:p w14:paraId="20C7A98F"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26C0A84B"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2</w:t>
            </w:r>
          </w:p>
        </w:tc>
        <w:tc>
          <w:tcPr>
            <w:tcW w:w="399" w:type="dxa"/>
            <w:tcBorders>
              <w:top w:val="single" w:sz="24" w:space="0" w:color="auto"/>
              <w:left w:val="single" w:sz="4" w:space="0" w:color="auto"/>
              <w:bottom w:val="single" w:sz="24" w:space="0" w:color="auto"/>
              <w:right w:val="single" w:sz="4" w:space="0" w:color="auto"/>
            </w:tcBorders>
            <w:shd w:val="clear" w:color="auto" w:fill="FEE8F7"/>
          </w:tcPr>
          <w:p w14:paraId="48051AD0"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06E2880A"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3</w:t>
            </w:r>
          </w:p>
        </w:tc>
        <w:tc>
          <w:tcPr>
            <w:tcW w:w="541" w:type="dxa"/>
            <w:tcBorders>
              <w:top w:val="single" w:sz="24" w:space="0" w:color="auto"/>
              <w:left w:val="single" w:sz="4" w:space="0" w:color="auto"/>
              <w:bottom w:val="single" w:sz="24" w:space="0" w:color="auto"/>
              <w:right w:val="single" w:sz="24" w:space="0" w:color="auto"/>
            </w:tcBorders>
            <w:shd w:val="clear" w:color="auto" w:fill="FEE8F7"/>
          </w:tcPr>
          <w:p w14:paraId="3B899F61"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S</w:t>
            </w:r>
          </w:p>
          <w:p w14:paraId="29B42B79" w14:textId="77777777" w:rsidR="00A74BC6" w:rsidRPr="00087548" w:rsidRDefault="00A74BC6" w:rsidP="00087548">
            <w:pPr>
              <w:jc w:val="center"/>
              <w:rPr>
                <w:rFonts w:ascii="Arial" w:hAnsi="Arial" w:cs="Arial"/>
                <w:sz w:val="20"/>
                <w:szCs w:val="20"/>
              </w:rPr>
            </w:pPr>
            <w:r w:rsidRPr="00087548">
              <w:rPr>
                <w:rFonts w:ascii="Arial" w:hAnsi="Arial" w:cs="Arial"/>
                <w:sz w:val="20"/>
                <w:szCs w:val="20"/>
              </w:rPr>
              <w:t>4</w:t>
            </w:r>
          </w:p>
        </w:tc>
      </w:tr>
      <w:tr w:rsidR="00A74BC6" w:rsidRPr="00087548" w14:paraId="4426492F" w14:textId="77777777" w:rsidTr="00E2173D">
        <w:tc>
          <w:tcPr>
            <w:tcW w:w="1671" w:type="dxa"/>
            <w:tcBorders>
              <w:top w:val="single" w:sz="4" w:space="0" w:color="auto"/>
              <w:left w:val="single" w:sz="24" w:space="0" w:color="auto"/>
              <w:right w:val="single" w:sz="24" w:space="0" w:color="auto"/>
            </w:tcBorders>
          </w:tcPr>
          <w:p w14:paraId="651CFEB4" w14:textId="77777777" w:rsidR="00A74BC6" w:rsidRPr="00087548" w:rsidRDefault="00A74BC6" w:rsidP="00087548">
            <w:pPr>
              <w:rPr>
                <w:rFonts w:ascii="Arial" w:hAnsi="Arial" w:cs="Arial"/>
                <w:sz w:val="20"/>
                <w:szCs w:val="20"/>
              </w:rPr>
            </w:pPr>
            <w:r w:rsidRPr="00087548">
              <w:rPr>
                <w:rFonts w:ascii="Arial" w:hAnsi="Arial" w:cs="Arial"/>
                <w:sz w:val="20"/>
                <w:szCs w:val="20"/>
              </w:rPr>
              <w:t>Planteamiento del problema</w:t>
            </w:r>
          </w:p>
        </w:tc>
        <w:tc>
          <w:tcPr>
            <w:tcW w:w="515" w:type="dxa"/>
            <w:tcBorders>
              <w:top w:val="single" w:sz="4" w:space="0" w:color="auto"/>
              <w:left w:val="single" w:sz="24" w:space="0" w:color="auto"/>
            </w:tcBorders>
            <w:shd w:val="clear" w:color="auto" w:fill="FBE4D5" w:themeFill="accent2" w:themeFillTint="33"/>
          </w:tcPr>
          <w:p w14:paraId="246428AB"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84" w:type="dxa"/>
            <w:tcBorders>
              <w:top w:val="single" w:sz="4" w:space="0" w:color="auto"/>
            </w:tcBorders>
            <w:shd w:val="clear" w:color="auto" w:fill="FBE4D5" w:themeFill="accent2" w:themeFillTint="33"/>
          </w:tcPr>
          <w:p w14:paraId="3178E377" w14:textId="77777777" w:rsidR="00A74BC6" w:rsidRPr="00087548" w:rsidRDefault="00A74BC6" w:rsidP="00087548">
            <w:pPr>
              <w:rPr>
                <w:rFonts w:ascii="Arial" w:hAnsi="Arial" w:cs="Arial"/>
                <w:sz w:val="20"/>
                <w:szCs w:val="20"/>
              </w:rPr>
            </w:pPr>
          </w:p>
        </w:tc>
        <w:tc>
          <w:tcPr>
            <w:tcW w:w="467" w:type="dxa"/>
            <w:tcBorders>
              <w:top w:val="single" w:sz="4" w:space="0" w:color="auto"/>
            </w:tcBorders>
            <w:shd w:val="clear" w:color="auto" w:fill="FBE4D5" w:themeFill="accent2" w:themeFillTint="33"/>
          </w:tcPr>
          <w:p w14:paraId="05BB20AE" w14:textId="77777777" w:rsidR="00A74BC6" w:rsidRPr="00087548" w:rsidRDefault="00A74BC6" w:rsidP="00087548">
            <w:pPr>
              <w:rPr>
                <w:rFonts w:ascii="Arial" w:hAnsi="Arial" w:cs="Arial"/>
                <w:sz w:val="20"/>
                <w:szCs w:val="20"/>
              </w:rPr>
            </w:pPr>
          </w:p>
        </w:tc>
        <w:tc>
          <w:tcPr>
            <w:tcW w:w="429" w:type="dxa"/>
            <w:tcBorders>
              <w:top w:val="single" w:sz="4" w:space="0" w:color="auto"/>
              <w:right w:val="single" w:sz="24" w:space="0" w:color="auto"/>
            </w:tcBorders>
            <w:shd w:val="clear" w:color="auto" w:fill="FBE4D5" w:themeFill="accent2" w:themeFillTint="33"/>
          </w:tcPr>
          <w:p w14:paraId="76E15B85" w14:textId="77777777" w:rsidR="00A74BC6" w:rsidRPr="00087548" w:rsidRDefault="00A74BC6" w:rsidP="00087548">
            <w:pPr>
              <w:rPr>
                <w:rFonts w:ascii="Arial" w:hAnsi="Arial" w:cs="Arial"/>
                <w:sz w:val="20"/>
                <w:szCs w:val="20"/>
              </w:rPr>
            </w:pPr>
          </w:p>
        </w:tc>
        <w:tc>
          <w:tcPr>
            <w:tcW w:w="657" w:type="dxa"/>
            <w:tcBorders>
              <w:top w:val="single" w:sz="4" w:space="0" w:color="auto"/>
              <w:left w:val="single" w:sz="24" w:space="0" w:color="auto"/>
              <w:right w:val="single" w:sz="4" w:space="0" w:color="auto"/>
            </w:tcBorders>
            <w:shd w:val="clear" w:color="auto" w:fill="DEEAF6" w:themeFill="accent5" w:themeFillTint="33"/>
          </w:tcPr>
          <w:p w14:paraId="3E80F2E1" w14:textId="77777777" w:rsidR="00A74BC6" w:rsidRPr="00087548" w:rsidRDefault="00A74BC6" w:rsidP="00087548">
            <w:pPr>
              <w:rPr>
                <w:rFonts w:ascii="Arial" w:hAnsi="Arial" w:cs="Arial"/>
                <w:sz w:val="20"/>
                <w:szCs w:val="20"/>
              </w:rPr>
            </w:pPr>
          </w:p>
        </w:tc>
        <w:tc>
          <w:tcPr>
            <w:tcW w:w="567" w:type="dxa"/>
            <w:tcBorders>
              <w:top w:val="single" w:sz="4" w:space="0" w:color="auto"/>
              <w:left w:val="single" w:sz="4" w:space="0" w:color="auto"/>
              <w:right w:val="single" w:sz="4" w:space="0" w:color="auto"/>
            </w:tcBorders>
            <w:shd w:val="clear" w:color="auto" w:fill="DEEAF6" w:themeFill="accent5" w:themeFillTint="33"/>
          </w:tcPr>
          <w:p w14:paraId="73F27B6D" w14:textId="77777777" w:rsidR="00A74BC6" w:rsidRPr="00087548" w:rsidRDefault="00A74BC6" w:rsidP="00087548">
            <w:pPr>
              <w:rPr>
                <w:rFonts w:ascii="Arial" w:hAnsi="Arial" w:cs="Arial"/>
                <w:sz w:val="20"/>
                <w:szCs w:val="20"/>
              </w:rPr>
            </w:pPr>
          </w:p>
        </w:tc>
        <w:tc>
          <w:tcPr>
            <w:tcW w:w="425" w:type="dxa"/>
            <w:tcBorders>
              <w:top w:val="single" w:sz="4" w:space="0" w:color="auto"/>
              <w:left w:val="single" w:sz="4" w:space="0" w:color="auto"/>
              <w:right w:val="single" w:sz="4" w:space="0" w:color="auto"/>
            </w:tcBorders>
            <w:shd w:val="clear" w:color="auto" w:fill="DEEAF6" w:themeFill="accent5" w:themeFillTint="33"/>
          </w:tcPr>
          <w:p w14:paraId="3875EEB2" w14:textId="77777777" w:rsidR="00A74BC6" w:rsidRPr="00087548" w:rsidRDefault="00A74BC6" w:rsidP="00087548">
            <w:pPr>
              <w:rPr>
                <w:rFonts w:ascii="Arial" w:hAnsi="Arial" w:cs="Arial"/>
                <w:sz w:val="20"/>
                <w:szCs w:val="20"/>
              </w:rPr>
            </w:pPr>
          </w:p>
        </w:tc>
        <w:tc>
          <w:tcPr>
            <w:tcW w:w="425" w:type="dxa"/>
            <w:tcBorders>
              <w:top w:val="single" w:sz="4" w:space="0" w:color="auto"/>
              <w:left w:val="single" w:sz="4" w:space="0" w:color="auto"/>
              <w:right w:val="single" w:sz="24" w:space="0" w:color="auto"/>
            </w:tcBorders>
            <w:shd w:val="clear" w:color="auto" w:fill="DEEAF6" w:themeFill="accent5" w:themeFillTint="33"/>
          </w:tcPr>
          <w:p w14:paraId="1F53044C" w14:textId="77777777" w:rsidR="00A74BC6" w:rsidRPr="00087548" w:rsidRDefault="00A74BC6" w:rsidP="00087548">
            <w:pPr>
              <w:rPr>
                <w:rFonts w:ascii="Arial" w:hAnsi="Arial" w:cs="Arial"/>
                <w:sz w:val="20"/>
                <w:szCs w:val="20"/>
              </w:rPr>
            </w:pPr>
          </w:p>
        </w:tc>
        <w:tc>
          <w:tcPr>
            <w:tcW w:w="378" w:type="dxa"/>
            <w:tcBorders>
              <w:top w:val="single" w:sz="4" w:space="0" w:color="auto"/>
              <w:left w:val="single" w:sz="24" w:space="0" w:color="auto"/>
              <w:right w:val="single" w:sz="4" w:space="0" w:color="auto"/>
            </w:tcBorders>
            <w:shd w:val="clear" w:color="auto" w:fill="FFF2CC" w:themeFill="accent4" w:themeFillTint="33"/>
          </w:tcPr>
          <w:p w14:paraId="4ED8A516" w14:textId="77777777" w:rsidR="00A74BC6" w:rsidRPr="00087548" w:rsidRDefault="00A74BC6" w:rsidP="00087548">
            <w:pPr>
              <w:rPr>
                <w:rFonts w:ascii="Arial" w:hAnsi="Arial" w:cs="Arial"/>
                <w:sz w:val="20"/>
                <w:szCs w:val="20"/>
              </w:rPr>
            </w:pPr>
          </w:p>
        </w:tc>
        <w:tc>
          <w:tcPr>
            <w:tcW w:w="425" w:type="dxa"/>
            <w:tcBorders>
              <w:top w:val="single" w:sz="4" w:space="0" w:color="auto"/>
              <w:left w:val="single" w:sz="4" w:space="0" w:color="auto"/>
              <w:right w:val="single" w:sz="4" w:space="0" w:color="auto"/>
            </w:tcBorders>
            <w:shd w:val="clear" w:color="auto" w:fill="FFF2CC" w:themeFill="accent4" w:themeFillTint="33"/>
          </w:tcPr>
          <w:p w14:paraId="68420FC9" w14:textId="77777777" w:rsidR="00A74BC6" w:rsidRPr="00087548" w:rsidRDefault="00A74BC6" w:rsidP="00087548">
            <w:pPr>
              <w:rPr>
                <w:rFonts w:ascii="Arial" w:hAnsi="Arial" w:cs="Arial"/>
                <w:sz w:val="20"/>
                <w:szCs w:val="20"/>
              </w:rPr>
            </w:pPr>
          </w:p>
        </w:tc>
        <w:tc>
          <w:tcPr>
            <w:tcW w:w="387" w:type="dxa"/>
            <w:tcBorders>
              <w:top w:val="single" w:sz="4" w:space="0" w:color="auto"/>
              <w:left w:val="single" w:sz="4" w:space="0" w:color="auto"/>
              <w:right w:val="single" w:sz="4" w:space="0" w:color="auto"/>
            </w:tcBorders>
            <w:shd w:val="clear" w:color="auto" w:fill="FFF2CC" w:themeFill="accent4" w:themeFillTint="33"/>
          </w:tcPr>
          <w:p w14:paraId="49648735" w14:textId="77777777" w:rsidR="00A74BC6" w:rsidRPr="00087548" w:rsidRDefault="00A74BC6" w:rsidP="00087548">
            <w:pPr>
              <w:rPr>
                <w:rFonts w:ascii="Arial" w:hAnsi="Arial" w:cs="Arial"/>
                <w:sz w:val="20"/>
                <w:szCs w:val="20"/>
              </w:rPr>
            </w:pPr>
          </w:p>
        </w:tc>
        <w:tc>
          <w:tcPr>
            <w:tcW w:w="370" w:type="dxa"/>
            <w:tcBorders>
              <w:top w:val="single" w:sz="4" w:space="0" w:color="auto"/>
              <w:left w:val="single" w:sz="4" w:space="0" w:color="auto"/>
              <w:right w:val="single" w:sz="24" w:space="0" w:color="auto"/>
            </w:tcBorders>
            <w:shd w:val="clear" w:color="auto" w:fill="FFF2CC" w:themeFill="accent4" w:themeFillTint="33"/>
          </w:tcPr>
          <w:p w14:paraId="30A3D964" w14:textId="77777777" w:rsidR="00A74BC6" w:rsidRPr="00087548" w:rsidRDefault="00A74BC6" w:rsidP="00087548">
            <w:pPr>
              <w:rPr>
                <w:rFonts w:ascii="Arial" w:hAnsi="Arial" w:cs="Arial"/>
                <w:sz w:val="20"/>
                <w:szCs w:val="20"/>
              </w:rPr>
            </w:pPr>
          </w:p>
        </w:tc>
        <w:tc>
          <w:tcPr>
            <w:tcW w:w="451" w:type="dxa"/>
            <w:tcBorders>
              <w:top w:val="single" w:sz="4" w:space="0" w:color="auto"/>
              <w:left w:val="single" w:sz="4" w:space="0" w:color="auto"/>
              <w:right w:val="single" w:sz="4" w:space="0" w:color="auto"/>
            </w:tcBorders>
            <w:shd w:val="clear" w:color="auto" w:fill="FEE8F7"/>
          </w:tcPr>
          <w:p w14:paraId="18D7A2B4" w14:textId="77777777" w:rsidR="00A74BC6" w:rsidRPr="00087548" w:rsidRDefault="00A74BC6" w:rsidP="00087548">
            <w:pPr>
              <w:rPr>
                <w:rFonts w:ascii="Arial" w:hAnsi="Arial" w:cs="Arial"/>
                <w:sz w:val="20"/>
                <w:szCs w:val="20"/>
              </w:rPr>
            </w:pPr>
          </w:p>
        </w:tc>
        <w:tc>
          <w:tcPr>
            <w:tcW w:w="451" w:type="dxa"/>
            <w:tcBorders>
              <w:top w:val="single" w:sz="4" w:space="0" w:color="auto"/>
              <w:left w:val="single" w:sz="4" w:space="0" w:color="auto"/>
              <w:right w:val="single" w:sz="4" w:space="0" w:color="auto"/>
            </w:tcBorders>
            <w:shd w:val="clear" w:color="auto" w:fill="FEE8F7"/>
          </w:tcPr>
          <w:p w14:paraId="238990E9" w14:textId="77777777" w:rsidR="00A74BC6" w:rsidRPr="00087548" w:rsidRDefault="00A74BC6" w:rsidP="00087548">
            <w:pPr>
              <w:rPr>
                <w:rFonts w:ascii="Arial" w:hAnsi="Arial" w:cs="Arial"/>
                <w:sz w:val="20"/>
                <w:szCs w:val="20"/>
              </w:rPr>
            </w:pPr>
          </w:p>
        </w:tc>
        <w:tc>
          <w:tcPr>
            <w:tcW w:w="399" w:type="dxa"/>
            <w:tcBorders>
              <w:top w:val="single" w:sz="4" w:space="0" w:color="auto"/>
              <w:left w:val="single" w:sz="4" w:space="0" w:color="auto"/>
              <w:right w:val="single" w:sz="4" w:space="0" w:color="auto"/>
            </w:tcBorders>
            <w:shd w:val="clear" w:color="auto" w:fill="FEE8F7"/>
          </w:tcPr>
          <w:p w14:paraId="6F88F2FD" w14:textId="77777777" w:rsidR="00A74BC6" w:rsidRPr="00087548" w:rsidRDefault="00A74BC6" w:rsidP="00087548">
            <w:pPr>
              <w:rPr>
                <w:rFonts w:ascii="Arial" w:hAnsi="Arial" w:cs="Arial"/>
                <w:sz w:val="20"/>
                <w:szCs w:val="20"/>
              </w:rPr>
            </w:pPr>
          </w:p>
        </w:tc>
        <w:tc>
          <w:tcPr>
            <w:tcW w:w="541" w:type="dxa"/>
            <w:tcBorders>
              <w:top w:val="single" w:sz="4" w:space="0" w:color="auto"/>
              <w:left w:val="single" w:sz="4" w:space="0" w:color="auto"/>
              <w:right w:val="single" w:sz="24" w:space="0" w:color="auto"/>
            </w:tcBorders>
            <w:shd w:val="clear" w:color="auto" w:fill="FEE8F7"/>
          </w:tcPr>
          <w:p w14:paraId="73DEC486" w14:textId="77777777" w:rsidR="00A74BC6" w:rsidRPr="00087548" w:rsidRDefault="00A74BC6" w:rsidP="00087548">
            <w:pPr>
              <w:rPr>
                <w:rFonts w:ascii="Arial" w:hAnsi="Arial" w:cs="Arial"/>
                <w:sz w:val="20"/>
                <w:szCs w:val="20"/>
              </w:rPr>
            </w:pPr>
          </w:p>
        </w:tc>
      </w:tr>
      <w:tr w:rsidR="00A74BC6" w:rsidRPr="00087548" w14:paraId="77ABD766" w14:textId="77777777" w:rsidTr="00E2173D">
        <w:tc>
          <w:tcPr>
            <w:tcW w:w="1671" w:type="dxa"/>
            <w:tcBorders>
              <w:left w:val="single" w:sz="24" w:space="0" w:color="auto"/>
              <w:right w:val="single" w:sz="24" w:space="0" w:color="auto"/>
            </w:tcBorders>
          </w:tcPr>
          <w:p w14:paraId="0BD25756" w14:textId="77777777" w:rsidR="00A74BC6" w:rsidRPr="00087548" w:rsidRDefault="00A74BC6" w:rsidP="00087548">
            <w:pPr>
              <w:rPr>
                <w:rFonts w:ascii="Arial" w:hAnsi="Arial" w:cs="Arial"/>
                <w:sz w:val="20"/>
                <w:szCs w:val="20"/>
              </w:rPr>
            </w:pPr>
            <w:r w:rsidRPr="00087548">
              <w:rPr>
                <w:rFonts w:ascii="Arial" w:hAnsi="Arial" w:cs="Arial"/>
                <w:sz w:val="20"/>
                <w:szCs w:val="20"/>
              </w:rPr>
              <w:t>Introducción</w:t>
            </w:r>
          </w:p>
        </w:tc>
        <w:tc>
          <w:tcPr>
            <w:tcW w:w="515" w:type="dxa"/>
            <w:tcBorders>
              <w:left w:val="single" w:sz="24" w:space="0" w:color="auto"/>
            </w:tcBorders>
            <w:shd w:val="clear" w:color="auto" w:fill="FBE4D5" w:themeFill="accent2" w:themeFillTint="33"/>
          </w:tcPr>
          <w:p w14:paraId="1F6D27C1"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399AE2B7"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67" w:type="dxa"/>
            <w:shd w:val="clear" w:color="auto" w:fill="FBE4D5" w:themeFill="accent2" w:themeFillTint="33"/>
          </w:tcPr>
          <w:p w14:paraId="05F86AE3"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2629493A"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18EB09D8"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0BE559CC"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78B28EAB"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751832B9"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3C5EE61B"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1FAE803D"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047A6341"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663E65D7"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02D5CFE9"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F95D936"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12BAD5F9"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24AF6469" w14:textId="77777777" w:rsidR="00A74BC6" w:rsidRPr="00087548" w:rsidRDefault="00A74BC6" w:rsidP="00087548">
            <w:pPr>
              <w:rPr>
                <w:rFonts w:ascii="Arial" w:hAnsi="Arial" w:cs="Arial"/>
                <w:sz w:val="20"/>
                <w:szCs w:val="20"/>
              </w:rPr>
            </w:pPr>
          </w:p>
        </w:tc>
      </w:tr>
      <w:tr w:rsidR="00A74BC6" w:rsidRPr="00087548" w14:paraId="47581C5E" w14:textId="77777777" w:rsidTr="00E2173D">
        <w:tc>
          <w:tcPr>
            <w:tcW w:w="1671" w:type="dxa"/>
            <w:tcBorders>
              <w:left w:val="single" w:sz="24" w:space="0" w:color="auto"/>
              <w:right w:val="single" w:sz="24" w:space="0" w:color="auto"/>
            </w:tcBorders>
          </w:tcPr>
          <w:p w14:paraId="16735A4B" w14:textId="77777777" w:rsidR="00A74BC6" w:rsidRPr="00087548" w:rsidRDefault="00A74BC6" w:rsidP="00087548">
            <w:pPr>
              <w:rPr>
                <w:rFonts w:ascii="Arial" w:hAnsi="Arial" w:cs="Arial"/>
                <w:sz w:val="20"/>
                <w:szCs w:val="20"/>
              </w:rPr>
            </w:pPr>
            <w:r w:rsidRPr="00087548">
              <w:rPr>
                <w:rFonts w:ascii="Arial" w:hAnsi="Arial" w:cs="Arial"/>
                <w:sz w:val="20"/>
                <w:szCs w:val="20"/>
              </w:rPr>
              <w:t>Antecedentes del tema</w:t>
            </w:r>
          </w:p>
        </w:tc>
        <w:tc>
          <w:tcPr>
            <w:tcW w:w="515" w:type="dxa"/>
            <w:tcBorders>
              <w:left w:val="single" w:sz="24" w:space="0" w:color="auto"/>
            </w:tcBorders>
            <w:shd w:val="clear" w:color="auto" w:fill="FBE4D5" w:themeFill="accent2" w:themeFillTint="33"/>
          </w:tcPr>
          <w:p w14:paraId="625BBAFF"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7421BAF9"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4D0EE9B4"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29" w:type="dxa"/>
            <w:tcBorders>
              <w:right w:val="single" w:sz="24" w:space="0" w:color="auto"/>
            </w:tcBorders>
            <w:shd w:val="clear" w:color="auto" w:fill="FBE4D5" w:themeFill="accent2" w:themeFillTint="33"/>
          </w:tcPr>
          <w:p w14:paraId="502872FC"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3AD00A29"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5A228DDA"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7AA8BE8E"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36A35009"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32424C40"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34740B11"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62D96084"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4858A3E2"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0B93FF94"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47C08883"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4041E8D3"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3B8DBB52" w14:textId="77777777" w:rsidR="00A74BC6" w:rsidRPr="00087548" w:rsidRDefault="00A74BC6" w:rsidP="00087548">
            <w:pPr>
              <w:rPr>
                <w:rFonts w:ascii="Arial" w:hAnsi="Arial" w:cs="Arial"/>
                <w:sz w:val="20"/>
                <w:szCs w:val="20"/>
              </w:rPr>
            </w:pPr>
          </w:p>
        </w:tc>
      </w:tr>
      <w:tr w:rsidR="00A74BC6" w:rsidRPr="00087548" w14:paraId="3EE60222" w14:textId="77777777" w:rsidTr="00E2173D">
        <w:tc>
          <w:tcPr>
            <w:tcW w:w="1671" w:type="dxa"/>
            <w:tcBorders>
              <w:left w:val="single" w:sz="24" w:space="0" w:color="auto"/>
              <w:right w:val="single" w:sz="24" w:space="0" w:color="auto"/>
            </w:tcBorders>
          </w:tcPr>
          <w:p w14:paraId="1A452B5A" w14:textId="77777777" w:rsidR="00A74BC6" w:rsidRPr="00087548" w:rsidRDefault="00A74BC6" w:rsidP="00087548">
            <w:pPr>
              <w:rPr>
                <w:rFonts w:ascii="Arial" w:hAnsi="Arial" w:cs="Arial"/>
                <w:sz w:val="20"/>
                <w:szCs w:val="20"/>
              </w:rPr>
            </w:pPr>
            <w:r w:rsidRPr="00087548">
              <w:rPr>
                <w:rFonts w:ascii="Arial" w:hAnsi="Arial" w:cs="Arial"/>
                <w:sz w:val="20"/>
                <w:szCs w:val="20"/>
              </w:rPr>
              <w:t>Justificación</w:t>
            </w:r>
          </w:p>
        </w:tc>
        <w:tc>
          <w:tcPr>
            <w:tcW w:w="515" w:type="dxa"/>
            <w:tcBorders>
              <w:left w:val="single" w:sz="24" w:space="0" w:color="auto"/>
            </w:tcBorders>
            <w:shd w:val="clear" w:color="auto" w:fill="FBE4D5" w:themeFill="accent2" w:themeFillTint="33"/>
          </w:tcPr>
          <w:p w14:paraId="6A9CD011"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1CE71B1B"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6907A91B"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29" w:type="dxa"/>
            <w:tcBorders>
              <w:right w:val="single" w:sz="24" w:space="0" w:color="auto"/>
            </w:tcBorders>
            <w:shd w:val="clear" w:color="auto" w:fill="FBE4D5" w:themeFill="accent2" w:themeFillTint="33"/>
          </w:tcPr>
          <w:p w14:paraId="65EF69E4"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2CBE3E0D"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195F339E"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744C0565"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2377DB18"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481CF4AC"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19E332DE"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3C2333F5"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2D8D1885"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8F269FB"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26D8767C"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594644A4"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7C4405C" w14:textId="77777777" w:rsidR="00A74BC6" w:rsidRPr="00087548" w:rsidRDefault="00A74BC6" w:rsidP="00087548">
            <w:pPr>
              <w:rPr>
                <w:rFonts w:ascii="Arial" w:hAnsi="Arial" w:cs="Arial"/>
                <w:sz w:val="20"/>
                <w:szCs w:val="20"/>
              </w:rPr>
            </w:pPr>
          </w:p>
        </w:tc>
      </w:tr>
      <w:tr w:rsidR="00A74BC6" w:rsidRPr="00087548" w14:paraId="3692A12A" w14:textId="77777777" w:rsidTr="00E2173D">
        <w:tc>
          <w:tcPr>
            <w:tcW w:w="1671" w:type="dxa"/>
            <w:tcBorders>
              <w:left w:val="single" w:sz="24" w:space="0" w:color="auto"/>
              <w:right w:val="single" w:sz="24" w:space="0" w:color="auto"/>
            </w:tcBorders>
          </w:tcPr>
          <w:p w14:paraId="18EC9DCF" w14:textId="77777777" w:rsidR="00A74BC6" w:rsidRPr="00087548" w:rsidRDefault="00A74BC6" w:rsidP="00087548">
            <w:pPr>
              <w:rPr>
                <w:rFonts w:ascii="Arial" w:hAnsi="Arial" w:cs="Arial"/>
                <w:sz w:val="20"/>
                <w:szCs w:val="20"/>
              </w:rPr>
            </w:pPr>
            <w:r w:rsidRPr="00087548">
              <w:rPr>
                <w:rFonts w:ascii="Arial" w:hAnsi="Arial" w:cs="Arial"/>
                <w:sz w:val="20"/>
                <w:szCs w:val="20"/>
              </w:rPr>
              <w:t>Objetivos e Hipótesis</w:t>
            </w:r>
          </w:p>
        </w:tc>
        <w:tc>
          <w:tcPr>
            <w:tcW w:w="515" w:type="dxa"/>
            <w:tcBorders>
              <w:left w:val="single" w:sz="24" w:space="0" w:color="auto"/>
            </w:tcBorders>
            <w:shd w:val="clear" w:color="auto" w:fill="FBE4D5" w:themeFill="accent2" w:themeFillTint="33"/>
          </w:tcPr>
          <w:p w14:paraId="486EBE4E"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B878156"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7879B99F"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70D312DA"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657" w:type="dxa"/>
            <w:tcBorders>
              <w:left w:val="single" w:sz="24" w:space="0" w:color="auto"/>
              <w:right w:val="single" w:sz="4" w:space="0" w:color="auto"/>
            </w:tcBorders>
            <w:shd w:val="clear" w:color="auto" w:fill="DEEAF6" w:themeFill="accent5" w:themeFillTint="33"/>
          </w:tcPr>
          <w:p w14:paraId="6C872C67"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18BF6B53"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02850508"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441EA806"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6720B6C9"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6D112E3C"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47279F3E"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5614F9A5"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7DBA0CE6"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658DCB37"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0BB9D9F8"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3EBC287" w14:textId="77777777" w:rsidR="00A74BC6" w:rsidRPr="00087548" w:rsidRDefault="00A74BC6" w:rsidP="00087548">
            <w:pPr>
              <w:rPr>
                <w:rFonts w:ascii="Arial" w:hAnsi="Arial" w:cs="Arial"/>
                <w:sz w:val="20"/>
                <w:szCs w:val="20"/>
              </w:rPr>
            </w:pPr>
          </w:p>
        </w:tc>
      </w:tr>
      <w:tr w:rsidR="00A74BC6" w:rsidRPr="00087548" w14:paraId="52C3F1B8" w14:textId="77777777" w:rsidTr="00E2173D">
        <w:tc>
          <w:tcPr>
            <w:tcW w:w="1671" w:type="dxa"/>
            <w:tcBorders>
              <w:left w:val="single" w:sz="24" w:space="0" w:color="auto"/>
              <w:right w:val="single" w:sz="24" w:space="0" w:color="auto"/>
            </w:tcBorders>
          </w:tcPr>
          <w:p w14:paraId="323DA64B" w14:textId="77777777" w:rsidR="00A74BC6" w:rsidRPr="00087548" w:rsidRDefault="00A74BC6" w:rsidP="00087548">
            <w:pPr>
              <w:rPr>
                <w:rFonts w:ascii="Arial" w:hAnsi="Arial" w:cs="Arial"/>
                <w:sz w:val="20"/>
                <w:szCs w:val="20"/>
              </w:rPr>
            </w:pPr>
            <w:r w:rsidRPr="00087548">
              <w:rPr>
                <w:rFonts w:ascii="Arial" w:hAnsi="Arial" w:cs="Arial"/>
                <w:sz w:val="20"/>
                <w:szCs w:val="20"/>
              </w:rPr>
              <w:t>Preguntas de Investigación</w:t>
            </w:r>
          </w:p>
        </w:tc>
        <w:tc>
          <w:tcPr>
            <w:tcW w:w="515" w:type="dxa"/>
            <w:tcBorders>
              <w:left w:val="single" w:sz="24" w:space="0" w:color="auto"/>
            </w:tcBorders>
            <w:shd w:val="clear" w:color="auto" w:fill="FBE4D5" w:themeFill="accent2" w:themeFillTint="33"/>
          </w:tcPr>
          <w:p w14:paraId="02216384"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5F37161"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77517971"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0BACE7C7"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657" w:type="dxa"/>
            <w:tcBorders>
              <w:left w:val="single" w:sz="24" w:space="0" w:color="auto"/>
              <w:right w:val="single" w:sz="4" w:space="0" w:color="auto"/>
            </w:tcBorders>
            <w:shd w:val="clear" w:color="auto" w:fill="DEEAF6" w:themeFill="accent5" w:themeFillTint="33"/>
          </w:tcPr>
          <w:p w14:paraId="03447D5C"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7589F182"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4803062F"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37111084"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24B370D2"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12FBEC1A"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659D63AE"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6205F9ED"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A51F2A2"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4D5FC27"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30375310"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557A600F" w14:textId="77777777" w:rsidR="00A74BC6" w:rsidRPr="00087548" w:rsidRDefault="00A74BC6" w:rsidP="00087548">
            <w:pPr>
              <w:rPr>
                <w:rFonts w:ascii="Arial" w:hAnsi="Arial" w:cs="Arial"/>
                <w:sz w:val="20"/>
                <w:szCs w:val="20"/>
              </w:rPr>
            </w:pPr>
          </w:p>
        </w:tc>
      </w:tr>
      <w:tr w:rsidR="00A74BC6" w:rsidRPr="00087548" w14:paraId="59C9088D" w14:textId="77777777" w:rsidTr="00E2173D">
        <w:tc>
          <w:tcPr>
            <w:tcW w:w="1671" w:type="dxa"/>
            <w:tcBorders>
              <w:left w:val="single" w:sz="24" w:space="0" w:color="auto"/>
              <w:right w:val="single" w:sz="24" w:space="0" w:color="auto"/>
            </w:tcBorders>
          </w:tcPr>
          <w:p w14:paraId="421D0A9E" w14:textId="77777777" w:rsidR="00A74BC6" w:rsidRPr="00087548" w:rsidRDefault="00A74BC6" w:rsidP="00087548">
            <w:pPr>
              <w:rPr>
                <w:rFonts w:ascii="Arial" w:hAnsi="Arial" w:cs="Arial"/>
                <w:sz w:val="20"/>
                <w:szCs w:val="20"/>
              </w:rPr>
            </w:pPr>
            <w:r w:rsidRPr="00087548">
              <w:rPr>
                <w:rFonts w:ascii="Arial" w:hAnsi="Arial" w:cs="Arial"/>
                <w:sz w:val="20"/>
                <w:szCs w:val="20"/>
              </w:rPr>
              <w:t xml:space="preserve">Marco teórico </w:t>
            </w:r>
          </w:p>
        </w:tc>
        <w:tc>
          <w:tcPr>
            <w:tcW w:w="515" w:type="dxa"/>
            <w:tcBorders>
              <w:left w:val="single" w:sz="24" w:space="0" w:color="auto"/>
            </w:tcBorders>
            <w:shd w:val="clear" w:color="auto" w:fill="FBE4D5" w:themeFill="accent2" w:themeFillTint="33"/>
          </w:tcPr>
          <w:p w14:paraId="6F2D2304"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31A54591"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2C6AA1EB"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11D290D6"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657" w:type="dxa"/>
            <w:tcBorders>
              <w:left w:val="single" w:sz="24" w:space="0" w:color="auto"/>
              <w:right w:val="single" w:sz="4" w:space="0" w:color="auto"/>
            </w:tcBorders>
            <w:shd w:val="clear" w:color="auto" w:fill="DEEAF6" w:themeFill="accent5" w:themeFillTint="33"/>
          </w:tcPr>
          <w:p w14:paraId="560B1AC3"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030E8D73"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605529C0"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3E2F94B4"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426881BA"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3E458939"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0CAE2295"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0F715D90"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0B1F0FF8"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41B4487A"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3C4D50AE"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D1CED50" w14:textId="77777777" w:rsidR="00A74BC6" w:rsidRPr="00087548" w:rsidRDefault="00A74BC6" w:rsidP="00087548">
            <w:pPr>
              <w:rPr>
                <w:rFonts w:ascii="Arial" w:hAnsi="Arial" w:cs="Arial"/>
                <w:sz w:val="20"/>
                <w:szCs w:val="20"/>
              </w:rPr>
            </w:pPr>
          </w:p>
        </w:tc>
      </w:tr>
      <w:tr w:rsidR="00A74BC6" w:rsidRPr="00087548" w14:paraId="075F4F22" w14:textId="77777777" w:rsidTr="00E2173D">
        <w:tc>
          <w:tcPr>
            <w:tcW w:w="1671" w:type="dxa"/>
            <w:tcBorders>
              <w:left w:val="single" w:sz="24" w:space="0" w:color="auto"/>
              <w:right w:val="single" w:sz="24" w:space="0" w:color="auto"/>
            </w:tcBorders>
          </w:tcPr>
          <w:p w14:paraId="1059F80B" w14:textId="77777777" w:rsidR="00A74BC6" w:rsidRPr="00087548" w:rsidRDefault="00A74BC6" w:rsidP="00087548">
            <w:pPr>
              <w:rPr>
                <w:rFonts w:ascii="Arial" w:hAnsi="Arial" w:cs="Arial"/>
                <w:sz w:val="20"/>
                <w:szCs w:val="20"/>
              </w:rPr>
            </w:pPr>
            <w:r w:rsidRPr="00087548">
              <w:rPr>
                <w:rFonts w:ascii="Arial" w:hAnsi="Arial" w:cs="Arial"/>
                <w:sz w:val="20"/>
                <w:szCs w:val="20"/>
              </w:rPr>
              <w:t>Metodología</w:t>
            </w:r>
          </w:p>
        </w:tc>
        <w:tc>
          <w:tcPr>
            <w:tcW w:w="515" w:type="dxa"/>
            <w:tcBorders>
              <w:left w:val="single" w:sz="24" w:space="0" w:color="auto"/>
            </w:tcBorders>
            <w:shd w:val="clear" w:color="auto" w:fill="FBE4D5" w:themeFill="accent2" w:themeFillTint="33"/>
          </w:tcPr>
          <w:p w14:paraId="668D8A45"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EFE75D2"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62FAE3AF"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4DFDAE14"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180C18A0"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567" w:type="dxa"/>
            <w:tcBorders>
              <w:left w:val="single" w:sz="4" w:space="0" w:color="auto"/>
              <w:right w:val="single" w:sz="4" w:space="0" w:color="auto"/>
            </w:tcBorders>
            <w:shd w:val="clear" w:color="auto" w:fill="DEEAF6" w:themeFill="accent5" w:themeFillTint="33"/>
          </w:tcPr>
          <w:p w14:paraId="2319600F"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1F86E031"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145368E2"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5EEB589A"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05B2F61F"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3D98C580"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28DD88DB"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5D80CBA"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C6D2D3C"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636D45B0"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2176A8B" w14:textId="77777777" w:rsidR="00A74BC6" w:rsidRPr="00087548" w:rsidRDefault="00A74BC6" w:rsidP="00087548">
            <w:pPr>
              <w:rPr>
                <w:rFonts w:ascii="Arial" w:hAnsi="Arial" w:cs="Arial"/>
                <w:sz w:val="20"/>
                <w:szCs w:val="20"/>
              </w:rPr>
            </w:pPr>
          </w:p>
        </w:tc>
      </w:tr>
      <w:tr w:rsidR="00A74BC6" w:rsidRPr="00087548" w14:paraId="10DCEA96" w14:textId="77777777" w:rsidTr="00E2173D">
        <w:tc>
          <w:tcPr>
            <w:tcW w:w="1671" w:type="dxa"/>
            <w:tcBorders>
              <w:left w:val="single" w:sz="24" w:space="0" w:color="auto"/>
              <w:right w:val="single" w:sz="24" w:space="0" w:color="auto"/>
            </w:tcBorders>
          </w:tcPr>
          <w:p w14:paraId="6E6B8FE9" w14:textId="77777777" w:rsidR="00A74BC6" w:rsidRPr="00087548" w:rsidRDefault="00A74BC6" w:rsidP="00087548">
            <w:pPr>
              <w:rPr>
                <w:rFonts w:ascii="Arial" w:hAnsi="Arial" w:cs="Arial"/>
                <w:sz w:val="20"/>
                <w:szCs w:val="20"/>
              </w:rPr>
            </w:pPr>
            <w:r w:rsidRPr="00087548">
              <w:rPr>
                <w:rFonts w:ascii="Arial" w:hAnsi="Arial" w:cs="Arial"/>
                <w:sz w:val="20"/>
                <w:szCs w:val="20"/>
              </w:rPr>
              <w:t xml:space="preserve">instrumento </w:t>
            </w:r>
          </w:p>
        </w:tc>
        <w:tc>
          <w:tcPr>
            <w:tcW w:w="515" w:type="dxa"/>
            <w:tcBorders>
              <w:left w:val="single" w:sz="24" w:space="0" w:color="auto"/>
            </w:tcBorders>
            <w:shd w:val="clear" w:color="auto" w:fill="FBE4D5" w:themeFill="accent2" w:themeFillTint="33"/>
          </w:tcPr>
          <w:p w14:paraId="2F7CBF34"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FBFF48C"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621583B6"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6E6AC9B0"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11C84659"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567" w:type="dxa"/>
            <w:tcBorders>
              <w:left w:val="single" w:sz="4" w:space="0" w:color="auto"/>
              <w:right w:val="single" w:sz="4" w:space="0" w:color="auto"/>
            </w:tcBorders>
            <w:shd w:val="clear" w:color="auto" w:fill="DEEAF6" w:themeFill="accent5" w:themeFillTint="33"/>
          </w:tcPr>
          <w:p w14:paraId="4B3F7CE7"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5DA78913"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7F4291F6"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37E6986F"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24729CCA"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5BF5A947"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7A6BF5F6"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AC7D129"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7EAFCFDB"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39C60D14"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7DF0904E" w14:textId="77777777" w:rsidR="00A74BC6" w:rsidRPr="00087548" w:rsidRDefault="00A74BC6" w:rsidP="00087548">
            <w:pPr>
              <w:rPr>
                <w:rFonts w:ascii="Arial" w:hAnsi="Arial" w:cs="Arial"/>
                <w:sz w:val="20"/>
                <w:szCs w:val="20"/>
              </w:rPr>
            </w:pPr>
          </w:p>
        </w:tc>
      </w:tr>
      <w:tr w:rsidR="00A74BC6" w:rsidRPr="00087548" w14:paraId="53B83378" w14:textId="77777777" w:rsidTr="00E2173D">
        <w:tc>
          <w:tcPr>
            <w:tcW w:w="1671" w:type="dxa"/>
            <w:tcBorders>
              <w:left w:val="single" w:sz="24" w:space="0" w:color="auto"/>
              <w:right w:val="single" w:sz="24" w:space="0" w:color="auto"/>
            </w:tcBorders>
          </w:tcPr>
          <w:p w14:paraId="062045DA" w14:textId="77777777" w:rsidR="00A74BC6" w:rsidRPr="00087548" w:rsidRDefault="00A74BC6" w:rsidP="00087548">
            <w:pPr>
              <w:rPr>
                <w:rFonts w:ascii="Arial" w:hAnsi="Arial" w:cs="Arial"/>
                <w:sz w:val="20"/>
                <w:szCs w:val="20"/>
              </w:rPr>
            </w:pPr>
            <w:r w:rsidRPr="00087548">
              <w:rPr>
                <w:rFonts w:ascii="Arial" w:hAnsi="Arial" w:cs="Arial"/>
                <w:sz w:val="20"/>
                <w:szCs w:val="20"/>
              </w:rPr>
              <w:t>Bibliografía</w:t>
            </w:r>
          </w:p>
        </w:tc>
        <w:tc>
          <w:tcPr>
            <w:tcW w:w="515" w:type="dxa"/>
            <w:tcBorders>
              <w:left w:val="single" w:sz="24" w:space="0" w:color="auto"/>
            </w:tcBorders>
            <w:shd w:val="clear" w:color="auto" w:fill="FBE4D5" w:themeFill="accent2" w:themeFillTint="33"/>
          </w:tcPr>
          <w:p w14:paraId="1F246901"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2DD16AA"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06BB66A8"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5E5DE7E9"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5396CE47"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567" w:type="dxa"/>
            <w:tcBorders>
              <w:left w:val="single" w:sz="4" w:space="0" w:color="auto"/>
              <w:right w:val="single" w:sz="4" w:space="0" w:color="auto"/>
            </w:tcBorders>
            <w:shd w:val="clear" w:color="auto" w:fill="DEEAF6" w:themeFill="accent5" w:themeFillTint="33"/>
          </w:tcPr>
          <w:p w14:paraId="5B746490"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1B42E24C"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24" w:space="0" w:color="auto"/>
            </w:tcBorders>
            <w:shd w:val="clear" w:color="auto" w:fill="DEEAF6" w:themeFill="accent5" w:themeFillTint="33"/>
          </w:tcPr>
          <w:p w14:paraId="6FF04C5B"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70AE3B96"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6730E57F"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59E12AA7"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2E2E29A0"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3BFFBA9D"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5CA6EA8E"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0A813B68"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1AD0B4E3" w14:textId="77777777" w:rsidR="00A74BC6" w:rsidRPr="00087548" w:rsidRDefault="00A74BC6" w:rsidP="00087548">
            <w:pPr>
              <w:rPr>
                <w:rFonts w:ascii="Arial" w:hAnsi="Arial" w:cs="Arial"/>
                <w:sz w:val="20"/>
                <w:szCs w:val="20"/>
              </w:rPr>
            </w:pPr>
          </w:p>
        </w:tc>
      </w:tr>
      <w:tr w:rsidR="00A74BC6" w:rsidRPr="00087548" w14:paraId="1F774A06" w14:textId="77777777" w:rsidTr="00E2173D">
        <w:tc>
          <w:tcPr>
            <w:tcW w:w="1671" w:type="dxa"/>
            <w:tcBorders>
              <w:left w:val="single" w:sz="24" w:space="0" w:color="auto"/>
              <w:right w:val="single" w:sz="24" w:space="0" w:color="auto"/>
            </w:tcBorders>
          </w:tcPr>
          <w:p w14:paraId="5C9B559D" w14:textId="77777777" w:rsidR="00A74BC6" w:rsidRPr="00087548" w:rsidRDefault="00A74BC6" w:rsidP="00087548">
            <w:pPr>
              <w:rPr>
                <w:rFonts w:ascii="Arial" w:hAnsi="Arial" w:cs="Arial"/>
                <w:sz w:val="20"/>
                <w:szCs w:val="20"/>
              </w:rPr>
            </w:pPr>
            <w:r w:rsidRPr="00087548">
              <w:rPr>
                <w:rFonts w:ascii="Arial" w:hAnsi="Arial" w:cs="Arial"/>
                <w:sz w:val="20"/>
                <w:szCs w:val="20"/>
              </w:rPr>
              <w:t>Recogida de Datos</w:t>
            </w:r>
          </w:p>
        </w:tc>
        <w:tc>
          <w:tcPr>
            <w:tcW w:w="515" w:type="dxa"/>
            <w:tcBorders>
              <w:left w:val="single" w:sz="24" w:space="0" w:color="auto"/>
            </w:tcBorders>
            <w:shd w:val="clear" w:color="auto" w:fill="FBE4D5" w:themeFill="accent2" w:themeFillTint="33"/>
          </w:tcPr>
          <w:p w14:paraId="4E304BC4"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2DD76EFA"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3CC93F51"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0F8EDFBE"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772A4347"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2B63F108"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34228BA9"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25" w:type="dxa"/>
            <w:tcBorders>
              <w:left w:val="single" w:sz="4" w:space="0" w:color="auto"/>
              <w:right w:val="single" w:sz="24" w:space="0" w:color="auto"/>
            </w:tcBorders>
            <w:shd w:val="clear" w:color="auto" w:fill="DEEAF6" w:themeFill="accent5" w:themeFillTint="33"/>
          </w:tcPr>
          <w:p w14:paraId="2C549E60"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454C8365"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23598E36"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3DB18343"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5E056C6B"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11D1EDD"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2535BD88"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19B4DB8E"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4A57A58F" w14:textId="77777777" w:rsidR="00A74BC6" w:rsidRPr="00087548" w:rsidRDefault="00A74BC6" w:rsidP="00087548">
            <w:pPr>
              <w:rPr>
                <w:rFonts w:ascii="Arial" w:hAnsi="Arial" w:cs="Arial"/>
                <w:sz w:val="20"/>
                <w:szCs w:val="20"/>
              </w:rPr>
            </w:pPr>
          </w:p>
        </w:tc>
      </w:tr>
      <w:tr w:rsidR="00A74BC6" w:rsidRPr="00087548" w14:paraId="658DFAF1" w14:textId="77777777" w:rsidTr="00E2173D">
        <w:tc>
          <w:tcPr>
            <w:tcW w:w="1671" w:type="dxa"/>
            <w:tcBorders>
              <w:left w:val="single" w:sz="24" w:space="0" w:color="auto"/>
              <w:right w:val="single" w:sz="24" w:space="0" w:color="auto"/>
            </w:tcBorders>
          </w:tcPr>
          <w:p w14:paraId="3E5F914F" w14:textId="77777777" w:rsidR="00A74BC6" w:rsidRPr="00087548" w:rsidRDefault="00A74BC6" w:rsidP="00087548">
            <w:pPr>
              <w:rPr>
                <w:rFonts w:ascii="Arial" w:hAnsi="Arial" w:cs="Arial"/>
                <w:sz w:val="20"/>
                <w:szCs w:val="20"/>
              </w:rPr>
            </w:pPr>
            <w:r w:rsidRPr="00087548">
              <w:rPr>
                <w:rFonts w:ascii="Arial" w:hAnsi="Arial" w:cs="Arial"/>
                <w:sz w:val="20"/>
                <w:szCs w:val="20"/>
              </w:rPr>
              <w:t>Informe</w:t>
            </w:r>
          </w:p>
        </w:tc>
        <w:tc>
          <w:tcPr>
            <w:tcW w:w="515" w:type="dxa"/>
            <w:tcBorders>
              <w:left w:val="single" w:sz="24" w:space="0" w:color="auto"/>
            </w:tcBorders>
            <w:shd w:val="clear" w:color="auto" w:fill="FBE4D5" w:themeFill="accent2" w:themeFillTint="33"/>
          </w:tcPr>
          <w:p w14:paraId="73566853" w14:textId="77777777" w:rsidR="00A74BC6" w:rsidRPr="00087548" w:rsidRDefault="00A74BC6" w:rsidP="00087548">
            <w:pPr>
              <w:rPr>
                <w:rFonts w:ascii="Arial" w:hAnsi="Arial" w:cs="Arial"/>
                <w:sz w:val="20"/>
                <w:szCs w:val="20"/>
              </w:rPr>
            </w:pPr>
          </w:p>
        </w:tc>
        <w:tc>
          <w:tcPr>
            <w:tcW w:w="484" w:type="dxa"/>
            <w:shd w:val="clear" w:color="auto" w:fill="FBE4D5" w:themeFill="accent2" w:themeFillTint="33"/>
          </w:tcPr>
          <w:p w14:paraId="54ED362E" w14:textId="77777777" w:rsidR="00A74BC6" w:rsidRPr="00087548" w:rsidRDefault="00A74BC6" w:rsidP="00087548">
            <w:pPr>
              <w:rPr>
                <w:rFonts w:ascii="Arial" w:hAnsi="Arial" w:cs="Arial"/>
                <w:sz w:val="20"/>
                <w:szCs w:val="20"/>
              </w:rPr>
            </w:pPr>
          </w:p>
        </w:tc>
        <w:tc>
          <w:tcPr>
            <w:tcW w:w="467" w:type="dxa"/>
            <w:shd w:val="clear" w:color="auto" w:fill="FBE4D5" w:themeFill="accent2" w:themeFillTint="33"/>
          </w:tcPr>
          <w:p w14:paraId="2B4470A2" w14:textId="77777777" w:rsidR="00A74BC6" w:rsidRPr="00087548" w:rsidRDefault="00A74BC6" w:rsidP="00087548">
            <w:pPr>
              <w:rPr>
                <w:rFonts w:ascii="Arial" w:hAnsi="Arial" w:cs="Arial"/>
                <w:sz w:val="20"/>
                <w:szCs w:val="20"/>
              </w:rPr>
            </w:pPr>
          </w:p>
        </w:tc>
        <w:tc>
          <w:tcPr>
            <w:tcW w:w="429" w:type="dxa"/>
            <w:tcBorders>
              <w:right w:val="single" w:sz="24" w:space="0" w:color="auto"/>
            </w:tcBorders>
            <w:shd w:val="clear" w:color="auto" w:fill="FBE4D5" w:themeFill="accent2" w:themeFillTint="33"/>
          </w:tcPr>
          <w:p w14:paraId="7BA1BC3B" w14:textId="77777777" w:rsidR="00A74BC6" w:rsidRPr="00087548" w:rsidRDefault="00A74BC6" w:rsidP="00087548">
            <w:pPr>
              <w:rPr>
                <w:rFonts w:ascii="Arial" w:hAnsi="Arial" w:cs="Arial"/>
                <w:sz w:val="20"/>
                <w:szCs w:val="20"/>
              </w:rPr>
            </w:pPr>
          </w:p>
        </w:tc>
        <w:tc>
          <w:tcPr>
            <w:tcW w:w="657" w:type="dxa"/>
            <w:tcBorders>
              <w:left w:val="single" w:sz="24" w:space="0" w:color="auto"/>
              <w:right w:val="single" w:sz="4" w:space="0" w:color="auto"/>
            </w:tcBorders>
            <w:shd w:val="clear" w:color="auto" w:fill="DEEAF6" w:themeFill="accent5" w:themeFillTint="33"/>
          </w:tcPr>
          <w:p w14:paraId="06BF2B48" w14:textId="77777777" w:rsidR="00A74BC6" w:rsidRPr="00087548" w:rsidRDefault="00A74BC6" w:rsidP="00087548">
            <w:pPr>
              <w:rPr>
                <w:rFonts w:ascii="Arial" w:hAnsi="Arial" w:cs="Arial"/>
                <w:sz w:val="20"/>
                <w:szCs w:val="20"/>
              </w:rPr>
            </w:pPr>
          </w:p>
        </w:tc>
        <w:tc>
          <w:tcPr>
            <w:tcW w:w="567" w:type="dxa"/>
            <w:tcBorders>
              <w:left w:val="single" w:sz="4" w:space="0" w:color="auto"/>
              <w:right w:val="single" w:sz="4" w:space="0" w:color="auto"/>
            </w:tcBorders>
            <w:shd w:val="clear" w:color="auto" w:fill="DEEAF6" w:themeFill="accent5" w:themeFillTint="33"/>
          </w:tcPr>
          <w:p w14:paraId="6EEC28C5"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DEEAF6" w:themeFill="accent5" w:themeFillTint="33"/>
          </w:tcPr>
          <w:p w14:paraId="74E4EF92" w14:textId="77777777" w:rsidR="00A74BC6" w:rsidRPr="00087548" w:rsidRDefault="00A74BC6" w:rsidP="00087548">
            <w:pPr>
              <w:rPr>
                <w:rFonts w:ascii="Arial" w:hAnsi="Arial" w:cs="Arial"/>
                <w:sz w:val="20"/>
                <w:szCs w:val="20"/>
              </w:rPr>
            </w:pPr>
            <w:r w:rsidRPr="00087548">
              <w:rPr>
                <w:rFonts w:ascii="Arial" w:hAnsi="Arial" w:cs="Arial"/>
                <w:sz w:val="20"/>
                <w:szCs w:val="20"/>
              </w:rPr>
              <w:t>X</w:t>
            </w:r>
          </w:p>
        </w:tc>
        <w:tc>
          <w:tcPr>
            <w:tcW w:w="425" w:type="dxa"/>
            <w:tcBorders>
              <w:left w:val="single" w:sz="4" w:space="0" w:color="auto"/>
              <w:right w:val="single" w:sz="24" w:space="0" w:color="auto"/>
            </w:tcBorders>
            <w:shd w:val="clear" w:color="auto" w:fill="DEEAF6" w:themeFill="accent5" w:themeFillTint="33"/>
          </w:tcPr>
          <w:p w14:paraId="0DC7A45C" w14:textId="77777777" w:rsidR="00A74BC6" w:rsidRPr="00087548" w:rsidRDefault="00A74BC6" w:rsidP="00087548">
            <w:pPr>
              <w:rPr>
                <w:rFonts w:ascii="Arial" w:hAnsi="Arial" w:cs="Arial"/>
                <w:sz w:val="20"/>
                <w:szCs w:val="20"/>
              </w:rPr>
            </w:pPr>
          </w:p>
        </w:tc>
        <w:tc>
          <w:tcPr>
            <w:tcW w:w="378" w:type="dxa"/>
            <w:tcBorders>
              <w:left w:val="single" w:sz="24" w:space="0" w:color="auto"/>
              <w:right w:val="single" w:sz="4" w:space="0" w:color="auto"/>
            </w:tcBorders>
            <w:shd w:val="clear" w:color="auto" w:fill="FFF2CC" w:themeFill="accent4" w:themeFillTint="33"/>
          </w:tcPr>
          <w:p w14:paraId="3EF91BB0" w14:textId="77777777" w:rsidR="00A74BC6" w:rsidRPr="00087548" w:rsidRDefault="00A74BC6" w:rsidP="00087548">
            <w:pPr>
              <w:rPr>
                <w:rFonts w:ascii="Arial" w:hAnsi="Arial" w:cs="Arial"/>
                <w:sz w:val="20"/>
                <w:szCs w:val="20"/>
              </w:rPr>
            </w:pPr>
          </w:p>
        </w:tc>
        <w:tc>
          <w:tcPr>
            <w:tcW w:w="425" w:type="dxa"/>
            <w:tcBorders>
              <w:left w:val="single" w:sz="4" w:space="0" w:color="auto"/>
              <w:right w:val="single" w:sz="4" w:space="0" w:color="auto"/>
            </w:tcBorders>
            <w:shd w:val="clear" w:color="auto" w:fill="FFF2CC" w:themeFill="accent4" w:themeFillTint="33"/>
          </w:tcPr>
          <w:p w14:paraId="75A8069A" w14:textId="77777777" w:rsidR="00A74BC6" w:rsidRPr="00087548" w:rsidRDefault="00A74BC6" w:rsidP="00087548">
            <w:pPr>
              <w:rPr>
                <w:rFonts w:ascii="Arial" w:hAnsi="Arial" w:cs="Arial"/>
                <w:sz w:val="20"/>
                <w:szCs w:val="20"/>
              </w:rPr>
            </w:pPr>
          </w:p>
        </w:tc>
        <w:tc>
          <w:tcPr>
            <w:tcW w:w="387" w:type="dxa"/>
            <w:tcBorders>
              <w:left w:val="single" w:sz="4" w:space="0" w:color="auto"/>
              <w:right w:val="single" w:sz="4" w:space="0" w:color="auto"/>
            </w:tcBorders>
            <w:shd w:val="clear" w:color="auto" w:fill="FFF2CC" w:themeFill="accent4" w:themeFillTint="33"/>
          </w:tcPr>
          <w:p w14:paraId="4A122FB7" w14:textId="77777777" w:rsidR="00A74BC6" w:rsidRPr="00087548" w:rsidRDefault="00A74BC6" w:rsidP="00087548">
            <w:pPr>
              <w:rPr>
                <w:rFonts w:ascii="Arial" w:hAnsi="Arial" w:cs="Arial"/>
                <w:sz w:val="20"/>
                <w:szCs w:val="20"/>
              </w:rPr>
            </w:pPr>
          </w:p>
        </w:tc>
        <w:tc>
          <w:tcPr>
            <w:tcW w:w="370" w:type="dxa"/>
            <w:tcBorders>
              <w:left w:val="single" w:sz="4" w:space="0" w:color="auto"/>
              <w:right w:val="single" w:sz="24" w:space="0" w:color="auto"/>
            </w:tcBorders>
            <w:shd w:val="clear" w:color="auto" w:fill="FFF2CC" w:themeFill="accent4" w:themeFillTint="33"/>
          </w:tcPr>
          <w:p w14:paraId="36BD5D5E"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9B3A97B" w14:textId="77777777" w:rsidR="00A74BC6" w:rsidRPr="00087548" w:rsidRDefault="00A74BC6" w:rsidP="00087548">
            <w:pPr>
              <w:rPr>
                <w:rFonts w:ascii="Arial" w:hAnsi="Arial" w:cs="Arial"/>
                <w:sz w:val="20"/>
                <w:szCs w:val="20"/>
              </w:rPr>
            </w:pPr>
          </w:p>
        </w:tc>
        <w:tc>
          <w:tcPr>
            <w:tcW w:w="451" w:type="dxa"/>
            <w:tcBorders>
              <w:left w:val="single" w:sz="4" w:space="0" w:color="auto"/>
              <w:right w:val="single" w:sz="4" w:space="0" w:color="auto"/>
            </w:tcBorders>
            <w:shd w:val="clear" w:color="auto" w:fill="FEE8F7"/>
          </w:tcPr>
          <w:p w14:paraId="1C798E5B" w14:textId="77777777" w:rsidR="00A74BC6" w:rsidRPr="00087548" w:rsidRDefault="00A74BC6" w:rsidP="00087548">
            <w:pPr>
              <w:rPr>
                <w:rFonts w:ascii="Arial" w:hAnsi="Arial" w:cs="Arial"/>
                <w:sz w:val="20"/>
                <w:szCs w:val="20"/>
              </w:rPr>
            </w:pPr>
          </w:p>
        </w:tc>
        <w:tc>
          <w:tcPr>
            <w:tcW w:w="399" w:type="dxa"/>
            <w:tcBorders>
              <w:left w:val="single" w:sz="4" w:space="0" w:color="auto"/>
              <w:right w:val="single" w:sz="4" w:space="0" w:color="auto"/>
            </w:tcBorders>
            <w:shd w:val="clear" w:color="auto" w:fill="FEE8F7"/>
          </w:tcPr>
          <w:p w14:paraId="7E56F526" w14:textId="77777777" w:rsidR="00A74BC6" w:rsidRPr="00087548" w:rsidRDefault="00A74BC6" w:rsidP="00087548">
            <w:pPr>
              <w:rPr>
                <w:rFonts w:ascii="Arial" w:hAnsi="Arial" w:cs="Arial"/>
                <w:sz w:val="20"/>
                <w:szCs w:val="20"/>
              </w:rPr>
            </w:pPr>
          </w:p>
        </w:tc>
        <w:tc>
          <w:tcPr>
            <w:tcW w:w="541" w:type="dxa"/>
            <w:tcBorders>
              <w:left w:val="single" w:sz="4" w:space="0" w:color="auto"/>
              <w:right w:val="single" w:sz="24" w:space="0" w:color="auto"/>
            </w:tcBorders>
            <w:shd w:val="clear" w:color="auto" w:fill="FEE8F7"/>
          </w:tcPr>
          <w:p w14:paraId="6907A691" w14:textId="77777777" w:rsidR="00A74BC6" w:rsidRPr="00087548" w:rsidRDefault="00A74BC6" w:rsidP="00087548">
            <w:pPr>
              <w:rPr>
                <w:rFonts w:ascii="Arial" w:hAnsi="Arial" w:cs="Arial"/>
                <w:sz w:val="20"/>
                <w:szCs w:val="20"/>
              </w:rPr>
            </w:pPr>
          </w:p>
        </w:tc>
      </w:tr>
    </w:tbl>
    <w:p w14:paraId="49C50599" w14:textId="0EF68493" w:rsidR="00E03FDA" w:rsidRDefault="00E03FDA" w:rsidP="00A74BC6"/>
    <w:p w14:paraId="0DFC5F09" w14:textId="3E4AD465" w:rsidR="00087548" w:rsidRDefault="00087548" w:rsidP="00087548">
      <w:pPr>
        <w:spacing w:after="0" w:line="240" w:lineRule="auto"/>
        <w:rPr>
          <w:rFonts w:ascii="Arial" w:eastAsia="Times New Roman" w:hAnsi="Arial" w:cs="Arial"/>
          <w:b/>
          <w:bCs/>
          <w:color w:val="000000"/>
          <w:sz w:val="24"/>
          <w:szCs w:val="24"/>
          <w:lang w:eastAsia="es-MX"/>
        </w:rPr>
      </w:pPr>
    </w:p>
    <w:p w14:paraId="57C2F6CA" w14:textId="6D8283E3" w:rsidR="00087548" w:rsidRDefault="00087548" w:rsidP="00087548">
      <w:pPr>
        <w:spacing w:after="0" w:line="240" w:lineRule="auto"/>
        <w:rPr>
          <w:rFonts w:ascii="Arial" w:eastAsia="Times New Roman" w:hAnsi="Arial" w:cs="Arial"/>
          <w:b/>
          <w:bCs/>
          <w:color w:val="000000"/>
          <w:sz w:val="24"/>
          <w:szCs w:val="24"/>
          <w:lang w:eastAsia="es-MX"/>
        </w:rPr>
      </w:pPr>
    </w:p>
    <w:p w14:paraId="430A99DE" w14:textId="08BDC3FA" w:rsidR="00087548" w:rsidRDefault="00087548" w:rsidP="00087548">
      <w:pPr>
        <w:spacing w:after="0" w:line="240" w:lineRule="auto"/>
        <w:rPr>
          <w:rFonts w:ascii="Arial" w:eastAsia="Times New Roman" w:hAnsi="Arial" w:cs="Arial"/>
          <w:b/>
          <w:bCs/>
          <w:color w:val="000000"/>
          <w:sz w:val="24"/>
          <w:szCs w:val="24"/>
          <w:lang w:eastAsia="es-MX"/>
        </w:rPr>
      </w:pPr>
    </w:p>
    <w:p w14:paraId="7313F7A1" w14:textId="600FC2F6" w:rsidR="00087548" w:rsidRDefault="00087548" w:rsidP="00087548">
      <w:pPr>
        <w:spacing w:after="0" w:line="240" w:lineRule="auto"/>
        <w:rPr>
          <w:rFonts w:ascii="Arial" w:eastAsia="Times New Roman" w:hAnsi="Arial" w:cs="Arial"/>
          <w:b/>
          <w:bCs/>
          <w:color w:val="000000"/>
          <w:sz w:val="24"/>
          <w:szCs w:val="24"/>
          <w:lang w:eastAsia="es-MX"/>
        </w:rPr>
      </w:pPr>
    </w:p>
    <w:p w14:paraId="57B751B9" w14:textId="2EC717CD" w:rsidR="00087548" w:rsidRDefault="00087548" w:rsidP="00087548">
      <w:pPr>
        <w:spacing w:after="0" w:line="240" w:lineRule="auto"/>
        <w:rPr>
          <w:rFonts w:ascii="Arial" w:eastAsia="Times New Roman" w:hAnsi="Arial" w:cs="Arial"/>
          <w:b/>
          <w:bCs/>
          <w:color w:val="000000"/>
          <w:sz w:val="24"/>
          <w:szCs w:val="24"/>
          <w:lang w:eastAsia="es-MX"/>
        </w:rPr>
      </w:pPr>
    </w:p>
    <w:p w14:paraId="26E8D509" w14:textId="4D4191A3" w:rsidR="00087548" w:rsidRDefault="00087548" w:rsidP="00087548">
      <w:pPr>
        <w:spacing w:after="0" w:line="240" w:lineRule="auto"/>
        <w:rPr>
          <w:rFonts w:ascii="Arial" w:eastAsia="Times New Roman" w:hAnsi="Arial" w:cs="Arial"/>
          <w:b/>
          <w:bCs/>
          <w:color w:val="000000"/>
          <w:sz w:val="24"/>
          <w:szCs w:val="24"/>
          <w:lang w:eastAsia="es-MX"/>
        </w:rPr>
      </w:pPr>
    </w:p>
    <w:p w14:paraId="677CEC1C" w14:textId="3E7ADC77" w:rsidR="00087548" w:rsidRDefault="00087548" w:rsidP="00087548">
      <w:pPr>
        <w:spacing w:after="0" w:line="240" w:lineRule="auto"/>
        <w:rPr>
          <w:rFonts w:ascii="Arial" w:eastAsia="Times New Roman" w:hAnsi="Arial" w:cs="Arial"/>
          <w:b/>
          <w:bCs/>
          <w:color w:val="000000"/>
          <w:sz w:val="24"/>
          <w:szCs w:val="24"/>
          <w:lang w:eastAsia="es-MX"/>
        </w:rPr>
      </w:pPr>
    </w:p>
    <w:p w14:paraId="0A68A976" w14:textId="6C39BA61" w:rsidR="00087548" w:rsidRDefault="00087548" w:rsidP="00087548">
      <w:pPr>
        <w:spacing w:after="0" w:line="240" w:lineRule="auto"/>
        <w:rPr>
          <w:rFonts w:ascii="Arial" w:eastAsia="Times New Roman" w:hAnsi="Arial" w:cs="Arial"/>
          <w:b/>
          <w:bCs/>
          <w:color w:val="000000"/>
          <w:sz w:val="24"/>
          <w:szCs w:val="24"/>
          <w:lang w:eastAsia="es-MX"/>
        </w:rPr>
      </w:pPr>
    </w:p>
    <w:p w14:paraId="5B5A7888" w14:textId="082FC5B7" w:rsidR="00087548" w:rsidRDefault="00087548" w:rsidP="00087548">
      <w:pPr>
        <w:spacing w:after="0" w:line="240" w:lineRule="auto"/>
        <w:rPr>
          <w:rFonts w:ascii="Arial" w:eastAsia="Times New Roman" w:hAnsi="Arial" w:cs="Arial"/>
          <w:b/>
          <w:bCs/>
          <w:color w:val="000000"/>
          <w:sz w:val="24"/>
          <w:szCs w:val="24"/>
          <w:lang w:eastAsia="es-MX"/>
        </w:rPr>
      </w:pPr>
    </w:p>
    <w:p w14:paraId="2BC0B60E" w14:textId="77777777" w:rsidR="00087548" w:rsidRDefault="00087548" w:rsidP="00087548">
      <w:pPr>
        <w:spacing w:after="0" w:line="240" w:lineRule="auto"/>
        <w:rPr>
          <w:rFonts w:ascii="Arial" w:eastAsia="Times New Roman" w:hAnsi="Arial" w:cs="Arial"/>
          <w:b/>
          <w:bCs/>
          <w:color w:val="000000"/>
          <w:sz w:val="24"/>
          <w:szCs w:val="24"/>
          <w:lang w:eastAsia="es-MX"/>
        </w:rPr>
      </w:pPr>
    </w:p>
    <w:p w14:paraId="36D91B95" w14:textId="77777777" w:rsidR="00087548" w:rsidRDefault="00087548" w:rsidP="00087548">
      <w:pPr>
        <w:spacing w:after="0" w:line="240" w:lineRule="auto"/>
        <w:rPr>
          <w:rFonts w:ascii="Arial" w:eastAsia="Times New Roman" w:hAnsi="Arial" w:cs="Arial"/>
          <w:b/>
          <w:bCs/>
          <w:color w:val="000000"/>
          <w:sz w:val="24"/>
          <w:szCs w:val="24"/>
          <w:lang w:eastAsia="es-MX"/>
        </w:rPr>
      </w:pPr>
    </w:p>
    <w:p w14:paraId="376A0821" w14:textId="6B0B359F" w:rsidR="00087548" w:rsidRPr="00694FAA" w:rsidRDefault="00087548" w:rsidP="00694FAA">
      <w:pPr>
        <w:pStyle w:val="Ttulo1"/>
        <w:jc w:val="center"/>
        <w:rPr>
          <w:rFonts w:ascii="Arial" w:eastAsia="Times New Roman" w:hAnsi="Arial" w:cs="Arial"/>
          <w:b/>
          <w:bCs/>
          <w:color w:val="000000" w:themeColor="text1"/>
          <w:sz w:val="24"/>
          <w:szCs w:val="24"/>
          <w:lang w:eastAsia="es-MX"/>
        </w:rPr>
      </w:pPr>
      <w:bookmarkStart w:id="22" w:name="_Toc57976359"/>
      <w:r w:rsidRPr="00694FAA">
        <w:rPr>
          <w:rFonts w:ascii="Arial" w:eastAsia="Times New Roman" w:hAnsi="Arial" w:cs="Arial"/>
          <w:b/>
          <w:bCs/>
          <w:color w:val="000000" w:themeColor="text1"/>
          <w:sz w:val="24"/>
          <w:szCs w:val="24"/>
          <w:lang w:eastAsia="es-MX"/>
        </w:rPr>
        <w:lastRenderedPageBreak/>
        <w:t>REFERENCIAS</w:t>
      </w:r>
      <w:bookmarkEnd w:id="22"/>
    </w:p>
    <w:p w14:paraId="79C6A417" w14:textId="77777777" w:rsidR="00087548" w:rsidRDefault="00087548" w:rsidP="00A74BC6"/>
    <w:p w14:paraId="5491F8D8"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Aparici, R. y García, A. (1988). El material didáctico de la UNED. Madrid: ICE-UNED; </w:t>
      </w:r>
    </w:p>
    <w:p w14:paraId="7F046549"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AUSUBEL, D. P. Psicología educativa. Un punto de vista cognoscitivo. México: Trillas, 1976. </w:t>
      </w:r>
    </w:p>
    <w:p w14:paraId="66AE9428"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Ausubel, David P. (1976) Descripción: Psicología educativa. Un punto de vista cognitivo. México: Editorial Trillar, p. 769</w:t>
      </w:r>
    </w:p>
    <w:p w14:paraId="5276BF70"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 xml:space="preserve">De León Turnil Evelyn Haydee. (2014). Implementación del material didáctico en la metodología activa. febrero de 2014, de Universidad Rafael Landívar Facultad de Humanidades Campus de Quetzaltenango Sitio web: </w:t>
      </w:r>
      <w:hyperlink r:id="rId13" w:history="1">
        <w:r w:rsidRPr="00087548">
          <w:rPr>
            <w:rFonts w:ascii="Arial" w:eastAsia="Times New Roman" w:hAnsi="Arial" w:cs="Arial"/>
            <w:color w:val="1155CC"/>
            <w:sz w:val="20"/>
            <w:szCs w:val="20"/>
            <w:u w:val="single"/>
            <w:lang w:eastAsia="es-MX"/>
          </w:rPr>
          <w:t>http://biblio3.url.edu.gt/Tesario/2014/05/84/De%20Leon-Evelyn.pdf</w:t>
        </w:r>
      </w:hyperlink>
    </w:p>
    <w:p w14:paraId="309AFDA9" w14:textId="77777777" w:rsidR="00087548" w:rsidRPr="00087548" w:rsidRDefault="00087548" w:rsidP="00087548">
      <w:pPr>
        <w:spacing w:after="0" w:line="240" w:lineRule="auto"/>
        <w:ind w:left="709" w:hanging="709"/>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 xml:space="preserve">Delgadillo Macías Rosa Esther. (2009). ¿Qué materiales didácticos seleccionar y cuándo? . Mayo 2009, de CEPE (Centro de Enseñanza Para Extranjeros)-UNAM Sitio web: </w:t>
      </w:r>
      <w:hyperlink r:id="rId14" w:history="1">
        <w:r w:rsidRPr="00087548">
          <w:rPr>
            <w:rStyle w:val="Hipervnculo"/>
            <w:rFonts w:ascii="Arial" w:eastAsia="Times New Roman" w:hAnsi="Arial" w:cs="Arial"/>
            <w:sz w:val="20"/>
            <w:szCs w:val="20"/>
            <w:lang w:eastAsia="es-MX"/>
          </w:rPr>
          <w:t>file:///C:/Users/daiva/Downloads/Dialnet-QueMaterialesDidacticosSeleccionarYCuando-3303901.pdf</w:t>
        </w:r>
      </w:hyperlink>
    </w:p>
    <w:p w14:paraId="45020B4B"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DÍAZ, F. Estrategias docentes para un aprendizaje significativo. México: McGraw-Hill/ Interamericana, 1999. </w:t>
      </w:r>
    </w:p>
    <w:p w14:paraId="7A782059" w14:textId="77777777" w:rsidR="00087548" w:rsidRPr="00087548" w:rsidRDefault="00087548" w:rsidP="00087548">
      <w:pPr>
        <w:spacing w:after="0" w:line="240" w:lineRule="auto"/>
        <w:ind w:left="709" w:hanging="709"/>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 xml:space="preserve">Esteves Fajardo, Garcés Garcés Norma, Poveda Gurumendi Elizabeth, Tóala Santana Verónica, . (2018). La importancia del uso del material didáctico para la construcción de aprendizajes significativos en la Educación Inicial. 25 de Enero de 2018, de INNOVA Research Journal Sitio web: </w:t>
      </w:r>
      <w:hyperlink r:id="rId15" w:history="1">
        <w:r w:rsidRPr="00087548">
          <w:rPr>
            <w:rStyle w:val="Hipervnculo"/>
            <w:rFonts w:ascii="Arial" w:eastAsia="Times New Roman" w:hAnsi="Arial" w:cs="Arial"/>
            <w:sz w:val="20"/>
            <w:szCs w:val="20"/>
            <w:lang w:eastAsia="es-MX"/>
          </w:rPr>
          <w:t>file:///C:/Users/daiva/Downloads/DialnetLaImportanciaDelUsoDelMaterialDidacticoParaLaConst-6777534.pdf</w:t>
        </w:r>
      </w:hyperlink>
    </w:p>
    <w:p w14:paraId="6D7DE9F2"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 xml:space="preserve">Guerrero Armas Alberto. (2009). Los materiales didácticos en el aula. 2009, de Revista Digital para Profesionales de la Enseñanza Sitio web: </w:t>
      </w:r>
      <w:hyperlink r:id="rId16" w:history="1">
        <w:r w:rsidRPr="00087548">
          <w:rPr>
            <w:rFonts w:ascii="Arial" w:eastAsia="Times New Roman" w:hAnsi="Arial" w:cs="Arial"/>
            <w:color w:val="1155CC"/>
            <w:sz w:val="20"/>
            <w:szCs w:val="20"/>
            <w:u w:val="single"/>
            <w:lang w:eastAsia="es-MX"/>
          </w:rPr>
          <w:t>https://www.feandalucia.ccoo.es/docu/p5sd6415.pdf</w:t>
        </w:r>
      </w:hyperlink>
    </w:p>
    <w:p w14:paraId="1284CD3F"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 xml:space="preserve">Luisel V. Rodríguez C. (2014). METODOLOGÍAS DE ENSEÑANZA PARA UN APRENDIZAJE SIGNIFICATIVO DE LA HISTOLOGÍA. 1 de noviembre de 2014, de Revista digital universitaria UNAM Sitio web: </w:t>
      </w:r>
      <w:hyperlink r:id="rId17" w:history="1">
        <w:r w:rsidRPr="00087548">
          <w:rPr>
            <w:rFonts w:ascii="Arial" w:eastAsia="Times New Roman" w:hAnsi="Arial" w:cs="Arial"/>
            <w:color w:val="1155CC"/>
            <w:sz w:val="20"/>
            <w:szCs w:val="20"/>
            <w:u w:val="single"/>
            <w:lang w:eastAsia="es-MX"/>
          </w:rPr>
          <w:t>http://www.revista.unam.mx/vol.15/num11/art90/art90.pdf</w:t>
        </w:r>
      </w:hyperlink>
    </w:p>
    <w:p w14:paraId="0BC2A5C2" w14:textId="77777777" w:rsidR="00087548" w:rsidRPr="00087548" w:rsidRDefault="00087548" w:rsidP="00087548">
      <w:pPr>
        <w:spacing w:after="0" w:line="240" w:lineRule="auto"/>
        <w:ind w:left="709" w:hanging="709"/>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M. Montessori, El Método Montessori, (1912). Currículo Educación Inicial, 2014. Ministerio de Educación.</w:t>
      </w:r>
    </w:p>
    <w:p w14:paraId="455DBBF9" w14:textId="77777777" w:rsidR="00087548" w:rsidRPr="00087548" w:rsidRDefault="00087548" w:rsidP="00087548">
      <w:pPr>
        <w:spacing w:after="0" w:line="240" w:lineRule="auto"/>
        <w:ind w:left="709" w:hanging="709"/>
        <w:rPr>
          <w:rFonts w:ascii="Arial" w:eastAsia="Times New Roman" w:hAnsi="Arial" w:cs="Arial"/>
          <w:color w:val="000000"/>
          <w:sz w:val="20"/>
          <w:szCs w:val="20"/>
          <w:lang w:eastAsia="es-MX"/>
        </w:rPr>
      </w:pPr>
      <w:r w:rsidRPr="00087548">
        <w:rPr>
          <w:rFonts w:ascii="Arial" w:eastAsia="Times New Roman" w:hAnsi="Arial" w:cs="Arial"/>
          <w:color w:val="000000"/>
          <w:sz w:val="20"/>
          <w:szCs w:val="20"/>
          <w:lang w:eastAsia="es-MX"/>
        </w:rPr>
        <w:t>Manrique Orozco, A. M. y Gallego Henao, A. M. (enero-junio, 2013). El material didáctico para la construcción de aprendizajes significativos. Revista Colombiana de Ciencias Sociales, 4(1), 101-108.</w:t>
      </w:r>
    </w:p>
    <w:p w14:paraId="380117A6" w14:textId="77777777" w:rsidR="00087548" w:rsidRPr="00087548" w:rsidRDefault="00087548" w:rsidP="00087548">
      <w:pPr>
        <w:spacing w:after="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Montessori, M. (1918) El método de la pedagogía científica. (2ª Ed) Barcelona, España: Casa Editorial Araluce.</w:t>
      </w:r>
    </w:p>
    <w:p w14:paraId="1CF50D21" w14:textId="77777777" w:rsidR="00087548" w:rsidRPr="00087548" w:rsidRDefault="00087548" w:rsidP="00087548">
      <w:pPr>
        <w:spacing w:before="240" w:after="240" w:line="240" w:lineRule="auto"/>
        <w:ind w:left="709" w:hanging="709"/>
        <w:rPr>
          <w:rFonts w:ascii="Arial" w:eastAsia="Times New Roman" w:hAnsi="Arial" w:cs="Arial"/>
          <w:sz w:val="20"/>
          <w:szCs w:val="20"/>
          <w:lang w:eastAsia="es-MX"/>
        </w:rPr>
      </w:pPr>
      <w:commentRangeStart w:id="23"/>
      <w:r w:rsidRPr="00087548">
        <w:rPr>
          <w:rFonts w:ascii="Arial" w:eastAsia="Times New Roman" w:hAnsi="Arial" w:cs="Arial"/>
          <w:color w:val="000000"/>
          <w:sz w:val="20"/>
          <w:szCs w:val="20"/>
          <w:lang w:eastAsia="es-MX"/>
        </w:rPr>
        <w:t xml:space="preserve">SEP. (2018). </w:t>
      </w:r>
      <w:r w:rsidRPr="00087548">
        <w:rPr>
          <w:rFonts w:ascii="Arial" w:eastAsia="Times New Roman" w:hAnsi="Arial" w:cs="Arial"/>
          <w:i/>
          <w:iCs/>
          <w:color w:val="000000"/>
          <w:sz w:val="20"/>
          <w:szCs w:val="20"/>
          <w:lang w:eastAsia="es-MX"/>
        </w:rPr>
        <w:t>Aprendizajes Clave.</w:t>
      </w:r>
      <w:r w:rsidRPr="00087548">
        <w:rPr>
          <w:rFonts w:ascii="Arial" w:eastAsia="Times New Roman" w:hAnsi="Arial" w:cs="Arial"/>
          <w:color w:val="000000"/>
          <w:sz w:val="20"/>
          <w:szCs w:val="20"/>
          <w:lang w:eastAsia="es-MX"/>
        </w:rPr>
        <w:t xml:space="preserve"> Ciudad de México: SEP. </w:t>
      </w:r>
    </w:p>
    <w:p w14:paraId="00056BF5" w14:textId="77777777" w:rsidR="00087548" w:rsidRPr="00087548" w:rsidRDefault="00087548" w:rsidP="00087548">
      <w:pPr>
        <w:spacing w:before="240" w:after="240" w:line="240" w:lineRule="auto"/>
        <w:ind w:left="709" w:hanging="709"/>
        <w:rPr>
          <w:rFonts w:ascii="Arial" w:eastAsia="Times New Roman" w:hAnsi="Arial" w:cs="Arial"/>
          <w:sz w:val="20"/>
          <w:szCs w:val="20"/>
          <w:lang w:eastAsia="es-MX"/>
        </w:rPr>
      </w:pPr>
      <w:r w:rsidRPr="00087548">
        <w:rPr>
          <w:rFonts w:ascii="Arial" w:eastAsia="Times New Roman" w:hAnsi="Arial" w:cs="Arial"/>
          <w:color w:val="000000"/>
          <w:sz w:val="20"/>
          <w:szCs w:val="20"/>
          <w:lang w:eastAsia="es-MX"/>
        </w:rPr>
        <w:t xml:space="preserve">Valverde, H. (2011) Aprendiendo, haciendo material didáctico para la educación preescolar. </w:t>
      </w:r>
      <w:commentRangeEnd w:id="23"/>
      <w:r w:rsidR="000A2DA8">
        <w:rPr>
          <w:rStyle w:val="Refdecomentario"/>
        </w:rPr>
        <w:commentReference w:id="23"/>
      </w:r>
    </w:p>
    <w:sectPr w:rsidR="00087548" w:rsidRPr="00087548" w:rsidSect="00694FAA">
      <w:footerReference w:type="default" r:id="rId18"/>
      <w:pgSz w:w="12240" w:h="15840"/>
      <w:pgMar w:top="1418" w:right="1418" w:bottom="1418" w:left="1418" w:header="709" w:footer="709" w:gutter="0"/>
      <w:pgBorders w:display="firstPage" w:offsetFrom="page">
        <w:top w:val="single" w:sz="6" w:space="24" w:color="FF0000"/>
        <w:left w:val="single" w:sz="6" w:space="24" w:color="FF0000"/>
        <w:bottom w:val="single" w:sz="6" w:space="24" w:color="FF0000"/>
        <w:right w:val="single" w:sz="6" w:space="24" w:color="FF0000"/>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Guadalupe Hernández" w:date="2020-12-06T19:48:00Z" w:initials="GH">
    <w:p w14:paraId="526ECBD3" w14:textId="22729D2F" w:rsidR="00A1369F" w:rsidRDefault="00A1369F">
      <w:pPr>
        <w:pStyle w:val="Textocomentario"/>
      </w:pPr>
      <w:r>
        <w:rPr>
          <w:rStyle w:val="Refdecomentario"/>
        </w:rPr>
        <w:annotationRef/>
      </w:r>
      <w:r>
        <w:t xml:space="preserve">Recuerda que en la introducción se describe de qué trata el documento, es decir, escribes </w:t>
      </w:r>
      <w:r w:rsidR="00D220C1">
        <w:t>de manera muy general de qué trata cada sección del documento.</w:t>
      </w:r>
    </w:p>
  </w:comment>
  <w:comment w:id="5" w:author="Guadalupe Hernández" w:date="2020-12-06T19:49:00Z" w:initials="GH">
    <w:p w14:paraId="3A45A434" w14:textId="39CF13AB" w:rsidR="000B2CF4" w:rsidRDefault="000B2CF4">
      <w:pPr>
        <w:pStyle w:val="Textocomentario"/>
      </w:pPr>
      <w:r>
        <w:rPr>
          <w:rStyle w:val="Refdecomentario"/>
        </w:rPr>
        <w:annotationRef/>
      </w:r>
      <w:r>
        <w:t>Esta información es parte del marco teórico</w:t>
      </w:r>
    </w:p>
  </w:comment>
  <w:comment w:id="7" w:author="Guadalupe Hernández" w:date="2020-12-06T19:51:00Z" w:initials="GH">
    <w:p w14:paraId="4746368F" w14:textId="38F1C408" w:rsidR="005D1F77" w:rsidRDefault="005D1F77">
      <w:pPr>
        <w:pStyle w:val="Textocomentario"/>
      </w:pPr>
      <w:r>
        <w:rPr>
          <w:rStyle w:val="Refdecomentario"/>
        </w:rPr>
        <w:annotationRef/>
      </w:r>
      <w:r>
        <w:t xml:space="preserve">Así no se escriben los antecedentes, vuelve a leer los artículos que les </w:t>
      </w:r>
      <w:r w:rsidR="0022219E">
        <w:t xml:space="preserve">indiqué </w:t>
      </w:r>
    </w:p>
  </w:comment>
  <w:comment w:id="9" w:author="Guadalupe Hernández" w:date="2020-12-06T19:53:00Z" w:initials="GH">
    <w:p w14:paraId="573CE964" w14:textId="45977A64" w:rsidR="00F61F38" w:rsidRDefault="00F61F38">
      <w:pPr>
        <w:pStyle w:val="Textocomentario"/>
      </w:pPr>
      <w:r>
        <w:rPr>
          <w:rStyle w:val="Refdecomentario"/>
        </w:rPr>
        <w:annotationRef/>
      </w:r>
      <w:r w:rsidR="00612F30">
        <w:t>Falta describir el contexto, y los niños con los que se va a trabajar.</w:t>
      </w:r>
    </w:p>
  </w:comment>
  <w:comment w:id="11" w:author="Guadalupe Hernández" w:date="2020-12-06T19:56:00Z" w:initials="GH">
    <w:p w14:paraId="2F62F125" w14:textId="542B7E91" w:rsidR="00066F54" w:rsidRDefault="00066F54">
      <w:pPr>
        <w:pStyle w:val="Textocomentario"/>
      </w:pPr>
      <w:r>
        <w:rPr>
          <w:rStyle w:val="Refdecomentario"/>
        </w:rPr>
        <w:annotationRef/>
      </w:r>
      <w:r>
        <w:t>No están definido cuál es el general y cuáles son los específicos.</w:t>
      </w:r>
    </w:p>
  </w:comment>
  <w:comment w:id="13" w:author="Guadalupe Hernández" w:date="2020-12-06T19:58:00Z" w:initials="GH">
    <w:p w14:paraId="0F6147A3" w14:textId="6C705E56" w:rsidR="009931C2" w:rsidRDefault="009931C2">
      <w:pPr>
        <w:pStyle w:val="Textocomentario"/>
      </w:pPr>
      <w:r>
        <w:rPr>
          <w:rStyle w:val="Refdecomentario"/>
        </w:rPr>
        <w:annotationRef/>
      </w:r>
      <w:r>
        <w:t>Citar correctamente</w:t>
      </w:r>
    </w:p>
  </w:comment>
  <w:comment w:id="14" w:author="Guadalupe Hernández" w:date="2020-12-06T19:59:00Z" w:initials="GH">
    <w:p w14:paraId="4E78456B" w14:textId="5DC0DBEB" w:rsidR="00EB2655" w:rsidRDefault="00EB2655">
      <w:pPr>
        <w:pStyle w:val="Textocomentario"/>
      </w:pPr>
      <w:r>
        <w:rPr>
          <w:rStyle w:val="Refdecomentario"/>
        </w:rPr>
        <w:annotationRef/>
      </w:r>
      <w:r>
        <w:t>Está incompleto el párrafo</w:t>
      </w:r>
    </w:p>
  </w:comment>
  <w:comment w:id="18" w:author="Guadalupe Hernández" w:date="2020-12-06T20:00:00Z" w:initials="GH">
    <w:p w14:paraId="43F8EE16" w14:textId="1104E7BB" w:rsidR="0075247B" w:rsidRDefault="0075247B">
      <w:pPr>
        <w:pStyle w:val="Textocomentario"/>
      </w:pPr>
      <w:r>
        <w:rPr>
          <w:rStyle w:val="Refdecomentario"/>
        </w:rPr>
        <w:annotationRef/>
      </w:r>
      <w:r>
        <w:t>Falta que fundamentes esta información: ¿quién lo dice?</w:t>
      </w:r>
    </w:p>
  </w:comment>
  <w:comment w:id="21" w:author="Guadalupe Hernández" w:date="2020-12-06T20:02:00Z" w:initials="GH">
    <w:p w14:paraId="70A378FB" w14:textId="19A8EF86" w:rsidR="003246EB" w:rsidRDefault="003246EB">
      <w:pPr>
        <w:pStyle w:val="Textocomentario"/>
      </w:pPr>
      <w:r>
        <w:rPr>
          <w:rStyle w:val="Refdecomentario"/>
        </w:rPr>
        <w:annotationRef/>
      </w:r>
      <w:r>
        <w:t xml:space="preserve">Falta definir cuándo se van a analizar los datos y cuándo se va a </w:t>
      </w:r>
      <w:r w:rsidR="00F1011E">
        <w:t>entregar el informe final</w:t>
      </w:r>
    </w:p>
  </w:comment>
  <w:comment w:id="23" w:author="Guadalupe Hernández" w:date="2020-12-06T20:03:00Z" w:initials="GH">
    <w:p w14:paraId="3BDB0D55" w14:textId="3F312828" w:rsidR="000A2DA8" w:rsidRDefault="000A2DA8">
      <w:pPr>
        <w:pStyle w:val="Textocomentario"/>
      </w:pPr>
      <w:r>
        <w:rPr>
          <w:rStyle w:val="Refdecomentario"/>
        </w:rPr>
        <w:annotationRef/>
      </w:r>
      <w:r>
        <w:t>Faltan datos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6ECBD3" w15:done="0"/>
  <w15:commentEx w15:paraId="3A45A434" w15:done="0"/>
  <w15:commentEx w15:paraId="4746368F" w15:done="0"/>
  <w15:commentEx w15:paraId="573CE964" w15:done="0"/>
  <w15:commentEx w15:paraId="2F62F125" w15:done="0"/>
  <w15:commentEx w15:paraId="0F6147A3" w15:done="0"/>
  <w15:commentEx w15:paraId="4E78456B" w15:done="0"/>
  <w15:commentEx w15:paraId="43F8EE16" w15:done="0"/>
  <w15:commentEx w15:paraId="70A378FB" w15:done="0"/>
  <w15:commentEx w15:paraId="3BDB0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B3FE" w16cex:dateUtc="2020-12-07T01:48:00Z"/>
  <w16cex:commentExtensible w16cex:durableId="2377B45E" w16cex:dateUtc="2020-12-07T01:49:00Z"/>
  <w16cex:commentExtensible w16cex:durableId="2377B4AE" w16cex:dateUtc="2020-12-07T01:51:00Z"/>
  <w16cex:commentExtensible w16cex:durableId="2377B52B" w16cex:dateUtc="2020-12-07T01:53:00Z"/>
  <w16cex:commentExtensible w16cex:durableId="2377B5F3" w16cex:dateUtc="2020-12-07T01:56:00Z"/>
  <w16cex:commentExtensible w16cex:durableId="2377B66C" w16cex:dateUtc="2020-12-07T01:58:00Z"/>
  <w16cex:commentExtensible w16cex:durableId="2377B68F" w16cex:dateUtc="2020-12-07T01:59:00Z"/>
  <w16cex:commentExtensible w16cex:durableId="2377B6DC" w16cex:dateUtc="2020-12-07T02:00:00Z"/>
  <w16cex:commentExtensible w16cex:durableId="2377B76F" w16cex:dateUtc="2020-12-07T02:02:00Z"/>
  <w16cex:commentExtensible w16cex:durableId="2377B79D" w16cex:dateUtc="2020-12-07T0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ECBD3" w16cid:durableId="2377B3FE"/>
  <w16cid:commentId w16cid:paraId="3A45A434" w16cid:durableId="2377B45E"/>
  <w16cid:commentId w16cid:paraId="4746368F" w16cid:durableId="2377B4AE"/>
  <w16cid:commentId w16cid:paraId="573CE964" w16cid:durableId="2377B52B"/>
  <w16cid:commentId w16cid:paraId="2F62F125" w16cid:durableId="2377B5F3"/>
  <w16cid:commentId w16cid:paraId="0F6147A3" w16cid:durableId="2377B66C"/>
  <w16cid:commentId w16cid:paraId="4E78456B" w16cid:durableId="2377B68F"/>
  <w16cid:commentId w16cid:paraId="43F8EE16" w16cid:durableId="2377B6DC"/>
  <w16cid:commentId w16cid:paraId="70A378FB" w16cid:durableId="2377B76F"/>
  <w16cid:commentId w16cid:paraId="3BDB0D55" w16cid:durableId="2377B7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91375" w14:textId="77777777" w:rsidR="00862F81" w:rsidRDefault="00862F81" w:rsidP="00694FAA">
      <w:pPr>
        <w:spacing w:after="0" w:line="240" w:lineRule="auto"/>
      </w:pPr>
      <w:r>
        <w:separator/>
      </w:r>
    </w:p>
  </w:endnote>
  <w:endnote w:type="continuationSeparator" w:id="0">
    <w:p w14:paraId="48306FE1" w14:textId="77777777" w:rsidR="00862F81" w:rsidRDefault="00862F81" w:rsidP="0069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792481"/>
      <w:docPartObj>
        <w:docPartGallery w:val="Page Numbers (Bottom of Page)"/>
        <w:docPartUnique/>
      </w:docPartObj>
    </w:sdtPr>
    <w:sdtEndPr/>
    <w:sdtContent>
      <w:p w14:paraId="08ED9BDC" w14:textId="57C7AD8F" w:rsidR="001F253D" w:rsidRDefault="001F253D">
        <w:pPr>
          <w:pStyle w:val="Piedepgina"/>
          <w:jc w:val="right"/>
        </w:pPr>
        <w:r>
          <w:fldChar w:fldCharType="begin"/>
        </w:r>
        <w:r>
          <w:instrText>PAGE   \* MERGEFORMAT</w:instrText>
        </w:r>
        <w:r>
          <w:fldChar w:fldCharType="separate"/>
        </w:r>
        <w:r>
          <w:rPr>
            <w:lang w:val="es-ES"/>
          </w:rPr>
          <w:t>2</w:t>
        </w:r>
        <w:r>
          <w:fldChar w:fldCharType="end"/>
        </w:r>
      </w:p>
    </w:sdtContent>
  </w:sdt>
  <w:p w14:paraId="1282271C" w14:textId="77777777" w:rsidR="001F253D" w:rsidRDefault="001F25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7E1E1" w14:textId="77777777" w:rsidR="00862F81" w:rsidRDefault="00862F81" w:rsidP="00694FAA">
      <w:pPr>
        <w:spacing w:after="0" w:line="240" w:lineRule="auto"/>
      </w:pPr>
      <w:r>
        <w:separator/>
      </w:r>
    </w:p>
  </w:footnote>
  <w:footnote w:type="continuationSeparator" w:id="0">
    <w:p w14:paraId="0F1EE04E" w14:textId="77777777" w:rsidR="00862F81" w:rsidRDefault="00862F81" w:rsidP="00694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3602F"/>
    <w:multiLevelType w:val="multilevel"/>
    <w:tmpl w:val="4BCE8F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8277F"/>
    <w:multiLevelType w:val="multilevel"/>
    <w:tmpl w:val="CDD601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763FB"/>
    <w:multiLevelType w:val="multilevel"/>
    <w:tmpl w:val="C3A6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E5A43"/>
    <w:multiLevelType w:val="multilevel"/>
    <w:tmpl w:val="2C8C4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63C56"/>
    <w:multiLevelType w:val="multilevel"/>
    <w:tmpl w:val="F044E2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C1998"/>
    <w:multiLevelType w:val="multilevel"/>
    <w:tmpl w:val="3174B6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338DF"/>
    <w:multiLevelType w:val="multilevel"/>
    <w:tmpl w:val="11A0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A07CA"/>
    <w:multiLevelType w:val="multilevel"/>
    <w:tmpl w:val="12C4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226F3"/>
    <w:multiLevelType w:val="multilevel"/>
    <w:tmpl w:val="C2CC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863ABB"/>
    <w:multiLevelType w:val="multilevel"/>
    <w:tmpl w:val="8D1E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B7C08"/>
    <w:multiLevelType w:val="multilevel"/>
    <w:tmpl w:val="0AE0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F6BFE"/>
    <w:multiLevelType w:val="multilevel"/>
    <w:tmpl w:val="92E01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DA5F8B"/>
    <w:multiLevelType w:val="multilevel"/>
    <w:tmpl w:val="339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54090"/>
    <w:multiLevelType w:val="multilevel"/>
    <w:tmpl w:val="19EE16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AF1D24"/>
    <w:multiLevelType w:val="multilevel"/>
    <w:tmpl w:val="61EA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C33C2"/>
    <w:multiLevelType w:val="multilevel"/>
    <w:tmpl w:val="8968F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E0513A"/>
    <w:multiLevelType w:val="hybridMultilevel"/>
    <w:tmpl w:val="EC12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E740647"/>
    <w:multiLevelType w:val="multilevel"/>
    <w:tmpl w:val="110679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2"/>
  </w:num>
  <w:num w:numId="4">
    <w:abstractNumId w:val="14"/>
  </w:num>
  <w:num w:numId="5">
    <w:abstractNumId w:val="8"/>
  </w:num>
  <w:num w:numId="6">
    <w:abstractNumId w:val="9"/>
  </w:num>
  <w:num w:numId="7">
    <w:abstractNumId w:val="6"/>
  </w:num>
  <w:num w:numId="8">
    <w:abstractNumId w:val="16"/>
  </w:num>
  <w:num w:numId="9">
    <w:abstractNumId w:val="7"/>
  </w:num>
  <w:num w:numId="10">
    <w:abstractNumId w:val="13"/>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7"/>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4"/>
    <w:lvlOverride w:ilvl="0">
      <w:lvl w:ilvl="0">
        <w:numFmt w:val="decimal"/>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DA"/>
    <w:rsid w:val="00066F54"/>
    <w:rsid w:val="00087548"/>
    <w:rsid w:val="000A2DA8"/>
    <w:rsid w:val="000B2CF4"/>
    <w:rsid w:val="000E7247"/>
    <w:rsid w:val="00110F13"/>
    <w:rsid w:val="001F253D"/>
    <w:rsid w:val="0022219E"/>
    <w:rsid w:val="003246EB"/>
    <w:rsid w:val="005D1F77"/>
    <w:rsid w:val="00612F30"/>
    <w:rsid w:val="0063236B"/>
    <w:rsid w:val="00694FAA"/>
    <w:rsid w:val="0071058F"/>
    <w:rsid w:val="0075247B"/>
    <w:rsid w:val="008336A4"/>
    <w:rsid w:val="00862F81"/>
    <w:rsid w:val="009931C2"/>
    <w:rsid w:val="00A1369F"/>
    <w:rsid w:val="00A74BC6"/>
    <w:rsid w:val="00BE1509"/>
    <w:rsid w:val="00D220C1"/>
    <w:rsid w:val="00D71E52"/>
    <w:rsid w:val="00E03FDA"/>
    <w:rsid w:val="00EB2655"/>
    <w:rsid w:val="00F1011E"/>
    <w:rsid w:val="00F61F38"/>
    <w:rsid w:val="00FF2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31AA"/>
  <w15:chartTrackingRefBased/>
  <w15:docId w15:val="{FD41E750-E952-4185-803D-B5CD9BAE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4F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E03FD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E03FD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03FD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E03FDA"/>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E03FD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03FDA"/>
    <w:pPr>
      <w:ind w:left="720"/>
      <w:contextualSpacing/>
    </w:pPr>
  </w:style>
  <w:style w:type="character" w:styleId="Textoennegrita">
    <w:name w:val="Strong"/>
    <w:basedOn w:val="Fuentedeprrafopredeter"/>
    <w:uiPriority w:val="22"/>
    <w:qFormat/>
    <w:rsid w:val="00A74BC6"/>
    <w:rPr>
      <w:b/>
      <w:bCs/>
    </w:rPr>
  </w:style>
  <w:style w:type="table" w:styleId="Tablaconcuadrcula">
    <w:name w:val="Table Grid"/>
    <w:basedOn w:val="Tablanormal"/>
    <w:uiPriority w:val="39"/>
    <w:rsid w:val="00A7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7548"/>
    <w:rPr>
      <w:color w:val="0000FF"/>
      <w:u w:val="single"/>
    </w:rPr>
  </w:style>
  <w:style w:type="character" w:styleId="Mencinsinresolver">
    <w:name w:val="Unresolved Mention"/>
    <w:basedOn w:val="Fuentedeprrafopredeter"/>
    <w:uiPriority w:val="99"/>
    <w:semiHidden/>
    <w:unhideWhenUsed/>
    <w:rsid w:val="00087548"/>
    <w:rPr>
      <w:color w:val="605E5C"/>
      <w:shd w:val="clear" w:color="auto" w:fill="E1DFDD"/>
    </w:rPr>
  </w:style>
  <w:style w:type="character" w:customStyle="1" w:styleId="Ttulo1Car">
    <w:name w:val="Título 1 Car"/>
    <w:basedOn w:val="Fuentedeprrafopredeter"/>
    <w:link w:val="Ttulo1"/>
    <w:uiPriority w:val="9"/>
    <w:rsid w:val="00694FAA"/>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694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FAA"/>
  </w:style>
  <w:style w:type="paragraph" w:styleId="Piedepgina">
    <w:name w:val="footer"/>
    <w:basedOn w:val="Normal"/>
    <w:link w:val="PiedepginaCar"/>
    <w:uiPriority w:val="99"/>
    <w:unhideWhenUsed/>
    <w:rsid w:val="00694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FAA"/>
  </w:style>
  <w:style w:type="paragraph" w:styleId="TtuloTDC">
    <w:name w:val="TOC Heading"/>
    <w:basedOn w:val="Ttulo1"/>
    <w:next w:val="Normal"/>
    <w:uiPriority w:val="39"/>
    <w:unhideWhenUsed/>
    <w:qFormat/>
    <w:rsid w:val="001F253D"/>
    <w:pPr>
      <w:outlineLvl w:val="9"/>
    </w:pPr>
    <w:rPr>
      <w:lang w:eastAsia="es-MX"/>
    </w:rPr>
  </w:style>
  <w:style w:type="paragraph" w:styleId="TDC3">
    <w:name w:val="toc 3"/>
    <w:basedOn w:val="Normal"/>
    <w:next w:val="Normal"/>
    <w:autoRedefine/>
    <w:uiPriority w:val="39"/>
    <w:unhideWhenUsed/>
    <w:rsid w:val="001F253D"/>
    <w:pPr>
      <w:spacing w:after="100"/>
      <w:ind w:left="440"/>
    </w:pPr>
  </w:style>
  <w:style w:type="paragraph" w:styleId="TDC2">
    <w:name w:val="toc 2"/>
    <w:basedOn w:val="Normal"/>
    <w:next w:val="Normal"/>
    <w:autoRedefine/>
    <w:uiPriority w:val="39"/>
    <w:unhideWhenUsed/>
    <w:rsid w:val="001F253D"/>
    <w:pPr>
      <w:spacing w:after="100"/>
      <w:ind w:left="220"/>
    </w:pPr>
  </w:style>
  <w:style w:type="paragraph" w:styleId="TDC1">
    <w:name w:val="toc 1"/>
    <w:basedOn w:val="Normal"/>
    <w:next w:val="Normal"/>
    <w:autoRedefine/>
    <w:uiPriority w:val="39"/>
    <w:unhideWhenUsed/>
    <w:rsid w:val="001F253D"/>
    <w:pPr>
      <w:spacing w:after="100"/>
    </w:pPr>
  </w:style>
  <w:style w:type="paragraph" w:styleId="Sinespaciado">
    <w:name w:val="No Spacing"/>
    <w:uiPriority w:val="1"/>
    <w:qFormat/>
    <w:rsid w:val="00D71E52"/>
    <w:pPr>
      <w:spacing w:after="0" w:line="240" w:lineRule="auto"/>
    </w:pPr>
  </w:style>
  <w:style w:type="character" w:styleId="Refdecomentario">
    <w:name w:val="annotation reference"/>
    <w:basedOn w:val="Fuentedeprrafopredeter"/>
    <w:uiPriority w:val="99"/>
    <w:semiHidden/>
    <w:unhideWhenUsed/>
    <w:rsid w:val="00A1369F"/>
    <w:rPr>
      <w:sz w:val="16"/>
      <w:szCs w:val="16"/>
    </w:rPr>
  </w:style>
  <w:style w:type="paragraph" w:styleId="Textocomentario">
    <w:name w:val="annotation text"/>
    <w:basedOn w:val="Normal"/>
    <w:link w:val="TextocomentarioCar"/>
    <w:uiPriority w:val="99"/>
    <w:semiHidden/>
    <w:unhideWhenUsed/>
    <w:rsid w:val="00A136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369F"/>
    <w:rPr>
      <w:sz w:val="20"/>
      <w:szCs w:val="20"/>
    </w:rPr>
  </w:style>
  <w:style w:type="paragraph" w:styleId="Asuntodelcomentario">
    <w:name w:val="annotation subject"/>
    <w:basedOn w:val="Textocomentario"/>
    <w:next w:val="Textocomentario"/>
    <w:link w:val="AsuntodelcomentarioCar"/>
    <w:uiPriority w:val="99"/>
    <w:semiHidden/>
    <w:unhideWhenUsed/>
    <w:rsid w:val="00A1369F"/>
    <w:rPr>
      <w:b/>
      <w:bCs/>
    </w:rPr>
  </w:style>
  <w:style w:type="character" w:customStyle="1" w:styleId="AsuntodelcomentarioCar">
    <w:name w:val="Asunto del comentario Car"/>
    <w:basedOn w:val="TextocomentarioCar"/>
    <w:link w:val="Asuntodelcomentario"/>
    <w:uiPriority w:val="99"/>
    <w:semiHidden/>
    <w:rsid w:val="00A1369F"/>
    <w:rPr>
      <w:b/>
      <w:bCs/>
      <w:sz w:val="20"/>
      <w:szCs w:val="20"/>
    </w:rPr>
  </w:style>
  <w:style w:type="paragraph" w:styleId="Textodeglobo">
    <w:name w:val="Balloon Text"/>
    <w:basedOn w:val="Normal"/>
    <w:link w:val="TextodegloboCar"/>
    <w:uiPriority w:val="99"/>
    <w:semiHidden/>
    <w:unhideWhenUsed/>
    <w:rsid w:val="00A136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82245">
      <w:bodyDiv w:val="1"/>
      <w:marLeft w:val="0"/>
      <w:marRight w:val="0"/>
      <w:marTop w:val="0"/>
      <w:marBottom w:val="0"/>
      <w:divBdr>
        <w:top w:val="none" w:sz="0" w:space="0" w:color="auto"/>
        <w:left w:val="none" w:sz="0" w:space="0" w:color="auto"/>
        <w:bottom w:val="none" w:sz="0" w:space="0" w:color="auto"/>
        <w:right w:val="none" w:sz="0" w:space="0" w:color="auto"/>
      </w:divBdr>
    </w:div>
    <w:div w:id="1191724868">
      <w:bodyDiv w:val="1"/>
      <w:marLeft w:val="0"/>
      <w:marRight w:val="0"/>
      <w:marTop w:val="0"/>
      <w:marBottom w:val="0"/>
      <w:divBdr>
        <w:top w:val="none" w:sz="0" w:space="0" w:color="auto"/>
        <w:left w:val="none" w:sz="0" w:space="0" w:color="auto"/>
        <w:bottom w:val="none" w:sz="0" w:space="0" w:color="auto"/>
        <w:right w:val="none" w:sz="0" w:space="0" w:color="auto"/>
      </w:divBdr>
    </w:div>
    <w:div w:id="20202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io3.url.edu.gt/Tesario/2014/05/84/De%20Leon-Evely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revista.unam.mx/vol.15/num11/art90/art90.pdf" TargetMode="External"/><Relationship Id="rId2" Type="http://schemas.openxmlformats.org/officeDocument/2006/relationships/numbering" Target="numbering.xml"/><Relationship Id="rId16" Type="http://schemas.openxmlformats.org/officeDocument/2006/relationships/hyperlink" Target="https://www.feandalucia.ccoo.es/docu/p5sd6415.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file:///C:/Users/daiva/Downloads/DialnetLaImportanciaDelUsoDelMaterialDidacticoParaLaConst-6777534.pdf"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C:/Users/daiva/Downloads/Dialnet-QueMaterialesDidacticosSeleccionarYCuando-33039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4517-6EF9-4908-B706-486B6446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6960</Words>
  <Characters>38280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Treviño</dc:creator>
  <cp:keywords/>
  <dc:description/>
  <cp:lastModifiedBy>Guadalupe Hernández</cp:lastModifiedBy>
  <cp:revision>16</cp:revision>
  <dcterms:created xsi:type="dcterms:W3CDTF">2020-12-07T01:46:00Z</dcterms:created>
  <dcterms:modified xsi:type="dcterms:W3CDTF">2020-12-07T02:03:00Z</dcterms:modified>
</cp:coreProperties>
</file>