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9C795" w14:textId="05DA0900" w:rsidR="005F1A22" w:rsidRDefault="000B0F82">
      <w:r>
        <w:rPr>
          <w:noProof/>
        </w:rPr>
        <mc:AlternateContent>
          <mc:Choice Requires="wps">
            <w:drawing>
              <wp:anchor distT="0" distB="0" distL="114300" distR="114300" simplePos="0" relativeHeight="251668480" behindDoc="0" locked="0" layoutInCell="1" allowOverlap="1" wp14:anchorId="4049BCA4" wp14:editId="5BAD9AA5">
                <wp:simplePos x="0" y="0"/>
                <wp:positionH relativeFrom="column">
                  <wp:posOffset>1436370</wp:posOffset>
                </wp:positionH>
                <wp:positionV relativeFrom="paragraph">
                  <wp:posOffset>14514</wp:posOffset>
                </wp:positionV>
                <wp:extent cx="4731657" cy="203200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4731657" cy="2032000"/>
                        </a:xfrm>
                        <a:prstGeom prst="rect">
                          <a:avLst/>
                        </a:prstGeom>
                        <a:noFill/>
                        <a:ln w="6350">
                          <a:noFill/>
                        </a:ln>
                      </wps:spPr>
                      <wps:txbx>
                        <w:txbxContent>
                          <w:p w14:paraId="1DCAA5B2" w14:textId="6ACCAFB6" w:rsidR="000B0F82" w:rsidRDefault="000B0F82"/>
                          <w:p w14:paraId="497DBEA5" w14:textId="67087FD6" w:rsidR="000B0F82" w:rsidRPr="00545ADB" w:rsidRDefault="00690F2A" w:rsidP="00690F2A">
                            <w:pPr>
                              <w:jc w:val="center"/>
                              <w:rPr>
                                <w:b/>
                                <w:bCs/>
                              </w:rPr>
                            </w:pPr>
                            <w:r w:rsidRPr="00545ADB">
                              <w:rPr>
                                <w:b/>
                                <w:bCs/>
                              </w:rPr>
                              <w:t>ESCUELA NORMAL DE EDUCACIÓN PREESCOLAR</w:t>
                            </w:r>
                          </w:p>
                          <w:p w14:paraId="3ADB8202" w14:textId="47CD2E93" w:rsidR="00690F2A" w:rsidRPr="00545ADB" w:rsidRDefault="00690F2A" w:rsidP="00690F2A">
                            <w:pPr>
                              <w:jc w:val="center"/>
                              <w:rPr>
                                <w:b/>
                                <w:bCs/>
                              </w:rPr>
                            </w:pPr>
                            <w:r w:rsidRPr="00545ADB">
                              <w:rPr>
                                <w:b/>
                                <w:bCs/>
                              </w:rPr>
                              <w:t>LICENCIATURA EN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49BCA4" id="_x0000_t202" coordsize="21600,21600" o:spt="202" path="m,l,21600r21600,l21600,xe">
                <v:stroke joinstyle="miter"/>
                <v:path gradientshapeok="t" o:connecttype="rect"/>
              </v:shapetype>
              <v:shape id="Cuadro de texto 10" o:spid="_x0000_s1026" type="#_x0000_t202" style="position:absolute;margin-left:113.1pt;margin-top:1.15pt;width:372.55pt;height:16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" filled="f" stroked="f" strokeweight=".5pt">
                <v:textbox>
                  <w:txbxContent>
                    <w:p w14:paraId="1DCAA5B2" w14:textId="6ACCAFB6" w:rsidR="000B0F82" w:rsidRDefault="000B0F82"/>
                    <w:p w14:paraId="497DBEA5" w14:textId="67087FD6" w:rsidR="000B0F82" w:rsidRPr="00545ADB" w:rsidRDefault="00690F2A" w:rsidP="00690F2A">
                      <w:pPr>
                        <w:jc w:val="center"/>
                        <w:rPr>
                          <w:b/>
                          <w:bCs/>
                        </w:rPr>
                      </w:pPr>
                      <w:r w:rsidRPr="00545ADB">
                        <w:rPr>
                          <w:b/>
                          <w:bCs/>
                        </w:rPr>
                        <w:t>ESCUELA NORMAL DE EDUCACIÓN PREESCOLAR</w:t>
                      </w:r>
                    </w:p>
                    <w:p w14:paraId="3ADB8202" w14:textId="47CD2E93" w:rsidR="00690F2A" w:rsidRPr="00545ADB" w:rsidRDefault="00690F2A" w:rsidP="00690F2A">
                      <w:pPr>
                        <w:jc w:val="center"/>
                        <w:rPr>
                          <w:b/>
                          <w:bCs/>
                        </w:rPr>
                      </w:pPr>
                      <w:r w:rsidRPr="00545ADB">
                        <w:rPr>
                          <w:b/>
                          <w:bCs/>
                        </w:rPr>
                        <w:t>LICENCIATURA EN EDUCACIÓN PREESCOLAR</w:t>
                      </w:r>
                    </w:p>
                  </w:txbxContent>
                </v:textbox>
              </v:shape>
            </w:pict>
          </mc:Fallback>
        </mc:AlternateContent>
      </w:r>
      <w:r w:rsidR="004F0750">
        <w:rPr>
          <w:rFonts w:ascii="Arial" w:hAnsi="Arial" w:cs="Arial"/>
          <w:noProof/>
          <w:sz w:val="24"/>
          <w:szCs w:val="24"/>
          <w:u w:val="single"/>
        </w:rPr>
        <w:drawing>
          <wp:anchor distT="0" distB="0" distL="114300" distR="114300" simplePos="0" relativeHeight="251665408" behindDoc="1" locked="0" layoutInCell="1" allowOverlap="1" wp14:anchorId="5AAEBA3C" wp14:editId="54213325">
            <wp:simplePos x="0" y="0"/>
            <wp:positionH relativeFrom="column">
              <wp:posOffset>-494030</wp:posOffset>
            </wp:positionH>
            <wp:positionV relativeFrom="paragraph">
              <wp:posOffset>0</wp:posOffset>
            </wp:positionV>
            <wp:extent cx="2249170" cy="2029460"/>
            <wp:effectExtent l="0" t="0" r="0" b="8890"/>
            <wp:wrapTight wrapText="bothSides">
              <wp:wrapPolygon edited="0">
                <wp:start x="4757" y="0"/>
                <wp:lineTo x="4757" y="16829"/>
                <wp:lineTo x="6769" y="20073"/>
                <wp:lineTo x="10794" y="21492"/>
                <wp:lineTo x="12075" y="21492"/>
                <wp:lineTo x="15551" y="19870"/>
                <wp:lineTo x="17380" y="17031"/>
                <wp:lineTo x="17380" y="0"/>
                <wp:lineTo x="4757" y="0"/>
              </wp:wrapPolygon>
            </wp:wrapTight>
            <wp:docPr id="6" name="Imagen 6"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señal&#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2249170" cy="2029460"/>
                    </a:xfrm>
                    <a:prstGeom prst="rect">
                      <a:avLst/>
                    </a:prstGeom>
                  </pic:spPr>
                </pic:pic>
              </a:graphicData>
            </a:graphic>
            <wp14:sizeRelH relativeFrom="margin">
              <wp14:pctWidth>0</wp14:pctWidth>
            </wp14:sizeRelH>
            <wp14:sizeRelV relativeFrom="margin">
              <wp14:pctHeight>0</wp14:pctHeight>
            </wp14:sizeRelV>
          </wp:anchor>
        </w:drawing>
      </w:r>
    </w:p>
    <w:p w14:paraId="5B83663E" w14:textId="7E3CB690" w:rsidR="005F1A22" w:rsidRDefault="005F1A22"/>
    <w:p w14:paraId="32F99FD2" w14:textId="63DBE481" w:rsidR="005F1A22" w:rsidRDefault="005F1A22"/>
    <w:p w14:paraId="7BD011AA" w14:textId="0D2DE367" w:rsidR="005F1A22" w:rsidRDefault="005F1A22"/>
    <w:p w14:paraId="2C6E66C2" w14:textId="5C0397DB" w:rsidR="005F1A22" w:rsidRDefault="005F1A22"/>
    <w:p w14:paraId="2EF916E0" w14:textId="58715A1E" w:rsidR="005F1A22" w:rsidRDefault="005F1A22"/>
    <w:p w14:paraId="102E2E73" w14:textId="77777777" w:rsidR="005F1A22" w:rsidRDefault="005F1A22"/>
    <w:p w14:paraId="03B14B69" w14:textId="44ECF2FC" w:rsidR="005F1A22" w:rsidRDefault="00F77535">
      <w:r>
        <w:rPr>
          <w:noProof/>
        </w:rPr>
        <mc:AlternateContent>
          <mc:Choice Requires="wps">
            <w:drawing>
              <wp:anchor distT="0" distB="0" distL="114300" distR="114300" simplePos="0" relativeHeight="251669504" behindDoc="0" locked="0" layoutInCell="1" allowOverlap="1" wp14:anchorId="406BD600" wp14:editId="0FC0A73A">
                <wp:simplePos x="0" y="0"/>
                <wp:positionH relativeFrom="page">
                  <wp:align>right</wp:align>
                </wp:positionH>
                <wp:positionV relativeFrom="paragraph">
                  <wp:posOffset>26035</wp:posOffset>
                </wp:positionV>
                <wp:extent cx="5935980" cy="1320800"/>
                <wp:effectExtent l="0" t="0" r="7620" b="0"/>
                <wp:wrapNone/>
                <wp:docPr id="11" name="Cuadro de texto 11"/>
                <wp:cNvGraphicFramePr/>
                <a:graphic xmlns:a="http://schemas.openxmlformats.org/drawingml/2006/main">
                  <a:graphicData uri="http://schemas.microsoft.com/office/word/2010/wordprocessingShape">
                    <wps:wsp>
                      <wps:cNvSpPr txBox="1"/>
                      <wps:spPr>
                        <a:xfrm>
                          <a:off x="0" y="0"/>
                          <a:ext cx="5935980" cy="1320800"/>
                        </a:xfrm>
                        <a:prstGeom prst="rect">
                          <a:avLst/>
                        </a:prstGeom>
                        <a:solidFill>
                          <a:schemeClr val="lt1"/>
                        </a:solidFill>
                        <a:ln w="6350">
                          <a:noFill/>
                        </a:ln>
                      </wps:spPr>
                      <wps:txbx>
                        <w:txbxContent>
                          <w:p w14:paraId="24749B38" w14:textId="72F3A1A4" w:rsidR="00690F2A" w:rsidRDefault="00690F2A" w:rsidP="00F77535">
                            <w:pPr>
                              <w:jc w:val="center"/>
                            </w:pPr>
                            <w:r>
                              <w:t>MAESTRA. María Efigenia Maury Arreondo</w:t>
                            </w:r>
                          </w:p>
                          <w:p w14:paraId="078D0BD7" w14:textId="48C6B80B" w:rsidR="00690F2A" w:rsidRDefault="00690F2A" w:rsidP="00F77535">
                            <w:pPr>
                              <w:jc w:val="center"/>
                            </w:pPr>
                            <w:r>
                              <w:t xml:space="preserve">CURSO. Herramientas para la observación y análisis de la </w:t>
                            </w:r>
                            <w:r w:rsidR="00F77535">
                              <w:t>practica educativa</w:t>
                            </w:r>
                          </w:p>
                          <w:p w14:paraId="56AC190C" w14:textId="49DF1BE1" w:rsidR="00F77535" w:rsidRDefault="00F77535" w:rsidP="00F77535">
                            <w:pPr>
                              <w:jc w:val="center"/>
                            </w:pPr>
                            <w:r>
                              <w:t>Grado. 1 “C”</w:t>
                            </w:r>
                          </w:p>
                          <w:p w14:paraId="3D8A7A86" w14:textId="0F3D65C0" w:rsidR="00690F2A" w:rsidRDefault="00690F2A"/>
                          <w:p w14:paraId="41753684" w14:textId="48B92F88" w:rsidR="00F77535" w:rsidRDefault="00F77535"/>
                          <w:p w14:paraId="03615C7C" w14:textId="77777777" w:rsidR="00F77535" w:rsidRDefault="00F77535"/>
                          <w:p w14:paraId="6A1AC3CF" w14:textId="144FB7B1" w:rsidR="00690F2A" w:rsidRDefault="00690F2A"/>
                          <w:p w14:paraId="4116B355" w14:textId="77777777" w:rsidR="00690F2A" w:rsidRDefault="00690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BD600" id="Cuadro de texto 11" o:spid="_x0000_s1027" type="#_x0000_t202" style="position:absolute;margin-left:416.2pt;margin-top:2.05pt;width:467.4pt;height:104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" fillcolor="white [3201]" stroked="f" strokeweight=".5pt">
                <v:textbox>
                  <w:txbxContent>
                    <w:p w14:paraId="24749B38" w14:textId="72F3A1A4" w:rsidR="00690F2A" w:rsidRDefault="00690F2A" w:rsidP="00F77535">
                      <w:pPr>
                        <w:jc w:val="center"/>
                      </w:pPr>
                      <w:r>
                        <w:t>MAESTRA. María Efigenia Maury Arreondo</w:t>
                      </w:r>
                    </w:p>
                    <w:p w14:paraId="078D0BD7" w14:textId="48C6B80B" w:rsidR="00690F2A" w:rsidRDefault="00690F2A" w:rsidP="00F77535">
                      <w:pPr>
                        <w:jc w:val="center"/>
                      </w:pPr>
                      <w:r>
                        <w:t xml:space="preserve">CURSO. Herramientas para la observación y análisis de la </w:t>
                      </w:r>
                      <w:r w:rsidR="00F77535">
                        <w:t>practica educativa</w:t>
                      </w:r>
                    </w:p>
                    <w:p w14:paraId="56AC190C" w14:textId="49DF1BE1" w:rsidR="00F77535" w:rsidRDefault="00F77535" w:rsidP="00F77535">
                      <w:pPr>
                        <w:jc w:val="center"/>
                      </w:pPr>
                      <w:r>
                        <w:t>Grado. 1 “C”</w:t>
                      </w:r>
                    </w:p>
                    <w:p w14:paraId="3D8A7A86" w14:textId="0F3D65C0" w:rsidR="00690F2A" w:rsidRDefault="00690F2A"/>
                    <w:p w14:paraId="41753684" w14:textId="48B92F88" w:rsidR="00F77535" w:rsidRDefault="00F77535"/>
                    <w:p w14:paraId="03615C7C" w14:textId="77777777" w:rsidR="00F77535" w:rsidRDefault="00F77535"/>
                    <w:p w14:paraId="6A1AC3CF" w14:textId="144FB7B1" w:rsidR="00690F2A" w:rsidRDefault="00690F2A"/>
                    <w:p w14:paraId="4116B355" w14:textId="77777777" w:rsidR="00690F2A" w:rsidRDefault="00690F2A"/>
                  </w:txbxContent>
                </v:textbox>
                <w10:wrap anchorx="page"/>
              </v:shape>
            </w:pict>
          </mc:Fallback>
        </mc:AlternateContent>
      </w:r>
    </w:p>
    <w:p w14:paraId="6DD34C6E" w14:textId="7FDFB9EF" w:rsidR="005F1A22" w:rsidRDefault="005F1A22"/>
    <w:p w14:paraId="407C344D" w14:textId="77777777" w:rsidR="005F1A22" w:rsidRDefault="005F1A22"/>
    <w:p w14:paraId="32971D3E" w14:textId="07038DE1" w:rsidR="005F1A22" w:rsidRDefault="005F1A22"/>
    <w:p w14:paraId="26BDA3C5" w14:textId="2E66AE1B" w:rsidR="005F1A22" w:rsidRDefault="00545ADB">
      <w:r>
        <w:rPr>
          <w:noProof/>
        </w:rPr>
        <mc:AlternateContent>
          <mc:Choice Requires="wps">
            <w:drawing>
              <wp:anchor distT="0" distB="0" distL="114300" distR="114300" simplePos="0" relativeHeight="251673600" behindDoc="0" locked="0" layoutInCell="1" allowOverlap="1" wp14:anchorId="119A4514" wp14:editId="0B3DACEC">
                <wp:simplePos x="0" y="0"/>
                <wp:positionH relativeFrom="column">
                  <wp:posOffset>2336255</wp:posOffset>
                </wp:positionH>
                <wp:positionV relativeFrom="paragraph">
                  <wp:posOffset>7257</wp:posOffset>
                </wp:positionV>
                <wp:extent cx="3178629" cy="449943"/>
                <wp:effectExtent l="0" t="0" r="3175" b="7620"/>
                <wp:wrapNone/>
                <wp:docPr id="16" name="Cuadro de texto 16"/>
                <wp:cNvGraphicFramePr/>
                <a:graphic xmlns:a="http://schemas.openxmlformats.org/drawingml/2006/main">
                  <a:graphicData uri="http://schemas.microsoft.com/office/word/2010/wordprocessingShape">
                    <wps:wsp>
                      <wps:cNvSpPr txBox="1"/>
                      <wps:spPr>
                        <a:xfrm>
                          <a:off x="0" y="0"/>
                          <a:ext cx="3178629" cy="449943"/>
                        </a:xfrm>
                        <a:prstGeom prst="rect">
                          <a:avLst/>
                        </a:prstGeom>
                        <a:solidFill>
                          <a:schemeClr val="lt1"/>
                        </a:solidFill>
                        <a:ln w="6350">
                          <a:noFill/>
                        </a:ln>
                      </wps:spPr>
                      <wps:txbx>
                        <w:txbxContent>
                          <w:p w14:paraId="10E4334F" w14:textId="1D873A15" w:rsidR="00545ADB" w:rsidRPr="00545ADB" w:rsidRDefault="00545ADB" w:rsidP="00545ADB">
                            <w:pPr>
                              <w:jc w:val="center"/>
                              <w:rPr>
                                <w:b/>
                                <w:bCs/>
                              </w:rPr>
                            </w:pPr>
                            <w:r w:rsidRPr="00545ADB">
                              <w:rPr>
                                <w:b/>
                                <w:bCs/>
                              </w:rPr>
                              <w:t>UNIDAD II</w:t>
                            </w:r>
                            <w:r w:rsidRPr="00545ADB">
                              <w:rPr>
                                <w:b/>
                                <w:bCs/>
                              </w:rPr>
                              <w:br/>
                              <w:t>EVIDENCIA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A4514" id="Cuadro de texto 16" o:spid="_x0000_s1028" type="#_x0000_t202" style="position:absolute;margin-left:183.95pt;margin-top:.55pt;width:250.3pt;height:35.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" fillcolor="white [3201]" stroked="f" strokeweight=".5pt">
                <v:textbox>
                  <w:txbxContent>
                    <w:p w14:paraId="10E4334F" w14:textId="1D873A15" w:rsidR="00545ADB" w:rsidRPr="00545ADB" w:rsidRDefault="00545ADB" w:rsidP="00545ADB">
                      <w:pPr>
                        <w:jc w:val="center"/>
                        <w:rPr>
                          <w:b/>
                          <w:bCs/>
                        </w:rPr>
                      </w:pPr>
                      <w:r w:rsidRPr="00545ADB">
                        <w:rPr>
                          <w:b/>
                          <w:bCs/>
                        </w:rPr>
                        <w:t>UNIDAD II</w:t>
                      </w:r>
                      <w:r w:rsidRPr="00545ADB">
                        <w:rPr>
                          <w:b/>
                          <w:bCs/>
                        </w:rPr>
                        <w:br/>
                        <w:t>EVIDENCIA</w:t>
                      </w:r>
                    </w:p>
                  </w:txbxContent>
                </v:textbox>
              </v:shape>
            </w:pict>
          </mc:Fallback>
        </mc:AlternateContent>
      </w:r>
    </w:p>
    <w:p w14:paraId="4B3EB7D1" w14:textId="6010BF29" w:rsidR="005F1A22" w:rsidRDefault="005F1A22"/>
    <w:p w14:paraId="7454EED6" w14:textId="4CD78333" w:rsidR="005F1A22" w:rsidRDefault="00545ADB">
      <w:r>
        <w:rPr>
          <w:noProof/>
        </w:rPr>
        <mc:AlternateContent>
          <mc:Choice Requires="wps">
            <w:drawing>
              <wp:anchor distT="0" distB="0" distL="114300" distR="114300" simplePos="0" relativeHeight="251670528" behindDoc="0" locked="0" layoutInCell="1" allowOverlap="1" wp14:anchorId="34FF6145" wp14:editId="3EE2383C">
                <wp:simplePos x="0" y="0"/>
                <wp:positionH relativeFrom="column">
                  <wp:posOffset>972548</wp:posOffset>
                </wp:positionH>
                <wp:positionV relativeFrom="paragraph">
                  <wp:posOffset>102870</wp:posOffset>
                </wp:positionV>
                <wp:extent cx="5442857" cy="566057"/>
                <wp:effectExtent l="0" t="0" r="24765" b="24765"/>
                <wp:wrapNone/>
                <wp:docPr id="12" name="Cuadro de texto 12"/>
                <wp:cNvGraphicFramePr/>
                <a:graphic xmlns:a="http://schemas.openxmlformats.org/drawingml/2006/main">
                  <a:graphicData uri="http://schemas.microsoft.com/office/word/2010/wordprocessingShape">
                    <wps:wsp>
                      <wps:cNvSpPr txBox="1"/>
                      <wps:spPr>
                        <a:xfrm>
                          <a:off x="0" y="0"/>
                          <a:ext cx="5442857" cy="566057"/>
                        </a:xfrm>
                        <a:prstGeom prst="rect">
                          <a:avLst/>
                        </a:prstGeom>
                        <a:solidFill>
                          <a:schemeClr val="lt1"/>
                        </a:solidFill>
                        <a:ln w="6350">
                          <a:solidFill>
                            <a:prstClr val="black"/>
                          </a:solidFill>
                        </a:ln>
                      </wps:spPr>
                      <wps:txbx>
                        <w:txbxContent>
                          <w:p w14:paraId="6CD18C50" w14:textId="7F4EADF8" w:rsidR="00F77535" w:rsidRDefault="00F77535">
                            <w:r>
                              <w:t>ACTIVIDAD. Realiza un guion de entrevista y un análisis referente a los 7 estadios de Kv</w:t>
                            </w:r>
                            <w:r w:rsidR="00545ADB">
                              <w:t>ale</w:t>
                            </w:r>
                          </w:p>
                          <w:p w14:paraId="0874F464" w14:textId="77777777" w:rsidR="00545ADB" w:rsidRDefault="00545A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F6145" id="Cuadro de texto 12" o:spid="_x0000_s1029" type="#_x0000_t202" style="position:absolute;margin-left:76.6pt;margin-top:8.1pt;width:428.55pt;height:4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" fillcolor="white [3201]" strokeweight=".5pt">
                <v:textbox>
                  <w:txbxContent>
                    <w:p w14:paraId="6CD18C50" w14:textId="7F4EADF8" w:rsidR="00F77535" w:rsidRDefault="00F77535">
                      <w:r>
                        <w:t>ACTIVIDAD. Realiza un guion de entrevista y un análisis referente a los 7 estadios de Kv</w:t>
                      </w:r>
                      <w:r w:rsidR="00545ADB">
                        <w:t>ale</w:t>
                      </w:r>
                    </w:p>
                    <w:p w14:paraId="0874F464" w14:textId="77777777" w:rsidR="00545ADB" w:rsidRDefault="00545ADB"/>
                  </w:txbxContent>
                </v:textbox>
              </v:shape>
            </w:pict>
          </mc:Fallback>
        </mc:AlternateContent>
      </w:r>
    </w:p>
    <w:p w14:paraId="459276A5" w14:textId="7CCFD97D" w:rsidR="005F1A22" w:rsidRDefault="005F1A22"/>
    <w:p w14:paraId="593DFA9E" w14:textId="6F5E6C51" w:rsidR="005F1A22" w:rsidRDefault="005F1A22"/>
    <w:p w14:paraId="3D6F4185" w14:textId="77777777" w:rsidR="005F1A22" w:rsidRDefault="005F1A22"/>
    <w:p w14:paraId="33783064" w14:textId="432749AA" w:rsidR="005F1A22" w:rsidRDefault="00545ADB">
      <w:r>
        <w:rPr>
          <w:noProof/>
        </w:rPr>
        <w:drawing>
          <wp:anchor distT="0" distB="0" distL="114300" distR="114300" simplePos="0" relativeHeight="251674624" behindDoc="0" locked="0" layoutInCell="1" allowOverlap="1" wp14:anchorId="5DD8F671" wp14:editId="61FCAAD6">
            <wp:simplePos x="0" y="0"/>
            <wp:positionH relativeFrom="column">
              <wp:posOffset>4934222</wp:posOffset>
            </wp:positionH>
            <wp:positionV relativeFrom="paragraph">
              <wp:posOffset>134620</wp:posOffset>
            </wp:positionV>
            <wp:extent cx="490855" cy="490855"/>
            <wp:effectExtent l="0" t="0" r="4445" b="4445"/>
            <wp:wrapNone/>
            <wp:docPr id="21" name="Gráfico 21" descr="Lápiz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áfico 20" descr="Lápiz contorno"/>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90855" cy="4908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5CF90907" wp14:editId="78CEE168">
                <wp:simplePos x="0" y="0"/>
                <wp:positionH relativeFrom="column">
                  <wp:posOffset>957489</wp:posOffset>
                </wp:positionH>
                <wp:positionV relativeFrom="paragraph">
                  <wp:posOffset>78831</wp:posOffset>
                </wp:positionV>
                <wp:extent cx="5573486" cy="595086"/>
                <wp:effectExtent l="0" t="0" r="27305" b="14605"/>
                <wp:wrapNone/>
                <wp:docPr id="15" name="Rectángulo 15"/>
                <wp:cNvGraphicFramePr/>
                <a:graphic xmlns:a="http://schemas.openxmlformats.org/drawingml/2006/main">
                  <a:graphicData uri="http://schemas.microsoft.com/office/word/2010/wordprocessingShape">
                    <wps:wsp>
                      <wps:cNvSpPr/>
                      <wps:spPr>
                        <a:xfrm>
                          <a:off x="0" y="0"/>
                          <a:ext cx="5573486" cy="595086"/>
                        </a:xfrm>
                        <a:prstGeom prst="rect">
                          <a:avLst/>
                        </a:prstGeom>
                        <a:solidFill>
                          <a:srgbClr val="299DD1"/>
                        </a:solidFill>
                        <a:ln>
                          <a:solidFill>
                            <a:srgbClr val="299DD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B23DD" w14:textId="5541DC0B" w:rsidR="00545ADB" w:rsidRDefault="00545ADB" w:rsidP="00545ADB">
                            <w:pPr>
                              <w:jc w:val="center"/>
                            </w:pPr>
                            <w:r>
                              <w:t>ALUMNA. Pamela Yudith Avila Castillo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F90907" id="Rectángulo 15" o:spid="_x0000_s1030" style="position:absolute;margin-left:75.4pt;margin-top:6.2pt;width:438.85pt;height:46.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" fillcolor="#299dd1" strokecolor="#299dd1" strokeweight="1pt">
                <v:textbox>
                  <w:txbxContent>
                    <w:p w14:paraId="604B23DD" w14:textId="5541DC0B" w:rsidR="00545ADB" w:rsidRDefault="00545ADB" w:rsidP="00545ADB">
                      <w:pPr>
                        <w:jc w:val="center"/>
                      </w:pPr>
                      <w:r>
                        <w:t>ALUMNA. Pamela Yudith Avila Castillo</w:t>
                      </w:r>
                    </w:p>
                  </w:txbxContent>
                </v:textbox>
              </v:rect>
            </w:pict>
          </mc:Fallback>
        </mc:AlternateContent>
      </w:r>
    </w:p>
    <w:p w14:paraId="0AE42FBF" w14:textId="1ABC8A3F" w:rsidR="005F1A22" w:rsidRDefault="005F1A22"/>
    <w:p w14:paraId="2E7DF4E0" w14:textId="15C27929" w:rsidR="005F1A22" w:rsidRDefault="005F1A22"/>
    <w:p w14:paraId="662AA1B0" w14:textId="3BA6C714" w:rsidR="005F1A22" w:rsidRDefault="005F1A22"/>
    <w:p w14:paraId="1EA24F03" w14:textId="7381C07E" w:rsidR="005F1A22" w:rsidRDefault="005F1A22"/>
    <w:p w14:paraId="2943B86F" w14:textId="77777777" w:rsidR="005F1A22" w:rsidRDefault="005F1A22"/>
    <w:p w14:paraId="00F86F29" w14:textId="50395965" w:rsidR="005F1A22" w:rsidRDefault="005F1A22"/>
    <w:p w14:paraId="39E63A1E" w14:textId="39CEF284" w:rsidR="005F1A22" w:rsidRDefault="00545ADB">
      <w:r>
        <w:rPr>
          <w:noProof/>
        </w:rPr>
        <mc:AlternateContent>
          <mc:Choice Requires="wps">
            <w:drawing>
              <wp:anchor distT="0" distB="0" distL="114300" distR="114300" simplePos="0" relativeHeight="251671552" behindDoc="0" locked="0" layoutInCell="1" allowOverlap="1" wp14:anchorId="533A85F2" wp14:editId="547B1E3A">
                <wp:simplePos x="0" y="0"/>
                <wp:positionH relativeFrom="column">
                  <wp:posOffset>2656114</wp:posOffset>
                </wp:positionH>
                <wp:positionV relativeFrom="paragraph">
                  <wp:posOffset>24311</wp:posOffset>
                </wp:positionV>
                <wp:extent cx="4034972" cy="1480458"/>
                <wp:effectExtent l="0" t="0" r="3810" b="5715"/>
                <wp:wrapNone/>
                <wp:docPr id="14" name="Cuadro de texto 14"/>
                <wp:cNvGraphicFramePr/>
                <a:graphic xmlns:a="http://schemas.openxmlformats.org/drawingml/2006/main">
                  <a:graphicData uri="http://schemas.microsoft.com/office/word/2010/wordprocessingShape">
                    <wps:wsp>
                      <wps:cNvSpPr txBox="1"/>
                      <wps:spPr>
                        <a:xfrm>
                          <a:off x="0" y="0"/>
                          <a:ext cx="4034972" cy="1480458"/>
                        </a:xfrm>
                        <a:prstGeom prst="rect">
                          <a:avLst/>
                        </a:prstGeom>
                        <a:solidFill>
                          <a:schemeClr val="lt1"/>
                        </a:solidFill>
                        <a:ln w="6350">
                          <a:noFill/>
                        </a:ln>
                      </wps:spPr>
                      <wps:txbx>
                        <w:txbxContent>
                          <w:p w14:paraId="6C759F23" w14:textId="4D7ED3A0" w:rsidR="00545ADB" w:rsidRDefault="00545ADB">
                            <w:r>
                              <w:t>PROPOSITO</w:t>
                            </w:r>
                          </w:p>
                          <w:p w14:paraId="6E991EBF" w14:textId="2BFEE3CB" w:rsidR="00545ADB" w:rsidRDefault="00545ADB">
                            <w:r w:rsidRPr="00545ADB">
                              <w:t>Retomar la información obtenida durante sus jornadas de práctica profesional (observación) a través de los recursos metodológicos y técnicos de la investigación como la guía de observación y la entrevista para explicar, comprender situaciones educativas y mejorar su docencia.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A85F2" id="Cuadro de texto 14" o:spid="_x0000_s1031" type="#_x0000_t202" style="position:absolute;margin-left:209.15pt;margin-top:1.9pt;width:317.7pt;height:11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" fillcolor="white [3201]" stroked="f" strokeweight=".5pt">
                <v:textbox>
                  <w:txbxContent>
                    <w:p w14:paraId="6C759F23" w14:textId="4D7ED3A0" w:rsidR="00545ADB" w:rsidRDefault="00545ADB">
                      <w:r>
                        <w:t>PROPOSITO</w:t>
                      </w:r>
                    </w:p>
                    <w:p w14:paraId="6E991EBF" w14:textId="2BFEE3CB" w:rsidR="00545ADB" w:rsidRDefault="00545ADB">
                      <w:r w:rsidRPr="00545ADB">
                        <w:t>Retomar la información obtenida durante sus jornadas de práctica profesional (observación) a través de los recursos metodológicos y técnicos de la investigación como la guía de observación y la entrevista para explicar, comprender situaciones educativas y mejorar su docencia.</w:t>
                      </w:r>
                    </w:p>
                  </w:txbxContent>
                </v:textbox>
              </v:shape>
            </w:pict>
          </mc:Fallback>
        </mc:AlternateContent>
      </w:r>
    </w:p>
    <w:p w14:paraId="3846C465" w14:textId="233EA911" w:rsidR="005F1A22" w:rsidRDefault="005F1A22"/>
    <w:p w14:paraId="4262AC55" w14:textId="70013F54" w:rsidR="005F1A22" w:rsidRDefault="005F1A22"/>
    <w:p w14:paraId="0DA57D94" w14:textId="29DF3A4E" w:rsidR="005F1A22" w:rsidRDefault="005F1A22"/>
    <w:p w14:paraId="4AE463C2" w14:textId="4F5284AD" w:rsidR="005F1A22" w:rsidRPr="004F0750" w:rsidRDefault="00742E1B">
      <w:pPr>
        <w:rPr>
          <w:rFonts w:ascii="Arial" w:hAnsi="Arial" w:cs="Arial"/>
          <w:sz w:val="24"/>
          <w:szCs w:val="24"/>
        </w:rPr>
      </w:pPr>
      <w:r w:rsidRPr="004F0750">
        <w:rPr>
          <w:rFonts w:ascii="Arial" w:hAnsi="Arial" w:cs="Arial"/>
          <w:sz w:val="24"/>
          <w:szCs w:val="24"/>
        </w:rPr>
        <w:lastRenderedPageBreak/>
        <w:t>La adquisición de nuevos conocimientos a través de la educación continua es indispensable.</w:t>
      </w:r>
      <w:r w:rsidRPr="004F0750">
        <w:rPr>
          <w:rFonts w:ascii="Arial" w:hAnsi="Arial" w:cs="Arial"/>
          <w:sz w:val="24"/>
          <w:szCs w:val="24"/>
        </w:rPr>
        <w:br/>
      </w:r>
      <w:r w:rsidR="005F1A22" w:rsidRPr="004F0750">
        <w:rPr>
          <w:rFonts w:ascii="Arial" w:hAnsi="Arial" w:cs="Arial"/>
          <w:sz w:val="24"/>
          <w:szCs w:val="24"/>
        </w:rPr>
        <w:t>Existe una preocupación muy grande sobre la calidad de la educación que nos presenta la nueva modalidad, es por ello por lo que el propósito de esta encuesta es conocer si realmente el alumno esta adquiriendo los conocimientos necesarios para su preparación profesional o están más concentrados en solo entregar trabajos y pasar sus materias.</w:t>
      </w:r>
    </w:p>
    <w:p w14:paraId="7782A617" w14:textId="77777777" w:rsidR="005F1A22" w:rsidRDefault="005F1A22"/>
    <w:p w14:paraId="7CC464CD" w14:textId="6AFC8CE9" w:rsidR="001F53D3" w:rsidRPr="004F0750" w:rsidRDefault="001F53D3">
      <w:pPr>
        <w:rPr>
          <w:rFonts w:ascii="Arial" w:hAnsi="Arial" w:cs="Arial"/>
          <w:sz w:val="24"/>
          <w:szCs w:val="24"/>
        </w:rPr>
      </w:pPr>
      <w:r w:rsidRPr="004F0750">
        <w:rPr>
          <w:rFonts w:ascii="Arial" w:hAnsi="Arial" w:cs="Arial"/>
          <w:noProof/>
          <w:sz w:val="24"/>
          <w:szCs w:val="24"/>
        </w:rPr>
        <w:drawing>
          <wp:anchor distT="0" distB="0" distL="114300" distR="114300" simplePos="0" relativeHeight="251658240" behindDoc="0" locked="0" layoutInCell="1" allowOverlap="1" wp14:anchorId="7D9BEFCC" wp14:editId="31D01183">
            <wp:simplePos x="0" y="0"/>
            <wp:positionH relativeFrom="column">
              <wp:posOffset>-38100</wp:posOffset>
            </wp:positionH>
            <wp:positionV relativeFrom="paragraph">
              <wp:posOffset>762000</wp:posOffset>
            </wp:positionV>
            <wp:extent cx="161925" cy="161925"/>
            <wp:effectExtent l="0" t="0" r="9525" b="9525"/>
            <wp:wrapNone/>
            <wp:docPr id="1" name="Gráfico 1" descr="bolas de harvey 100%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bolas de harvey 100%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14:sizeRelH relativeFrom="page">
              <wp14:pctWidth>0</wp14:pctWidth>
            </wp14:sizeRelH>
            <wp14:sizeRelV relativeFrom="page">
              <wp14:pctHeight>0</wp14:pctHeight>
            </wp14:sizeRelV>
          </wp:anchor>
        </w:drawing>
      </w:r>
      <w:r w:rsidR="0089477B" w:rsidRPr="004F0750">
        <w:rPr>
          <w:rFonts w:ascii="Arial" w:hAnsi="Arial" w:cs="Arial"/>
          <w:sz w:val="24"/>
          <w:szCs w:val="24"/>
        </w:rPr>
        <w:t>Referente a la nueva modalidad de aprendizaje usted</w:t>
      </w:r>
      <w:r w:rsidR="0089477B" w:rsidRPr="004F0750">
        <w:rPr>
          <w:rFonts w:ascii="Arial" w:hAnsi="Arial" w:cs="Arial"/>
          <w:sz w:val="24"/>
          <w:szCs w:val="24"/>
        </w:rPr>
        <w:br/>
      </w:r>
      <w:r w:rsidR="0089477B" w:rsidRPr="004F0750">
        <w:rPr>
          <w:rFonts w:ascii="Arial" w:hAnsi="Arial" w:cs="Arial"/>
          <w:sz w:val="24"/>
          <w:szCs w:val="24"/>
        </w:rPr>
        <w:br/>
      </w:r>
      <w:r w:rsidR="00051406" w:rsidRPr="004F0750">
        <w:rPr>
          <w:rFonts w:ascii="Arial" w:hAnsi="Arial" w:cs="Arial"/>
          <w:sz w:val="24"/>
          <w:szCs w:val="24"/>
        </w:rPr>
        <w:t xml:space="preserve">1. </w:t>
      </w:r>
      <w:r w:rsidR="0089477B" w:rsidRPr="004F0750">
        <w:rPr>
          <w:rFonts w:ascii="Arial" w:hAnsi="Arial" w:cs="Arial"/>
          <w:sz w:val="24"/>
          <w:szCs w:val="24"/>
        </w:rPr>
        <w:t>¿Considera que las clases presenciales son mejores que de forma virtual?, ¿por qué?</w:t>
      </w:r>
      <w:r w:rsidR="0089477B" w:rsidRPr="004F0750">
        <w:rPr>
          <w:rFonts w:ascii="Arial" w:hAnsi="Arial" w:cs="Arial"/>
          <w:sz w:val="24"/>
          <w:szCs w:val="24"/>
        </w:rPr>
        <w:br/>
      </w:r>
      <w:r w:rsidR="0089477B" w:rsidRPr="004F0750">
        <w:rPr>
          <w:rFonts w:ascii="Arial" w:hAnsi="Arial" w:cs="Arial"/>
          <w:sz w:val="24"/>
          <w:szCs w:val="24"/>
        </w:rPr>
        <w:br/>
      </w:r>
      <w:r w:rsidRPr="004F0750">
        <w:rPr>
          <w:rFonts w:ascii="Arial" w:hAnsi="Arial" w:cs="Arial"/>
          <w:sz w:val="24"/>
          <w:szCs w:val="24"/>
        </w:rPr>
        <w:t xml:space="preserve">a) </w:t>
      </w:r>
      <w:r w:rsidR="0089477B" w:rsidRPr="004F0750">
        <w:rPr>
          <w:rFonts w:ascii="Arial" w:hAnsi="Arial" w:cs="Arial"/>
          <w:sz w:val="24"/>
          <w:szCs w:val="24"/>
        </w:rPr>
        <w:t>Si</w:t>
      </w:r>
      <w:r w:rsidR="0089477B" w:rsidRPr="004F0750">
        <w:rPr>
          <w:rFonts w:ascii="Arial" w:hAnsi="Arial" w:cs="Arial"/>
          <w:sz w:val="24"/>
          <w:szCs w:val="24"/>
        </w:rPr>
        <w:br/>
        <w:t>b) No</w:t>
      </w:r>
    </w:p>
    <w:p w14:paraId="7C771BFD" w14:textId="2D05261B" w:rsidR="00E95086" w:rsidRPr="004F0750" w:rsidRDefault="001F53D3">
      <w:pPr>
        <w:rPr>
          <w:rFonts w:ascii="Arial" w:hAnsi="Arial" w:cs="Arial"/>
          <w:sz w:val="24"/>
          <w:szCs w:val="24"/>
          <w:u w:val="single"/>
        </w:rPr>
      </w:pPr>
      <w:r w:rsidRPr="004F0750">
        <w:rPr>
          <w:rFonts w:ascii="Arial" w:hAnsi="Arial" w:cs="Arial"/>
          <w:sz w:val="24"/>
          <w:szCs w:val="24"/>
          <w:u w:val="single"/>
        </w:rPr>
        <w:t>Porque puedes preguntar en el momento lo que no entiendes, interactuar de una forma más eficiente con compañeros y maestro, además no hay tantas distracciones</w:t>
      </w:r>
    </w:p>
    <w:p w14:paraId="252559AF" w14:textId="777F6817" w:rsidR="0089477B" w:rsidRPr="004F0750" w:rsidRDefault="00051406">
      <w:pPr>
        <w:rPr>
          <w:rFonts w:ascii="Arial" w:hAnsi="Arial" w:cs="Arial"/>
          <w:sz w:val="24"/>
          <w:szCs w:val="24"/>
        </w:rPr>
      </w:pPr>
      <w:r w:rsidRPr="004F0750">
        <w:rPr>
          <w:rFonts w:ascii="Arial" w:hAnsi="Arial" w:cs="Arial"/>
          <w:sz w:val="24"/>
          <w:szCs w:val="24"/>
        </w:rPr>
        <w:t xml:space="preserve">2. </w:t>
      </w:r>
      <w:r w:rsidR="0089477B" w:rsidRPr="004F0750">
        <w:rPr>
          <w:rFonts w:ascii="Arial" w:hAnsi="Arial" w:cs="Arial"/>
          <w:sz w:val="24"/>
          <w:szCs w:val="24"/>
        </w:rPr>
        <w:t>¿Qué tan efectivo considera que ha sido el aprendizaje a distancia?</w:t>
      </w:r>
    </w:p>
    <w:p w14:paraId="6C86A01F" w14:textId="36278FE3" w:rsidR="0089477B" w:rsidRPr="004F0750" w:rsidRDefault="0089477B" w:rsidP="0089477B">
      <w:pPr>
        <w:pStyle w:val="Prrafodelista"/>
        <w:numPr>
          <w:ilvl w:val="0"/>
          <w:numId w:val="1"/>
        </w:numPr>
        <w:rPr>
          <w:rFonts w:ascii="Arial" w:hAnsi="Arial" w:cs="Arial"/>
          <w:sz w:val="24"/>
          <w:szCs w:val="24"/>
        </w:rPr>
      </w:pPr>
      <w:r w:rsidRPr="004F0750">
        <w:rPr>
          <w:rFonts w:ascii="Arial" w:hAnsi="Arial" w:cs="Arial"/>
          <w:sz w:val="24"/>
          <w:szCs w:val="24"/>
        </w:rPr>
        <w:t>No ha sido efectivo en absoluto</w:t>
      </w:r>
    </w:p>
    <w:p w14:paraId="473A6C75" w14:textId="601898EA" w:rsidR="0089477B" w:rsidRPr="004F0750" w:rsidRDefault="0089477B" w:rsidP="0089477B">
      <w:pPr>
        <w:pStyle w:val="Prrafodelista"/>
        <w:numPr>
          <w:ilvl w:val="0"/>
          <w:numId w:val="1"/>
        </w:numPr>
        <w:rPr>
          <w:rFonts w:ascii="Arial" w:hAnsi="Arial" w:cs="Arial"/>
          <w:sz w:val="24"/>
          <w:szCs w:val="24"/>
        </w:rPr>
      </w:pPr>
      <w:r w:rsidRPr="004F0750">
        <w:rPr>
          <w:rFonts w:ascii="Arial" w:hAnsi="Arial" w:cs="Arial"/>
          <w:sz w:val="24"/>
          <w:szCs w:val="24"/>
        </w:rPr>
        <w:t>Ligeramente efectivo</w:t>
      </w:r>
    </w:p>
    <w:p w14:paraId="3F945E1C" w14:textId="6CD44CEE" w:rsidR="0089477B" w:rsidRPr="004F0750" w:rsidRDefault="001F53D3" w:rsidP="0089477B">
      <w:pPr>
        <w:pStyle w:val="Prrafodelista"/>
        <w:numPr>
          <w:ilvl w:val="0"/>
          <w:numId w:val="1"/>
        </w:numPr>
        <w:rPr>
          <w:rFonts w:ascii="Arial" w:hAnsi="Arial" w:cs="Arial"/>
          <w:sz w:val="24"/>
          <w:szCs w:val="24"/>
        </w:rPr>
      </w:pPr>
      <w:r w:rsidRPr="004F0750">
        <w:rPr>
          <w:rFonts w:ascii="Arial" w:hAnsi="Arial" w:cs="Arial"/>
          <w:noProof/>
          <w:sz w:val="24"/>
          <w:szCs w:val="24"/>
        </w:rPr>
        <w:drawing>
          <wp:anchor distT="0" distB="0" distL="114300" distR="114300" simplePos="0" relativeHeight="251660288" behindDoc="0" locked="0" layoutInCell="1" allowOverlap="1" wp14:anchorId="3551C803" wp14:editId="27983668">
            <wp:simplePos x="0" y="0"/>
            <wp:positionH relativeFrom="margin">
              <wp:align>left</wp:align>
            </wp:positionH>
            <wp:positionV relativeFrom="paragraph">
              <wp:posOffset>12700</wp:posOffset>
            </wp:positionV>
            <wp:extent cx="161925" cy="161925"/>
            <wp:effectExtent l="0" t="0" r="9525" b="9525"/>
            <wp:wrapNone/>
            <wp:docPr id="2" name="Gráfico 2" descr="bolas de harvey 100%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bolas de harvey 100%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14:sizeRelH relativeFrom="page">
              <wp14:pctWidth>0</wp14:pctWidth>
            </wp14:sizeRelH>
            <wp14:sizeRelV relativeFrom="page">
              <wp14:pctHeight>0</wp14:pctHeight>
            </wp14:sizeRelV>
          </wp:anchor>
        </w:drawing>
      </w:r>
      <w:r w:rsidR="0089477B" w:rsidRPr="004F0750">
        <w:rPr>
          <w:rFonts w:ascii="Arial" w:hAnsi="Arial" w:cs="Arial"/>
          <w:sz w:val="24"/>
          <w:szCs w:val="24"/>
        </w:rPr>
        <w:t>Moderadamente eficaz</w:t>
      </w:r>
    </w:p>
    <w:p w14:paraId="0D3DCCCA" w14:textId="55B3FC02" w:rsidR="0089477B" w:rsidRPr="004F0750" w:rsidRDefault="0089477B" w:rsidP="0089477B">
      <w:pPr>
        <w:pStyle w:val="Prrafodelista"/>
        <w:numPr>
          <w:ilvl w:val="0"/>
          <w:numId w:val="1"/>
        </w:numPr>
        <w:rPr>
          <w:rFonts w:ascii="Arial" w:hAnsi="Arial" w:cs="Arial"/>
          <w:sz w:val="24"/>
          <w:szCs w:val="24"/>
        </w:rPr>
      </w:pPr>
      <w:r w:rsidRPr="004F0750">
        <w:rPr>
          <w:rFonts w:ascii="Arial" w:hAnsi="Arial" w:cs="Arial"/>
          <w:sz w:val="24"/>
          <w:szCs w:val="24"/>
        </w:rPr>
        <w:t>Muy eficaz</w:t>
      </w:r>
    </w:p>
    <w:p w14:paraId="090313E7" w14:textId="42D58B1D" w:rsidR="00051406" w:rsidRPr="004F0750" w:rsidRDefault="0089477B" w:rsidP="0089477B">
      <w:pPr>
        <w:rPr>
          <w:rFonts w:ascii="Arial" w:hAnsi="Arial" w:cs="Arial"/>
          <w:sz w:val="24"/>
          <w:szCs w:val="24"/>
        </w:rPr>
      </w:pPr>
      <w:r w:rsidRPr="004F0750">
        <w:rPr>
          <w:rFonts w:ascii="Arial" w:hAnsi="Arial" w:cs="Arial"/>
          <w:sz w:val="24"/>
          <w:szCs w:val="24"/>
        </w:rPr>
        <w:t xml:space="preserve"> </w:t>
      </w:r>
      <w:r w:rsidR="00051406" w:rsidRPr="004F0750">
        <w:rPr>
          <w:rFonts w:ascii="Arial" w:hAnsi="Arial" w:cs="Arial"/>
          <w:sz w:val="24"/>
          <w:szCs w:val="24"/>
        </w:rPr>
        <w:t xml:space="preserve">3. </w:t>
      </w:r>
      <w:r w:rsidRPr="004F0750">
        <w:rPr>
          <w:rFonts w:ascii="Arial" w:hAnsi="Arial" w:cs="Arial"/>
          <w:sz w:val="24"/>
          <w:szCs w:val="24"/>
        </w:rPr>
        <w:t xml:space="preserve">¿Cuánto tiempo le </w:t>
      </w:r>
      <w:r w:rsidR="00051406" w:rsidRPr="004F0750">
        <w:rPr>
          <w:rFonts w:ascii="Arial" w:hAnsi="Arial" w:cs="Arial"/>
          <w:sz w:val="24"/>
          <w:szCs w:val="24"/>
        </w:rPr>
        <w:t>dedica</w:t>
      </w:r>
      <w:r w:rsidRPr="004F0750">
        <w:rPr>
          <w:rFonts w:ascii="Arial" w:hAnsi="Arial" w:cs="Arial"/>
          <w:sz w:val="24"/>
          <w:szCs w:val="24"/>
        </w:rPr>
        <w:t xml:space="preserve"> su hijo (a) a la educación a distancia?</w:t>
      </w:r>
      <w:r w:rsidRPr="004F0750">
        <w:rPr>
          <w:rFonts w:ascii="Arial" w:hAnsi="Arial" w:cs="Arial"/>
          <w:sz w:val="24"/>
          <w:szCs w:val="24"/>
        </w:rPr>
        <w:br/>
      </w:r>
    </w:p>
    <w:p w14:paraId="1FE08D3D" w14:textId="284C2610" w:rsidR="0089477B" w:rsidRPr="004F0750" w:rsidRDefault="001F53D3" w:rsidP="0089477B">
      <w:pPr>
        <w:rPr>
          <w:rFonts w:ascii="Arial" w:hAnsi="Arial" w:cs="Arial"/>
          <w:sz w:val="24"/>
          <w:szCs w:val="24"/>
        </w:rPr>
      </w:pPr>
      <w:r w:rsidRPr="004F0750">
        <w:rPr>
          <w:rFonts w:ascii="Arial" w:hAnsi="Arial" w:cs="Arial"/>
          <w:noProof/>
          <w:sz w:val="24"/>
          <w:szCs w:val="24"/>
        </w:rPr>
        <w:drawing>
          <wp:anchor distT="0" distB="0" distL="114300" distR="114300" simplePos="0" relativeHeight="251662336" behindDoc="0" locked="0" layoutInCell="1" allowOverlap="1" wp14:anchorId="69BB87D1" wp14:editId="2DCDC273">
            <wp:simplePos x="0" y="0"/>
            <wp:positionH relativeFrom="column">
              <wp:posOffset>-28575</wp:posOffset>
            </wp:positionH>
            <wp:positionV relativeFrom="paragraph">
              <wp:posOffset>219075</wp:posOffset>
            </wp:positionV>
            <wp:extent cx="161925" cy="161925"/>
            <wp:effectExtent l="0" t="0" r="9525" b="9525"/>
            <wp:wrapNone/>
            <wp:docPr id="3" name="Gráfico 3" descr="bolas de harvey 100%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bolas de harvey 100%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14:sizeRelH relativeFrom="page">
              <wp14:pctWidth>0</wp14:pctWidth>
            </wp14:sizeRelH>
            <wp14:sizeRelV relativeFrom="page">
              <wp14:pctHeight>0</wp14:pctHeight>
            </wp14:sizeRelV>
          </wp:anchor>
        </w:drawing>
      </w:r>
      <w:r w:rsidR="0089477B" w:rsidRPr="004F0750">
        <w:rPr>
          <w:rFonts w:ascii="Arial" w:hAnsi="Arial" w:cs="Arial"/>
          <w:sz w:val="24"/>
          <w:szCs w:val="24"/>
        </w:rPr>
        <w:t>a) 1-3 horas</w:t>
      </w:r>
      <w:r w:rsidR="0089477B" w:rsidRPr="004F0750">
        <w:rPr>
          <w:rFonts w:ascii="Arial" w:hAnsi="Arial" w:cs="Arial"/>
          <w:sz w:val="24"/>
          <w:szCs w:val="24"/>
        </w:rPr>
        <w:br/>
        <w:t>b) 3-5 horas</w:t>
      </w:r>
      <w:r w:rsidR="0089477B" w:rsidRPr="004F0750">
        <w:rPr>
          <w:rFonts w:ascii="Arial" w:hAnsi="Arial" w:cs="Arial"/>
          <w:sz w:val="24"/>
          <w:szCs w:val="24"/>
        </w:rPr>
        <w:br/>
        <w:t>c) 5-7 horas</w:t>
      </w:r>
      <w:r w:rsidR="0089477B" w:rsidRPr="004F0750">
        <w:rPr>
          <w:rFonts w:ascii="Arial" w:hAnsi="Arial" w:cs="Arial"/>
          <w:sz w:val="24"/>
          <w:szCs w:val="24"/>
        </w:rPr>
        <w:br/>
        <w:t>d) Más de 10 horas</w:t>
      </w:r>
    </w:p>
    <w:p w14:paraId="06CECBDA" w14:textId="69B916FD" w:rsidR="00051406" w:rsidRPr="004F0750" w:rsidRDefault="00051406" w:rsidP="0089477B">
      <w:pPr>
        <w:rPr>
          <w:rFonts w:ascii="Arial" w:hAnsi="Arial" w:cs="Arial"/>
          <w:sz w:val="24"/>
          <w:szCs w:val="24"/>
        </w:rPr>
      </w:pPr>
    </w:p>
    <w:p w14:paraId="421DD444" w14:textId="6B4B62BA" w:rsidR="0089477B" w:rsidRPr="004F0750" w:rsidRDefault="00051406" w:rsidP="00051406">
      <w:pPr>
        <w:rPr>
          <w:rFonts w:ascii="Arial" w:hAnsi="Arial" w:cs="Arial"/>
          <w:sz w:val="24"/>
          <w:szCs w:val="24"/>
        </w:rPr>
      </w:pPr>
      <w:r w:rsidRPr="004F0750">
        <w:rPr>
          <w:rFonts w:ascii="Arial" w:hAnsi="Arial" w:cs="Arial"/>
          <w:sz w:val="24"/>
          <w:szCs w:val="24"/>
        </w:rPr>
        <w:t>4. ¿Se encuentra satisfecho con los métodos de enseñanza que utiliza el profesor en la educación a distancia?</w:t>
      </w:r>
    </w:p>
    <w:p w14:paraId="04E4BA21" w14:textId="170767C4" w:rsidR="00051406" w:rsidRPr="004F0750" w:rsidRDefault="001F53D3" w:rsidP="00051406">
      <w:pPr>
        <w:rPr>
          <w:rFonts w:ascii="Arial" w:hAnsi="Arial" w:cs="Arial"/>
          <w:sz w:val="24"/>
          <w:szCs w:val="24"/>
        </w:rPr>
      </w:pPr>
      <w:r w:rsidRPr="004F0750">
        <w:rPr>
          <w:rFonts w:ascii="Arial" w:hAnsi="Arial" w:cs="Arial"/>
          <w:noProof/>
          <w:sz w:val="24"/>
          <w:szCs w:val="24"/>
        </w:rPr>
        <w:drawing>
          <wp:anchor distT="0" distB="0" distL="114300" distR="114300" simplePos="0" relativeHeight="251664384" behindDoc="0" locked="0" layoutInCell="1" allowOverlap="1" wp14:anchorId="2F5BB5BE" wp14:editId="22B78E37">
            <wp:simplePos x="0" y="0"/>
            <wp:positionH relativeFrom="margin">
              <wp:posOffset>-38100</wp:posOffset>
            </wp:positionH>
            <wp:positionV relativeFrom="paragraph">
              <wp:posOffset>407035</wp:posOffset>
            </wp:positionV>
            <wp:extent cx="161925" cy="161925"/>
            <wp:effectExtent l="0" t="0" r="9525" b="9525"/>
            <wp:wrapNone/>
            <wp:docPr id="4" name="Gráfico 4" descr="bolas de harvey 100%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bolas de harvey 100%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14:sizeRelH relativeFrom="page">
              <wp14:pctWidth>0</wp14:pctWidth>
            </wp14:sizeRelH>
            <wp14:sizeRelV relativeFrom="page">
              <wp14:pctHeight>0</wp14:pctHeight>
            </wp14:sizeRelV>
          </wp:anchor>
        </w:drawing>
      </w:r>
      <w:r w:rsidR="00051406" w:rsidRPr="004F0750">
        <w:rPr>
          <w:rFonts w:ascii="Arial" w:hAnsi="Arial" w:cs="Arial"/>
          <w:sz w:val="24"/>
          <w:szCs w:val="24"/>
        </w:rPr>
        <w:t>a) Insatisfecho</w:t>
      </w:r>
      <w:r w:rsidR="00051406" w:rsidRPr="004F0750">
        <w:rPr>
          <w:rFonts w:ascii="Arial" w:hAnsi="Arial" w:cs="Arial"/>
          <w:sz w:val="24"/>
          <w:szCs w:val="24"/>
        </w:rPr>
        <w:br/>
        <w:t>b) Podría mejorar</w:t>
      </w:r>
      <w:r w:rsidR="00051406" w:rsidRPr="004F0750">
        <w:rPr>
          <w:rFonts w:ascii="Arial" w:hAnsi="Arial" w:cs="Arial"/>
          <w:sz w:val="24"/>
          <w:szCs w:val="24"/>
        </w:rPr>
        <w:br/>
        <w:t>c) Me encuentro satisfecho</w:t>
      </w:r>
      <w:r w:rsidR="00051406" w:rsidRPr="004F0750">
        <w:rPr>
          <w:rFonts w:ascii="Arial" w:hAnsi="Arial" w:cs="Arial"/>
          <w:sz w:val="24"/>
          <w:szCs w:val="24"/>
        </w:rPr>
        <w:br/>
        <w:t>c) Muy satisfecho</w:t>
      </w:r>
    </w:p>
    <w:p w14:paraId="47893DDE" w14:textId="0907C404" w:rsidR="001F53D3" w:rsidRPr="00545ADB" w:rsidRDefault="00051406">
      <w:pPr>
        <w:rPr>
          <w:rFonts w:ascii="Arial" w:hAnsi="Arial" w:cs="Arial"/>
          <w:sz w:val="24"/>
          <w:szCs w:val="24"/>
        </w:rPr>
      </w:pPr>
      <w:r w:rsidRPr="004F0750">
        <w:rPr>
          <w:rFonts w:ascii="Arial" w:hAnsi="Arial" w:cs="Arial"/>
          <w:sz w:val="24"/>
          <w:szCs w:val="24"/>
        </w:rPr>
        <w:lastRenderedPageBreak/>
        <w:t>5. ¿Considera que su hijo (a) realmente esta aprendiendo o solo se preocupa por entregar trabajos?</w:t>
      </w:r>
      <w:r w:rsidR="00545ADB">
        <w:rPr>
          <w:rFonts w:ascii="Arial" w:hAnsi="Arial" w:cs="Arial"/>
          <w:sz w:val="24"/>
          <w:szCs w:val="24"/>
        </w:rPr>
        <w:br/>
      </w:r>
      <w:r w:rsidR="001F53D3" w:rsidRPr="004F0750">
        <w:rPr>
          <w:rFonts w:ascii="Arial" w:hAnsi="Arial" w:cs="Arial"/>
          <w:sz w:val="24"/>
          <w:szCs w:val="24"/>
          <w:u w:val="single"/>
        </w:rPr>
        <w:t>La mayoría de las veces solo es entregar trabajos</w:t>
      </w:r>
    </w:p>
    <w:p w14:paraId="1ABB5F43" w14:textId="04C3407A" w:rsidR="001F53D3" w:rsidRPr="004F0750" w:rsidRDefault="001F53D3">
      <w:pPr>
        <w:rPr>
          <w:rFonts w:ascii="Arial" w:hAnsi="Arial" w:cs="Arial"/>
          <w:sz w:val="24"/>
          <w:szCs w:val="24"/>
        </w:rPr>
      </w:pPr>
    </w:p>
    <w:p w14:paraId="2DD3FC6A" w14:textId="77777777" w:rsidR="004F0750" w:rsidRDefault="004F0750">
      <w:pPr>
        <w:rPr>
          <w:rFonts w:ascii="Arial" w:hAnsi="Arial" w:cs="Arial"/>
          <w:sz w:val="24"/>
          <w:szCs w:val="24"/>
        </w:rPr>
      </w:pPr>
    </w:p>
    <w:p w14:paraId="02B85F28" w14:textId="77777777" w:rsidR="004F0750" w:rsidRDefault="004F0750">
      <w:pPr>
        <w:rPr>
          <w:rFonts w:ascii="Arial" w:hAnsi="Arial" w:cs="Arial"/>
          <w:sz w:val="24"/>
          <w:szCs w:val="24"/>
        </w:rPr>
      </w:pPr>
    </w:p>
    <w:p w14:paraId="26B5E591" w14:textId="77777777" w:rsidR="004F0750" w:rsidRDefault="004F0750">
      <w:pPr>
        <w:rPr>
          <w:rFonts w:ascii="Arial" w:hAnsi="Arial" w:cs="Arial"/>
          <w:sz w:val="24"/>
          <w:szCs w:val="24"/>
        </w:rPr>
      </w:pPr>
    </w:p>
    <w:p w14:paraId="1FD569CB" w14:textId="77777777" w:rsidR="004F0750" w:rsidRDefault="004F0750">
      <w:pPr>
        <w:rPr>
          <w:rFonts w:ascii="Arial" w:hAnsi="Arial" w:cs="Arial"/>
          <w:sz w:val="24"/>
          <w:szCs w:val="24"/>
        </w:rPr>
      </w:pPr>
    </w:p>
    <w:p w14:paraId="4978B650" w14:textId="77777777" w:rsidR="004F0750" w:rsidRDefault="004F0750">
      <w:pPr>
        <w:rPr>
          <w:rFonts w:ascii="Arial" w:hAnsi="Arial" w:cs="Arial"/>
          <w:sz w:val="24"/>
          <w:szCs w:val="24"/>
        </w:rPr>
      </w:pPr>
    </w:p>
    <w:p w14:paraId="39B6C3C2" w14:textId="10327EAA" w:rsidR="004F0750" w:rsidRDefault="004F0750">
      <w:pPr>
        <w:rPr>
          <w:rFonts w:ascii="Arial" w:hAnsi="Arial" w:cs="Arial"/>
          <w:sz w:val="24"/>
          <w:szCs w:val="24"/>
        </w:rPr>
      </w:pPr>
    </w:p>
    <w:p w14:paraId="6A7652C4" w14:textId="77777777" w:rsidR="004F0750" w:rsidRDefault="004F0750">
      <w:pPr>
        <w:rPr>
          <w:rFonts w:ascii="Arial" w:hAnsi="Arial" w:cs="Arial"/>
          <w:sz w:val="24"/>
          <w:szCs w:val="24"/>
        </w:rPr>
      </w:pPr>
    </w:p>
    <w:p w14:paraId="5DE9A78E" w14:textId="77777777" w:rsidR="004F0750" w:rsidRDefault="004F0750">
      <w:pPr>
        <w:rPr>
          <w:rFonts w:ascii="Arial" w:hAnsi="Arial" w:cs="Arial"/>
          <w:sz w:val="24"/>
          <w:szCs w:val="24"/>
        </w:rPr>
      </w:pPr>
    </w:p>
    <w:p w14:paraId="5D9E1DF7" w14:textId="77777777" w:rsidR="004F0750" w:rsidRDefault="004F0750">
      <w:pPr>
        <w:rPr>
          <w:rFonts w:ascii="Arial" w:hAnsi="Arial" w:cs="Arial"/>
          <w:sz w:val="24"/>
          <w:szCs w:val="24"/>
        </w:rPr>
      </w:pPr>
    </w:p>
    <w:p w14:paraId="45F73A0B" w14:textId="77777777" w:rsidR="004F0750" w:rsidRDefault="004F0750">
      <w:pPr>
        <w:rPr>
          <w:rFonts w:ascii="Arial" w:hAnsi="Arial" w:cs="Arial"/>
          <w:sz w:val="24"/>
          <w:szCs w:val="24"/>
        </w:rPr>
      </w:pPr>
    </w:p>
    <w:p w14:paraId="5078F914" w14:textId="77777777" w:rsidR="004F0750" w:rsidRDefault="004F0750">
      <w:pPr>
        <w:rPr>
          <w:rFonts w:ascii="Arial" w:hAnsi="Arial" w:cs="Arial"/>
          <w:sz w:val="24"/>
          <w:szCs w:val="24"/>
        </w:rPr>
      </w:pPr>
    </w:p>
    <w:p w14:paraId="10EA4733" w14:textId="5DC7051F" w:rsidR="004F0750" w:rsidRDefault="004F0750">
      <w:pPr>
        <w:rPr>
          <w:rFonts w:ascii="Arial" w:hAnsi="Arial" w:cs="Arial"/>
          <w:sz w:val="24"/>
          <w:szCs w:val="24"/>
        </w:rPr>
      </w:pPr>
    </w:p>
    <w:p w14:paraId="2C9E9D64" w14:textId="77777777" w:rsidR="004F0750" w:rsidRDefault="004F0750">
      <w:pPr>
        <w:rPr>
          <w:rFonts w:ascii="Arial" w:hAnsi="Arial" w:cs="Arial"/>
          <w:sz w:val="24"/>
          <w:szCs w:val="24"/>
        </w:rPr>
      </w:pPr>
    </w:p>
    <w:p w14:paraId="5AE4EC1C" w14:textId="471469E8" w:rsidR="004F0750" w:rsidRDefault="004F0750">
      <w:pPr>
        <w:rPr>
          <w:rFonts w:ascii="Arial" w:hAnsi="Arial" w:cs="Arial"/>
          <w:sz w:val="24"/>
          <w:szCs w:val="24"/>
        </w:rPr>
      </w:pPr>
    </w:p>
    <w:p w14:paraId="70BA1650" w14:textId="2C5EBFB4" w:rsidR="004F0750" w:rsidRDefault="004F0750">
      <w:pPr>
        <w:rPr>
          <w:rFonts w:ascii="Arial" w:hAnsi="Arial" w:cs="Arial"/>
          <w:sz w:val="24"/>
          <w:szCs w:val="24"/>
        </w:rPr>
      </w:pPr>
    </w:p>
    <w:p w14:paraId="75B6612C" w14:textId="0D9BCA71" w:rsidR="004F0750" w:rsidRDefault="004F0750">
      <w:pPr>
        <w:rPr>
          <w:rFonts w:ascii="Arial" w:hAnsi="Arial" w:cs="Arial"/>
          <w:sz w:val="24"/>
          <w:szCs w:val="24"/>
        </w:rPr>
      </w:pPr>
    </w:p>
    <w:p w14:paraId="46D42F53" w14:textId="77777777" w:rsidR="004F0750" w:rsidRDefault="004F0750">
      <w:pPr>
        <w:rPr>
          <w:rFonts w:ascii="Arial" w:hAnsi="Arial" w:cs="Arial"/>
          <w:sz w:val="24"/>
          <w:szCs w:val="24"/>
        </w:rPr>
      </w:pPr>
    </w:p>
    <w:p w14:paraId="093C45AC" w14:textId="77777777" w:rsidR="004F0750" w:rsidRDefault="004F0750">
      <w:pPr>
        <w:rPr>
          <w:rFonts w:ascii="Arial" w:hAnsi="Arial" w:cs="Arial"/>
          <w:sz w:val="24"/>
          <w:szCs w:val="24"/>
        </w:rPr>
      </w:pPr>
    </w:p>
    <w:p w14:paraId="690B8989" w14:textId="77777777" w:rsidR="004F0750" w:rsidRDefault="004F0750">
      <w:pPr>
        <w:rPr>
          <w:rFonts w:ascii="Arial" w:hAnsi="Arial" w:cs="Arial"/>
          <w:sz w:val="24"/>
          <w:szCs w:val="24"/>
        </w:rPr>
      </w:pPr>
    </w:p>
    <w:p w14:paraId="24394E2B" w14:textId="77777777" w:rsidR="004F0750" w:rsidRDefault="004F0750">
      <w:pPr>
        <w:rPr>
          <w:rFonts w:ascii="Arial" w:hAnsi="Arial" w:cs="Arial"/>
          <w:sz w:val="24"/>
          <w:szCs w:val="24"/>
        </w:rPr>
      </w:pPr>
    </w:p>
    <w:p w14:paraId="3BE32B10" w14:textId="77777777" w:rsidR="004F0750" w:rsidRDefault="004F0750">
      <w:pPr>
        <w:rPr>
          <w:rFonts w:ascii="Arial" w:hAnsi="Arial" w:cs="Arial"/>
          <w:sz w:val="24"/>
          <w:szCs w:val="24"/>
        </w:rPr>
      </w:pPr>
    </w:p>
    <w:p w14:paraId="03004B89" w14:textId="77777777" w:rsidR="004F0750" w:rsidRDefault="004F0750">
      <w:pPr>
        <w:rPr>
          <w:rFonts w:ascii="Arial" w:hAnsi="Arial" w:cs="Arial"/>
          <w:sz w:val="24"/>
          <w:szCs w:val="24"/>
        </w:rPr>
      </w:pPr>
    </w:p>
    <w:p w14:paraId="6C34182E" w14:textId="77777777" w:rsidR="004F0750" w:rsidRDefault="004F0750">
      <w:pPr>
        <w:rPr>
          <w:rFonts w:ascii="Arial" w:hAnsi="Arial" w:cs="Arial"/>
          <w:sz w:val="24"/>
          <w:szCs w:val="24"/>
        </w:rPr>
      </w:pPr>
    </w:p>
    <w:p w14:paraId="358D8973" w14:textId="77777777" w:rsidR="004F0750" w:rsidRDefault="004F0750">
      <w:pPr>
        <w:rPr>
          <w:rFonts w:ascii="Arial" w:hAnsi="Arial" w:cs="Arial"/>
          <w:sz w:val="24"/>
          <w:szCs w:val="24"/>
        </w:rPr>
      </w:pPr>
    </w:p>
    <w:p w14:paraId="2EC04233" w14:textId="77777777" w:rsidR="004F0750" w:rsidRDefault="004F0750">
      <w:pPr>
        <w:rPr>
          <w:rFonts w:ascii="Arial" w:hAnsi="Arial" w:cs="Arial"/>
          <w:sz w:val="24"/>
          <w:szCs w:val="24"/>
        </w:rPr>
      </w:pPr>
    </w:p>
    <w:p w14:paraId="793663D1" w14:textId="77777777" w:rsidR="00545ADB" w:rsidRDefault="004F0750">
      <w:pPr>
        <w:rPr>
          <w:rFonts w:ascii="Arial" w:hAnsi="Arial" w:cs="Arial"/>
          <w:sz w:val="24"/>
          <w:szCs w:val="24"/>
        </w:rPr>
      </w:pPr>
      <w:r>
        <w:rPr>
          <w:rFonts w:ascii="Arial" w:hAnsi="Arial" w:cs="Arial"/>
          <w:sz w:val="24"/>
          <w:szCs w:val="24"/>
        </w:rPr>
        <w:lastRenderedPageBreak/>
        <w:t>La entrevista se hizo de manera anónima, las respuestas fueron cortas y con un ambiente tranquilo.</w:t>
      </w:r>
      <w:r w:rsidR="000B0F82">
        <w:rPr>
          <w:rFonts w:ascii="Arial" w:hAnsi="Arial" w:cs="Arial"/>
          <w:sz w:val="24"/>
          <w:szCs w:val="24"/>
        </w:rPr>
        <w:br/>
      </w:r>
    </w:p>
    <w:p w14:paraId="3CF19672" w14:textId="77777777" w:rsidR="00545ADB" w:rsidRDefault="00742E1B">
      <w:pPr>
        <w:rPr>
          <w:rFonts w:ascii="Arial" w:hAnsi="Arial" w:cs="Arial"/>
          <w:sz w:val="24"/>
          <w:szCs w:val="24"/>
        </w:rPr>
      </w:pPr>
      <w:r w:rsidRPr="004F0750">
        <w:rPr>
          <w:rFonts w:ascii="Arial" w:hAnsi="Arial" w:cs="Arial"/>
          <w:sz w:val="24"/>
          <w:szCs w:val="24"/>
        </w:rPr>
        <w:t xml:space="preserve">Tanto los padres como maestros comparten las mismas preocupaciones, al aplicarle la encuesta al </w:t>
      </w:r>
      <w:r w:rsidR="00323F11" w:rsidRPr="004F0750">
        <w:rPr>
          <w:rFonts w:ascii="Arial" w:hAnsi="Arial" w:cs="Arial"/>
          <w:sz w:val="24"/>
          <w:szCs w:val="24"/>
        </w:rPr>
        <w:t>padre</w:t>
      </w:r>
      <w:r w:rsidRPr="004F0750">
        <w:rPr>
          <w:rFonts w:ascii="Arial" w:hAnsi="Arial" w:cs="Arial"/>
          <w:sz w:val="24"/>
          <w:szCs w:val="24"/>
        </w:rPr>
        <w:t xml:space="preserve"> de familia puedo decir que considera que las clases presenciales son una mejor opción para la preparación académica de su hijo, pues existe una mejor interacción entre alumno y docente, que el aprendizaje que esta quedando en el alumno es </w:t>
      </w:r>
      <w:r w:rsidR="00323F11" w:rsidRPr="004F0750">
        <w:rPr>
          <w:rFonts w:ascii="Arial" w:hAnsi="Arial" w:cs="Arial"/>
          <w:sz w:val="24"/>
          <w:szCs w:val="24"/>
        </w:rPr>
        <w:t>modernamente</w:t>
      </w:r>
      <w:r w:rsidRPr="004F0750">
        <w:rPr>
          <w:rFonts w:ascii="Arial" w:hAnsi="Arial" w:cs="Arial"/>
          <w:sz w:val="24"/>
          <w:szCs w:val="24"/>
        </w:rPr>
        <w:t xml:space="preserve"> </w:t>
      </w:r>
      <w:r w:rsidR="00323F11" w:rsidRPr="004F0750">
        <w:rPr>
          <w:rFonts w:ascii="Arial" w:hAnsi="Arial" w:cs="Arial"/>
          <w:sz w:val="24"/>
          <w:szCs w:val="24"/>
        </w:rPr>
        <w:t>eficaz.</w:t>
      </w:r>
      <w:r w:rsidR="00323F11" w:rsidRPr="004F0750">
        <w:rPr>
          <w:rFonts w:ascii="Arial" w:hAnsi="Arial" w:cs="Arial"/>
          <w:sz w:val="24"/>
          <w:szCs w:val="24"/>
        </w:rPr>
        <w:br/>
      </w:r>
    </w:p>
    <w:p w14:paraId="518D44C9" w14:textId="36A04130" w:rsidR="00742E1B" w:rsidRPr="004F0750" w:rsidRDefault="00323F11">
      <w:pPr>
        <w:rPr>
          <w:rFonts w:ascii="Arial" w:hAnsi="Arial" w:cs="Arial"/>
          <w:sz w:val="24"/>
          <w:szCs w:val="24"/>
        </w:rPr>
      </w:pPr>
      <w:r w:rsidRPr="004F0750">
        <w:rPr>
          <w:rFonts w:ascii="Arial" w:hAnsi="Arial" w:cs="Arial"/>
          <w:sz w:val="24"/>
          <w:szCs w:val="24"/>
        </w:rPr>
        <w:t>Otro factor importante es el tiempo que el alumno le dedica a sus lases y tareas, por lo cual en este caso solo le dedica de 3 a 5 horas.</w:t>
      </w:r>
      <w:r w:rsidRPr="004F0750">
        <w:rPr>
          <w:rFonts w:ascii="Arial" w:hAnsi="Arial" w:cs="Arial"/>
          <w:sz w:val="24"/>
          <w:szCs w:val="24"/>
        </w:rPr>
        <w:br/>
        <w:t>El padre de familia se encuentra satisfecho con los métodos de enseñanza que esta utilizando el profesor para proporcionar la educación a distancia, pero considera que su hijo la mayoría de las veces se preocupa más por entregar los trabajos.</w:t>
      </w:r>
      <w:r w:rsidRPr="004F0750">
        <w:rPr>
          <w:rFonts w:ascii="Arial" w:hAnsi="Arial" w:cs="Arial"/>
          <w:sz w:val="24"/>
          <w:szCs w:val="24"/>
        </w:rPr>
        <w:br/>
        <w:t xml:space="preserve">Puedo concluir que nos presentamos a una situación difícil, donde aun seguimos adaptándonos, es por ello que existen muchos factores que hacen que la educación no sea tan eficaz, la mayoría de los alnos están </w:t>
      </w:r>
      <w:r w:rsidR="004F0750" w:rsidRPr="004F0750">
        <w:rPr>
          <w:rFonts w:ascii="Arial" w:hAnsi="Arial" w:cs="Arial"/>
          <w:sz w:val="24"/>
          <w:szCs w:val="24"/>
        </w:rPr>
        <w:t>más</w:t>
      </w:r>
      <w:r w:rsidRPr="004F0750">
        <w:rPr>
          <w:rFonts w:ascii="Arial" w:hAnsi="Arial" w:cs="Arial"/>
          <w:sz w:val="24"/>
          <w:szCs w:val="24"/>
        </w:rPr>
        <w:t xml:space="preserve"> preocupados por pasar la materia que por ampliar su conocimiento, senos se darle importancia a las dudas que puedan </w:t>
      </w:r>
      <w:r w:rsidR="004F0750" w:rsidRPr="004F0750">
        <w:rPr>
          <w:rFonts w:ascii="Arial" w:hAnsi="Arial" w:cs="Arial"/>
          <w:sz w:val="24"/>
          <w:szCs w:val="24"/>
        </w:rPr>
        <w:t>presentarse</w:t>
      </w:r>
      <w:r w:rsidRPr="004F0750">
        <w:rPr>
          <w:rFonts w:ascii="Arial" w:hAnsi="Arial" w:cs="Arial"/>
          <w:sz w:val="24"/>
          <w:szCs w:val="24"/>
        </w:rPr>
        <w:t xml:space="preserve"> en clase y que los </w:t>
      </w:r>
      <w:r w:rsidR="004F0750" w:rsidRPr="004F0750">
        <w:rPr>
          <w:rFonts w:ascii="Arial" w:hAnsi="Arial" w:cs="Arial"/>
          <w:sz w:val="24"/>
          <w:szCs w:val="24"/>
        </w:rPr>
        <w:t>métodos</w:t>
      </w:r>
      <w:r w:rsidRPr="004F0750">
        <w:rPr>
          <w:rFonts w:ascii="Arial" w:hAnsi="Arial" w:cs="Arial"/>
          <w:sz w:val="24"/>
          <w:szCs w:val="24"/>
        </w:rPr>
        <w:t xml:space="preserve"> y plataformas </w:t>
      </w:r>
      <w:r w:rsidR="004F0750" w:rsidRPr="004F0750">
        <w:rPr>
          <w:rFonts w:ascii="Arial" w:hAnsi="Arial" w:cs="Arial"/>
          <w:sz w:val="24"/>
          <w:szCs w:val="24"/>
        </w:rPr>
        <w:t>utilizadas tengan una mejor calidad, aunque no todo es malo, seguimos aprendiendo, y todos tenemos que poner de nuestra parte.</w:t>
      </w:r>
    </w:p>
    <w:p w14:paraId="084CC61D" w14:textId="04590D0C" w:rsidR="001F53D3" w:rsidRDefault="001F53D3"/>
    <w:p w14:paraId="675635E9" w14:textId="715F2074" w:rsidR="001F53D3" w:rsidRDefault="001F53D3"/>
    <w:p w14:paraId="696D0929" w14:textId="17055006" w:rsidR="001F53D3" w:rsidRDefault="001F53D3"/>
    <w:p w14:paraId="41DBBFC2" w14:textId="26585D8E" w:rsidR="001F53D3" w:rsidRDefault="001F53D3"/>
    <w:p w14:paraId="2709CF87" w14:textId="3E6B37B3" w:rsidR="001F53D3" w:rsidRDefault="001F53D3"/>
    <w:p w14:paraId="324496B5" w14:textId="1F4E572D" w:rsidR="001F53D3" w:rsidRDefault="001F53D3"/>
    <w:p w14:paraId="1B731D29" w14:textId="2A327022" w:rsidR="000B0F82" w:rsidRDefault="000B0F82"/>
    <w:p w14:paraId="6C0491B4" w14:textId="06569FEE" w:rsidR="000B0F82" w:rsidRDefault="000B0F82"/>
    <w:p w14:paraId="4442128D" w14:textId="35CE81B1" w:rsidR="000B0F82" w:rsidRDefault="000B0F82"/>
    <w:p w14:paraId="4E522E4E" w14:textId="41C7395B" w:rsidR="000B0F82" w:rsidRDefault="000B0F82"/>
    <w:p w14:paraId="12F03BCB" w14:textId="25328528" w:rsidR="000B0F82" w:rsidRDefault="000B0F82"/>
    <w:p w14:paraId="1E2B2208" w14:textId="77C53FDB" w:rsidR="000B0F82" w:rsidRDefault="000B0F82"/>
    <w:p w14:paraId="652FA22D" w14:textId="6F6D8EA8" w:rsidR="000B0F82" w:rsidRDefault="000B0F82"/>
    <w:p w14:paraId="5906BBF7" w14:textId="7265D329" w:rsidR="000B0F82" w:rsidRDefault="000B0F82"/>
    <w:p w14:paraId="4762C355" w14:textId="32EC5C09" w:rsidR="000B0F82" w:rsidRDefault="000B0F82"/>
    <w:p w14:paraId="30939C0A" w14:textId="29D5EC26" w:rsidR="000B0F82" w:rsidRDefault="000B0F82"/>
    <w:p w14:paraId="68A32CDA" w14:textId="77777777" w:rsidR="000B0F82" w:rsidRDefault="000B0F82" w:rsidP="000B0F82">
      <w:pPr>
        <w:spacing w:before="120" w:after="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67456" behindDoc="1" locked="0" layoutInCell="1" allowOverlap="1" wp14:anchorId="328D9FAB" wp14:editId="7E332534">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7" name="Imagen 7"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14:paraId="56FCA752" w14:textId="77777777" w:rsidR="000B0F82" w:rsidRPr="005C434A" w:rsidRDefault="000B0F82" w:rsidP="000B0F82">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Ciclo escolar 2020-2021</w:t>
      </w:r>
    </w:p>
    <w:p w14:paraId="35ABE5DB" w14:textId="77777777" w:rsidR="000B0F82" w:rsidRDefault="000B0F82" w:rsidP="000B0F82">
      <w:pPr>
        <w:spacing w:before="120" w:after="120" w:line="240" w:lineRule="auto"/>
        <w:jc w:val="center"/>
        <w:rPr>
          <w:rFonts w:ascii="Times New Roman" w:hAnsi="Times New Roman" w:cs="Times New Roman"/>
          <w:sz w:val="28"/>
          <w:szCs w:val="24"/>
          <w:u w:val="single"/>
        </w:rPr>
      </w:pPr>
      <w:r w:rsidRPr="005C434A">
        <w:rPr>
          <w:rFonts w:ascii="Times New Roman" w:hAnsi="Times New Roman" w:cs="Times New Roman"/>
          <w:sz w:val="28"/>
          <w:szCs w:val="24"/>
          <w:u w:val="single"/>
        </w:rPr>
        <w:t>Herramientas para la Observación y Análisis de la Práctica Educativa</w:t>
      </w:r>
    </w:p>
    <w:p w14:paraId="1E9DE012" w14:textId="77777777" w:rsidR="000B0F82" w:rsidRDefault="000B0F82" w:rsidP="000B0F82">
      <w:pPr>
        <w:spacing w:before="120" w:after="120" w:line="240" w:lineRule="auto"/>
        <w:jc w:val="center"/>
        <w:rPr>
          <w:rFonts w:ascii="Times New Roman" w:hAnsi="Times New Roman" w:cs="Times New Roman"/>
          <w:sz w:val="28"/>
          <w:szCs w:val="24"/>
          <w:u w:val="single"/>
        </w:rPr>
      </w:pPr>
    </w:p>
    <w:p w14:paraId="29A9E064" w14:textId="77777777" w:rsidR="000B0F82" w:rsidRDefault="000B0F82" w:rsidP="000B0F82">
      <w:pPr>
        <w:spacing w:before="120" w:after="120" w:line="240" w:lineRule="auto"/>
        <w:jc w:val="center"/>
        <w:rPr>
          <w:rFonts w:ascii="Times New Roman" w:hAnsi="Times New Roman" w:cs="Times New Roman"/>
          <w:sz w:val="28"/>
          <w:szCs w:val="24"/>
          <w:u w:val="single"/>
        </w:rPr>
      </w:pPr>
      <w:r>
        <w:rPr>
          <w:rFonts w:ascii="Times New Roman" w:hAnsi="Times New Roman" w:cs="Times New Roman"/>
          <w:sz w:val="28"/>
          <w:szCs w:val="24"/>
          <w:u w:val="single"/>
        </w:rPr>
        <w:t>EVIDENCIA UNIDAD II</w:t>
      </w:r>
    </w:p>
    <w:p w14:paraId="75122B99" w14:textId="77777777" w:rsidR="000B0F82" w:rsidRDefault="000B0F82" w:rsidP="000B0F82">
      <w:pPr>
        <w:spacing w:before="120" w:after="120" w:line="240" w:lineRule="auto"/>
        <w:jc w:val="center"/>
        <w:rPr>
          <w:rFonts w:ascii="Times New Roman" w:hAnsi="Times New Roman" w:cs="Times New Roman"/>
          <w:sz w:val="28"/>
          <w:szCs w:val="24"/>
          <w:u w:val="single"/>
        </w:rPr>
      </w:pPr>
    </w:p>
    <w:p w14:paraId="551F9387" w14:textId="77777777" w:rsidR="000B0F82" w:rsidRPr="00E72A74" w:rsidRDefault="000B0F82" w:rsidP="000B0F82">
      <w:pPr>
        <w:spacing w:beforeLines="20" w:before="48" w:afterLines="20" w:after="48"/>
        <w:jc w:val="center"/>
        <w:rPr>
          <w:rFonts w:ascii="Arial" w:hAnsi="Arial" w:cs="Arial"/>
          <w:sz w:val="20"/>
          <w:szCs w:val="20"/>
        </w:rPr>
      </w:pPr>
      <w:r w:rsidRPr="007F7EA6">
        <w:rPr>
          <w:rFonts w:ascii="Arial" w:hAnsi="Arial" w:cs="Arial"/>
          <w:b/>
          <w:sz w:val="20"/>
          <w:szCs w:val="20"/>
        </w:rPr>
        <w:t xml:space="preserve">Unidad </w:t>
      </w:r>
      <w:r>
        <w:rPr>
          <w:rFonts w:ascii="Arial" w:hAnsi="Arial" w:cs="Arial"/>
          <w:b/>
          <w:sz w:val="20"/>
          <w:szCs w:val="20"/>
        </w:rPr>
        <w:t xml:space="preserve">de aprendizaje </w:t>
      </w:r>
      <w:r w:rsidRPr="007F7EA6">
        <w:rPr>
          <w:rFonts w:ascii="Arial" w:hAnsi="Arial" w:cs="Arial"/>
          <w:b/>
          <w:sz w:val="20"/>
          <w:szCs w:val="20"/>
        </w:rPr>
        <w:t>II.</w:t>
      </w:r>
      <w:r>
        <w:rPr>
          <w:rFonts w:ascii="Arial" w:hAnsi="Arial" w:cs="Arial"/>
          <w:sz w:val="20"/>
          <w:szCs w:val="20"/>
        </w:rPr>
        <w:t xml:space="preserve"> </w:t>
      </w:r>
      <w:r w:rsidRPr="00E72A74">
        <w:rPr>
          <w:rFonts w:ascii="Arial" w:hAnsi="Arial" w:cs="Arial"/>
          <w:sz w:val="20"/>
          <w:szCs w:val="20"/>
        </w:rPr>
        <w:t>Diseño aplicación de técnicas de observación y entrevista para entender la educación como una actividad</w:t>
      </w:r>
    </w:p>
    <w:p w14:paraId="376B8121" w14:textId="77777777" w:rsidR="000B0F82" w:rsidRDefault="000B0F82" w:rsidP="000B0F82">
      <w:pPr>
        <w:spacing w:before="120" w:after="120" w:line="240" w:lineRule="auto"/>
        <w:jc w:val="center"/>
        <w:rPr>
          <w:rFonts w:ascii="Arial" w:hAnsi="Arial" w:cs="Arial"/>
          <w:sz w:val="20"/>
          <w:szCs w:val="20"/>
        </w:rPr>
      </w:pPr>
      <w:r w:rsidRPr="00E72A74">
        <w:rPr>
          <w:rFonts w:ascii="Arial" w:hAnsi="Arial" w:cs="Arial"/>
          <w:sz w:val="20"/>
          <w:szCs w:val="20"/>
        </w:rPr>
        <w:t>Compleja</w:t>
      </w:r>
      <w:r>
        <w:rPr>
          <w:rFonts w:ascii="Arial" w:hAnsi="Arial" w:cs="Arial"/>
          <w:sz w:val="20"/>
          <w:szCs w:val="20"/>
        </w:rPr>
        <w:t>.</w:t>
      </w:r>
    </w:p>
    <w:p w14:paraId="324595B9" w14:textId="77777777" w:rsidR="000B0F82" w:rsidRPr="005C434A" w:rsidRDefault="000B0F82" w:rsidP="000B0F82">
      <w:pPr>
        <w:spacing w:before="120" w:after="120" w:line="240" w:lineRule="auto"/>
        <w:jc w:val="center"/>
        <w:rPr>
          <w:rFonts w:ascii="Times New Roman" w:hAnsi="Times New Roman" w:cs="Times New Roman"/>
          <w:sz w:val="28"/>
          <w:szCs w:val="24"/>
          <w:u w:val="single"/>
        </w:rPr>
      </w:pPr>
      <w:r w:rsidRPr="001C688C">
        <w:rPr>
          <w:rFonts w:ascii="Arial" w:hAnsi="Arial" w:cs="Arial"/>
          <w:b/>
          <w:sz w:val="20"/>
          <w:szCs w:val="20"/>
        </w:rPr>
        <w:t>Competencia:</w:t>
      </w:r>
      <w:r>
        <w:rPr>
          <w:rFonts w:ascii="Arial" w:hAnsi="Arial" w:cs="Arial"/>
          <w:sz w:val="20"/>
          <w:szCs w:val="20"/>
        </w:rPr>
        <w:t xml:space="preserve"> Utiliza los recursos metodológicos y técnicos de la investigación para explicar, comprender situaciones educativas y mejorar su docencia.</w:t>
      </w:r>
    </w:p>
    <w:tbl>
      <w:tblPr>
        <w:tblStyle w:val="Tablaconcuadrcula"/>
        <w:tblW w:w="11368" w:type="dxa"/>
        <w:tblInd w:w="-1097" w:type="dxa"/>
        <w:tblLook w:val="04A0" w:firstRow="1" w:lastRow="0" w:firstColumn="1" w:lastColumn="0" w:noHBand="0" w:noVBand="1"/>
      </w:tblPr>
      <w:tblGrid>
        <w:gridCol w:w="2512"/>
        <w:gridCol w:w="8856"/>
      </w:tblGrid>
      <w:tr w:rsidR="000B0F82" w:rsidRPr="008218E1" w14:paraId="6B84BDD5" w14:textId="77777777" w:rsidTr="0030650E">
        <w:trPr>
          <w:trHeight w:val="847"/>
        </w:trPr>
        <w:tc>
          <w:tcPr>
            <w:tcW w:w="2512" w:type="dxa"/>
            <w:shd w:val="clear" w:color="auto" w:fill="DEEAF6" w:themeFill="accent5" w:themeFillTint="33"/>
          </w:tcPr>
          <w:p w14:paraId="12AC777E" w14:textId="77777777" w:rsidR="000B0F82" w:rsidRPr="008218E1" w:rsidRDefault="000B0F82" w:rsidP="00AA3F3C">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Rúbrica de Evaluación  </w:t>
            </w:r>
          </w:p>
        </w:tc>
        <w:tc>
          <w:tcPr>
            <w:tcW w:w="8856" w:type="dxa"/>
            <w:shd w:val="clear" w:color="auto" w:fill="DEEAF6" w:themeFill="accent5" w:themeFillTint="33"/>
          </w:tcPr>
          <w:p w14:paraId="7D70CD66" w14:textId="77777777" w:rsidR="000B0F82" w:rsidRPr="008218E1" w:rsidRDefault="000B0F82" w:rsidP="00AA3F3C">
            <w:pPr>
              <w:spacing w:before="120" w:after="120"/>
              <w:jc w:val="center"/>
              <w:rPr>
                <w:rFonts w:ascii="Times New Roman" w:hAnsi="Times New Roman" w:cs="Times New Roman"/>
                <w:b/>
                <w:sz w:val="24"/>
                <w:szCs w:val="24"/>
              </w:rPr>
            </w:pPr>
            <w:r>
              <w:rPr>
                <w:rFonts w:ascii="Times New Roman" w:hAnsi="Times New Roman" w:cs="Times New Roman"/>
                <w:b/>
                <w:sz w:val="24"/>
                <w:szCs w:val="24"/>
              </w:rPr>
              <w:t>Registro de Observación y Reporte de Entrevista</w:t>
            </w:r>
          </w:p>
        </w:tc>
      </w:tr>
    </w:tbl>
    <w:tbl>
      <w:tblPr>
        <w:tblStyle w:val="Tablaconcuadrcula"/>
        <w:tblpPr w:leftFromText="141" w:rightFromText="141" w:vertAnchor="text" w:horzAnchor="margin" w:tblpXSpec="center" w:tblpY="308"/>
        <w:tblW w:w="11239" w:type="dxa"/>
        <w:tblLook w:val="04A0" w:firstRow="1" w:lastRow="0" w:firstColumn="1" w:lastColumn="0" w:noHBand="0" w:noVBand="1"/>
      </w:tblPr>
      <w:tblGrid>
        <w:gridCol w:w="1563"/>
        <w:gridCol w:w="1389"/>
        <w:gridCol w:w="1203"/>
        <w:gridCol w:w="7084"/>
      </w:tblGrid>
      <w:tr w:rsidR="000B0F82" w:rsidRPr="008218E1" w14:paraId="53B5F7F1" w14:textId="77777777" w:rsidTr="0030650E">
        <w:trPr>
          <w:trHeight w:val="562"/>
        </w:trPr>
        <w:tc>
          <w:tcPr>
            <w:tcW w:w="0" w:type="auto"/>
            <w:shd w:val="clear" w:color="auto" w:fill="DEEAF6" w:themeFill="accent5" w:themeFillTint="33"/>
          </w:tcPr>
          <w:p w14:paraId="23B18108" w14:textId="77777777" w:rsidR="000B0F82" w:rsidRPr="008218E1" w:rsidRDefault="000B0F82" w:rsidP="000B0F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Unidad 2</w:t>
            </w:r>
          </w:p>
        </w:tc>
        <w:tc>
          <w:tcPr>
            <w:tcW w:w="9695" w:type="dxa"/>
            <w:gridSpan w:val="3"/>
          </w:tcPr>
          <w:p w14:paraId="6BAFD61D" w14:textId="77777777" w:rsidR="000B0F82" w:rsidRPr="009734D1" w:rsidRDefault="000B0F82" w:rsidP="000B0F82">
            <w:pPr>
              <w:spacing w:before="120" w:after="120"/>
              <w:jc w:val="center"/>
              <w:rPr>
                <w:rFonts w:ascii="Times New Roman" w:hAnsi="Times New Roman" w:cs="Times New Roman"/>
                <w:sz w:val="24"/>
                <w:szCs w:val="24"/>
              </w:rPr>
            </w:pPr>
            <w:r w:rsidRPr="009734D1">
              <w:rPr>
                <w:rFonts w:ascii="Times New Roman" w:hAnsi="Times New Roman" w:cs="Times New Roman"/>
                <w:sz w:val="24"/>
                <w:szCs w:val="24"/>
              </w:rPr>
              <w:t>Diseño aplicación de técnicas de observación y entrevista para entender la educación como una actividad compleja.</w:t>
            </w:r>
          </w:p>
        </w:tc>
      </w:tr>
      <w:tr w:rsidR="000B0F82" w:rsidRPr="008218E1" w14:paraId="1CF55139" w14:textId="77777777" w:rsidTr="0030650E">
        <w:trPr>
          <w:trHeight w:val="207"/>
        </w:trPr>
        <w:tc>
          <w:tcPr>
            <w:tcW w:w="0" w:type="auto"/>
            <w:shd w:val="clear" w:color="auto" w:fill="DEEAF6" w:themeFill="accent5" w:themeFillTint="33"/>
          </w:tcPr>
          <w:p w14:paraId="06F5B77D" w14:textId="77777777" w:rsidR="000B0F82" w:rsidRPr="008218E1" w:rsidRDefault="000B0F82" w:rsidP="000B0F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1B8CEF35" w14:textId="77777777" w:rsidR="000B0F82" w:rsidRPr="009734D1" w:rsidRDefault="000B0F82" w:rsidP="000B0F82">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Análisis de la información </w:t>
            </w:r>
          </w:p>
          <w:p w14:paraId="08C191F5" w14:textId="77777777" w:rsidR="000B0F82" w:rsidRPr="009734D1" w:rsidRDefault="000B0F82" w:rsidP="000B0F82">
            <w:pPr>
              <w:spacing w:before="120" w:after="120"/>
              <w:jc w:val="center"/>
              <w:rPr>
                <w:rFonts w:ascii="Times New Roman" w:hAnsi="Times New Roman" w:cs="Times New Roman"/>
                <w:sz w:val="24"/>
                <w:szCs w:val="24"/>
              </w:rPr>
            </w:pPr>
          </w:p>
        </w:tc>
        <w:tc>
          <w:tcPr>
            <w:tcW w:w="0" w:type="auto"/>
            <w:shd w:val="clear" w:color="auto" w:fill="DEEAF6" w:themeFill="accent5" w:themeFillTint="33"/>
          </w:tcPr>
          <w:p w14:paraId="05092558" w14:textId="77777777" w:rsidR="000B0F82" w:rsidRPr="005C434A" w:rsidRDefault="000B0F82" w:rsidP="000B0F82">
            <w:pPr>
              <w:spacing w:before="120" w:after="120"/>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7135" w:type="dxa"/>
          </w:tcPr>
          <w:p w14:paraId="4AEA636E" w14:textId="77777777" w:rsidR="000B0F82" w:rsidRPr="009734D1" w:rsidRDefault="000B0F82" w:rsidP="000B0F8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Retomar la información </w:t>
            </w:r>
            <w:r w:rsidRPr="009734D1">
              <w:rPr>
                <w:rFonts w:ascii="Times New Roman" w:hAnsi="Times New Roman" w:cs="Times New Roman"/>
                <w:sz w:val="24"/>
                <w:szCs w:val="24"/>
              </w:rPr>
              <w:t>obtenida durante sus jornadas de prá</w:t>
            </w:r>
            <w:r>
              <w:rPr>
                <w:rFonts w:ascii="Times New Roman" w:hAnsi="Times New Roman" w:cs="Times New Roman"/>
                <w:sz w:val="24"/>
                <w:szCs w:val="24"/>
              </w:rPr>
              <w:t xml:space="preserve">ctica profesional (observación) a través de los recursos </w:t>
            </w:r>
            <w:r w:rsidRPr="009734D1">
              <w:rPr>
                <w:rFonts w:ascii="Times New Roman" w:hAnsi="Times New Roman" w:cs="Times New Roman"/>
                <w:sz w:val="24"/>
                <w:szCs w:val="24"/>
              </w:rPr>
              <w:t xml:space="preserve">metodológicos y técnicos de la investigación </w:t>
            </w:r>
            <w:r>
              <w:rPr>
                <w:rFonts w:ascii="Times New Roman" w:hAnsi="Times New Roman" w:cs="Times New Roman"/>
                <w:sz w:val="24"/>
                <w:szCs w:val="24"/>
              </w:rPr>
              <w:t xml:space="preserve">como la guía de observación y la entrevista </w:t>
            </w:r>
            <w:r w:rsidRPr="009734D1">
              <w:rPr>
                <w:rFonts w:ascii="Times New Roman" w:hAnsi="Times New Roman" w:cs="Times New Roman"/>
                <w:sz w:val="24"/>
                <w:szCs w:val="24"/>
              </w:rPr>
              <w:t>para explicar, comprender situaciones educativas y mejorar su docencia.</w:t>
            </w:r>
          </w:p>
        </w:tc>
      </w:tr>
      <w:tr w:rsidR="000B0F82" w:rsidRPr="008218E1" w14:paraId="36855F91" w14:textId="77777777" w:rsidTr="0030650E">
        <w:trPr>
          <w:trHeight w:val="207"/>
        </w:trPr>
        <w:tc>
          <w:tcPr>
            <w:tcW w:w="0" w:type="auto"/>
            <w:shd w:val="clear" w:color="auto" w:fill="DEEAF6" w:themeFill="accent5" w:themeFillTint="33"/>
          </w:tcPr>
          <w:p w14:paraId="0A39BE85" w14:textId="77777777" w:rsidR="000B0F82" w:rsidRPr="008218E1" w:rsidRDefault="000B0F82" w:rsidP="000B0F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9695" w:type="dxa"/>
            <w:gridSpan w:val="3"/>
          </w:tcPr>
          <w:p w14:paraId="644E9A61" w14:textId="77777777" w:rsidR="000B0F82" w:rsidRPr="009734D1" w:rsidRDefault="000B0F82" w:rsidP="000B0F82">
            <w:pPr>
              <w:spacing w:before="120" w:after="120"/>
              <w:rPr>
                <w:rFonts w:ascii="Times New Roman" w:hAnsi="Times New Roman" w:cs="Times New Roman"/>
                <w:sz w:val="24"/>
                <w:szCs w:val="24"/>
              </w:rPr>
            </w:pPr>
            <w:r w:rsidRPr="009734D1">
              <w:rPr>
                <w:rFonts w:ascii="Times New Roman" w:hAnsi="Times New Roman" w:cs="Times New Roman"/>
                <w:sz w:val="24"/>
                <w:szCs w:val="24"/>
              </w:rPr>
              <w:t>Utiliza los recursos metodológicos y técnicos de la investigación para explicar, comprender situaciones educativas y mejorar su docencia.</w:t>
            </w:r>
          </w:p>
        </w:tc>
      </w:tr>
    </w:tbl>
    <w:p w14:paraId="40384232" w14:textId="33C1A9EE" w:rsidR="000B0F82" w:rsidRDefault="000B0F82"/>
    <w:p w14:paraId="27A0CF00" w14:textId="77777777" w:rsidR="000B0F82" w:rsidRDefault="000B0F82"/>
    <w:tbl>
      <w:tblPr>
        <w:tblStyle w:val="Tablaconcuadrcula"/>
        <w:tblpPr w:leftFromText="141" w:rightFromText="141" w:vertAnchor="text" w:horzAnchor="margin" w:tblpXSpec="center" w:tblpY="3190"/>
        <w:tblW w:w="10929" w:type="dxa"/>
        <w:tblLook w:val="04A0" w:firstRow="1" w:lastRow="0" w:firstColumn="1" w:lastColumn="0" w:noHBand="0" w:noVBand="1"/>
      </w:tblPr>
      <w:tblGrid>
        <w:gridCol w:w="10929"/>
      </w:tblGrid>
      <w:tr w:rsidR="0030650E" w:rsidRPr="008218E1" w14:paraId="72644207" w14:textId="77777777" w:rsidTr="0030650E">
        <w:trPr>
          <w:trHeight w:val="488"/>
        </w:trPr>
        <w:tc>
          <w:tcPr>
            <w:tcW w:w="10929" w:type="dxa"/>
            <w:shd w:val="clear" w:color="auto" w:fill="DEEAF6" w:themeFill="accent5" w:themeFillTint="33"/>
          </w:tcPr>
          <w:p w14:paraId="46D19C41" w14:textId="77777777" w:rsidR="0030650E" w:rsidRPr="008218E1" w:rsidRDefault="0030650E" w:rsidP="0030650E">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Procedimiento</w:t>
            </w:r>
          </w:p>
        </w:tc>
      </w:tr>
      <w:tr w:rsidR="0030650E" w:rsidRPr="008218E1" w14:paraId="2DC67302" w14:textId="77777777" w:rsidTr="0030650E">
        <w:trPr>
          <w:trHeight w:val="2467"/>
        </w:trPr>
        <w:tc>
          <w:tcPr>
            <w:tcW w:w="10929" w:type="dxa"/>
          </w:tcPr>
          <w:p w14:paraId="0B45ED46" w14:textId="77777777" w:rsidR="0030650E" w:rsidRPr="000B0F82" w:rsidRDefault="0030650E" w:rsidP="0030650E">
            <w:pPr>
              <w:spacing w:before="120" w:after="120"/>
              <w:rPr>
                <w:rFonts w:ascii="Times New Roman" w:hAnsi="Times New Roman" w:cs="Times New Roman"/>
              </w:rPr>
            </w:pPr>
            <w:r w:rsidRPr="000B0F82">
              <w:rPr>
                <w:rFonts w:ascii="Times New Roman" w:hAnsi="Times New Roman" w:cs="Times New Roman"/>
              </w:rPr>
              <w:t xml:space="preserve">1. De forma individual usar indicadores de observación y entrevista desarrollados en equipo. </w:t>
            </w:r>
          </w:p>
          <w:p w14:paraId="14AC4B1B" w14:textId="77777777" w:rsidR="0030650E" w:rsidRPr="000B0F82" w:rsidRDefault="0030650E" w:rsidP="0030650E">
            <w:pPr>
              <w:spacing w:before="120" w:after="120"/>
              <w:rPr>
                <w:rFonts w:ascii="Times New Roman" w:hAnsi="Times New Roman" w:cs="Times New Roman"/>
              </w:rPr>
            </w:pPr>
            <w:r w:rsidRPr="000B0F82">
              <w:rPr>
                <w:rFonts w:ascii="Times New Roman" w:hAnsi="Times New Roman" w:cs="Times New Roman"/>
              </w:rPr>
              <w:t>2. Agregar toda la información solicitada en cada uno de los indicadores de observación solicitadas por los cursos.</w:t>
            </w:r>
          </w:p>
          <w:p w14:paraId="30CA18E3" w14:textId="77777777" w:rsidR="0030650E" w:rsidRPr="000B0F82" w:rsidRDefault="0030650E" w:rsidP="0030650E">
            <w:pPr>
              <w:spacing w:before="120" w:after="120"/>
              <w:rPr>
                <w:rFonts w:ascii="Times New Roman" w:hAnsi="Times New Roman" w:cs="Times New Roman"/>
              </w:rPr>
            </w:pPr>
            <w:r w:rsidRPr="000B0F82">
              <w:rPr>
                <w:rFonts w:ascii="Times New Roman" w:hAnsi="Times New Roman" w:cs="Times New Roman"/>
              </w:rPr>
              <w:t>3. Agregar sus datos de entrevista obtenidos durante la aplicación en sus jornadas de práctica profesional considerandos las fases de la entrevista, incluir como anexos las copias de sus encuestas aplicadas y contestadas por sus usuarios/actores (niños, docentes titulares, directores, padres de familia, etc.).</w:t>
            </w:r>
          </w:p>
          <w:p w14:paraId="54297A48" w14:textId="77777777" w:rsidR="0030650E" w:rsidRPr="000B0F82" w:rsidRDefault="0030650E" w:rsidP="0030650E">
            <w:pPr>
              <w:spacing w:before="120" w:after="120"/>
              <w:rPr>
                <w:rFonts w:ascii="Times New Roman" w:hAnsi="Times New Roman" w:cs="Times New Roman"/>
              </w:rPr>
            </w:pPr>
            <w:r w:rsidRPr="000B0F82">
              <w:rPr>
                <w:rFonts w:ascii="Times New Roman" w:hAnsi="Times New Roman" w:cs="Times New Roman"/>
              </w:rPr>
              <w:t>4. Considerar las dimensiones de la práctica educativa para el análisis de la información.</w:t>
            </w:r>
          </w:p>
          <w:p w14:paraId="5644F060" w14:textId="77777777" w:rsidR="0030650E" w:rsidRPr="009F6C4B" w:rsidRDefault="0030650E" w:rsidP="0030650E">
            <w:pPr>
              <w:spacing w:before="120" w:after="120"/>
              <w:rPr>
                <w:rFonts w:ascii="Times New Roman" w:hAnsi="Times New Roman" w:cs="Times New Roman"/>
                <w:sz w:val="24"/>
                <w:szCs w:val="24"/>
              </w:rPr>
            </w:pPr>
            <w:r w:rsidRPr="000B0F82">
              <w:rPr>
                <w:rFonts w:ascii="Times New Roman" w:hAnsi="Times New Roman" w:cs="Times New Roman"/>
              </w:rPr>
              <w:t xml:space="preserve">5. En la entrevista considera las fases de </w:t>
            </w:r>
            <w:proofErr w:type="gramStart"/>
            <w:r w:rsidRPr="000B0F82">
              <w:rPr>
                <w:rFonts w:ascii="Times New Roman" w:hAnsi="Times New Roman" w:cs="Times New Roman"/>
              </w:rPr>
              <w:t>la misma</w:t>
            </w:r>
            <w:proofErr w:type="gramEnd"/>
            <w:r w:rsidRPr="000B0F82">
              <w:rPr>
                <w:rFonts w:ascii="Times New Roman" w:hAnsi="Times New Roman" w:cs="Times New Roman"/>
              </w:rPr>
              <w:t xml:space="preserve"> para el análisis de la información.</w:t>
            </w:r>
          </w:p>
        </w:tc>
      </w:tr>
    </w:tbl>
    <w:p w14:paraId="1E5163B6" w14:textId="1C375FFC" w:rsidR="000B0F82" w:rsidRDefault="000B0F82"/>
    <w:tbl>
      <w:tblPr>
        <w:tblStyle w:val="Tablaconcuadrcula"/>
        <w:tblpPr w:leftFromText="141" w:rightFromText="141" w:vertAnchor="text" w:horzAnchor="margin" w:tblpY="-238"/>
        <w:tblW w:w="9811" w:type="dxa"/>
        <w:tblLook w:val="04A0" w:firstRow="1" w:lastRow="0" w:firstColumn="1" w:lastColumn="0" w:noHBand="0" w:noVBand="1"/>
      </w:tblPr>
      <w:tblGrid>
        <w:gridCol w:w="1429"/>
        <w:gridCol w:w="2757"/>
        <w:gridCol w:w="2274"/>
        <w:gridCol w:w="2108"/>
        <w:gridCol w:w="1243"/>
      </w:tblGrid>
      <w:tr w:rsidR="0030650E" w:rsidRPr="008218E1" w14:paraId="14B472BF" w14:textId="77777777" w:rsidTr="0030650E">
        <w:trPr>
          <w:trHeight w:val="497"/>
        </w:trPr>
        <w:tc>
          <w:tcPr>
            <w:tcW w:w="1429" w:type="dxa"/>
            <w:shd w:val="clear" w:color="auto" w:fill="DEEAF6" w:themeFill="accent5" w:themeFillTint="33"/>
          </w:tcPr>
          <w:p w14:paraId="3B870E5A" w14:textId="77777777" w:rsidR="0030650E" w:rsidRPr="008218E1" w:rsidRDefault="0030650E" w:rsidP="0030650E">
            <w:pPr>
              <w:spacing w:before="120" w:after="120"/>
              <w:jc w:val="center"/>
              <w:rPr>
                <w:rFonts w:ascii="Times New Roman" w:hAnsi="Times New Roman" w:cs="Times New Roman"/>
                <w:b/>
                <w:sz w:val="24"/>
                <w:szCs w:val="24"/>
              </w:rPr>
            </w:pPr>
            <w:bookmarkStart w:id="0" w:name="_Hlk57962484"/>
            <w:r w:rsidRPr="008218E1">
              <w:rPr>
                <w:rFonts w:ascii="Times New Roman" w:hAnsi="Times New Roman" w:cs="Times New Roman"/>
                <w:b/>
                <w:sz w:val="24"/>
                <w:szCs w:val="24"/>
              </w:rPr>
              <w:lastRenderedPageBreak/>
              <w:t xml:space="preserve">Criterio </w:t>
            </w:r>
          </w:p>
        </w:tc>
        <w:tc>
          <w:tcPr>
            <w:tcW w:w="2757" w:type="dxa"/>
            <w:shd w:val="clear" w:color="auto" w:fill="DEEAF6" w:themeFill="accent5" w:themeFillTint="33"/>
          </w:tcPr>
          <w:p w14:paraId="473E63D8" w14:textId="77777777" w:rsidR="0030650E" w:rsidRPr="008218E1" w:rsidRDefault="0030650E" w:rsidP="0030650E">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Autónomo</w:t>
            </w:r>
          </w:p>
        </w:tc>
        <w:tc>
          <w:tcPr>
            <w:tcW w:w="2274" w:type="dxa"/>
            <w:shd w:val="clear" w:color="auto" w:fill="DEEAF6" w:themeFill="accent5" w:themeFillTint="33"/>
          </w:tcPr>
          <w:p w14:paraId="3F892472" w14:textId="77777777" w:rsidR="0030650E" w:rsidRPr="008218E1" w:rsidRDefault="0030650E" w:rsidP="0030650E">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Satisfactorio </w:t>
            </w:r>
          </w:p>
        </w:tc>
        <w:tc>
          <w:tcPr>
            <w:tcW w:w="2108" w:type="dxa"/>
            <w:shd w:val="clear" w:color="auto" w:fill="DEEAF6" w:themeFill="accent5" w:themeFillTint="33"/>
          </w:tcPr>
          <w:p w14:paraId="0B47EE20" w14:textId="77777777" w:rsidR="0030650E" w:rsidRPr="008218E1" w:rsidRDefault="0030650E" w:rsidP="0030650E">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No suficiente</w:t>
            </w:r>
          </w:p>
        </w:tc>
        <w:tc>
          <w:tcPr>
            <w:tcW w:w="1243" w:type="dxa"/>
            <w:shd w:val="clear" w:color="auto" w:fill="DEEAF6" w:themeFill="accent5" w:themeFillTint="33"/>
          </w:tcPr>
          <w:p w14:paraId="61870AC1" w14:textId="77777777" w:rsidR="0030650E" w:rsidRPr="008218E1" w:rsidRDefault="0030650E" w:rsidP="0030650E">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30650E" w:rsidRPr="008218E1" w14:paraId="3EB14B67" w14:textId="77777777" w:rsidTr="0030650E">
        <w:trPr>
          <w:trHeight w:val="3085"/>
        </w:trPr>
        <w:tc>
          <w:tcPr>
            <w:tcW w:w="1429" w:type="dxa"/>
          </w:tcPr>
          <w:p w14:paraId="69A2BAB0" w14:textId="77777777" w:rsidR="0030650E" w:rsidRPr="009F6C4B" w:rsidRDefault="0030650E" w:rsidP="0030650E">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Registro de la </w:t>
            </w:r>
            <w:r w:rsidRPr="009F6C4B">
              <w:rPr>
                <w:rFonts w:ascii="Times New Roman" w:hAnsi="Times New Roman" w:cs="Times New Roman"/>
                <w:sz w:val="24"/>
                <w:szCs w:val="24"/>
              </w:rPr>
              <w:t>Observación</w:t>
            </w:r>
          </w:p>
          <w:p w14:paraId="22E0DFB6" w14:textId="77777777" w:rsidR="0030650E" w:rsidRPr="009F6C4B" w:rsidRDefault="0030650E" w:rsidP="0030650E">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50%</w:t>
            </w:r>
          </w:p>
        </w:tc>
        <w:tc>
          <w:tcPr>
            <w:tcW w:w="2757" w:type="dxa"/>
          </w:tcPr>
          <w:p w14:paraId="27F30091" w14:textId="77777777" w:rsidR="0030650E" w:rsidRPr="001E7F15" w:rsidRDefault="0030650E" w:rsidP="0030650E">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con los contenidos de cada uno de los cursos, además se incluye información de otras situaciones relacionadas con su observación y las relaciona con las dimensiones de la práctica educativa.</w:t>
            </w:r>
          </w:p>
          <w:p w14:paraId="30697E0A" w14:textId="77777777" w:rsidR="0030650E" w:rsidRDefault="0030650E" w:rsidP="0030650E">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al menos 3 referencias de cada uno de los cursos especificando de donde se tomó la información. </w:t>
            </w:r>
          </w:p>
          <w:p w14:paraId="5A15046C" w14:textId="77777777" w:rsidR="0030650E" w:rsidRPr="009F6C4B" w:rsidRDefault="0030650E" w:rsidP="0030650E">
            <w:pPr>
              <w:spacing w:before="120" w:after="120"/>
              <w:jc w:val="both"/>
              <w:rPr>
                <w:rFonts w:ascii="Times New Roman" w:hAnsi="Times New Roman" w:cs="Times New Roman"/>
                <w:sz w:val="24"/>
                <w:szCs w:val="24"/>
              </w:rPr>
            </w:pPr>
            <w:r>
              <w:rPr>
                <w:rFonts w:ascii="Times New Roman" w:hAnsi="Times New Roman" w:cs="Times New Roman"/>
                <w:sz w:val="24"/>
                <w:szCs w:val="24"/>
              </w:rPr>
              <w:t>[ 50</w:t>
            </w:r>
            <w:r w:rsidRPr="009F6C4B">
              <w:rPr>
                <w:rFonts w:ascii="Times New Roman" w:hAnsi="Times New Roman" w:cs="Times New Roman"/>
                <w:sz w:val="24"/>
                <w:szCs w:val="24"/>
              </w:rPr>
              <w:t xml:space="preserve"> puntos]</w:t>
            </w:r>
          </w:p>
        </w:tc>
        <w:tc>
          <w:tcPr>
            <w:tcW w:w="2274" w:type="dxa"/>
          </w:tcPr>
          <w:p w14:paraId="73578550" w14:textId="77777777" w:rsidR="0030650E" w:rsidRPr="001E7F15" w:rsidRDefault="0030650E" w:rsidP="0030650E">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con los contenidos de cada uno de los cursos.</w:t>
            </w:r>
          </w:p>
          <w:p w14:paraId="7FA24558" w14:textId="77777777" w:rsidR="0030650E" w:rsidRPr="009F6C4B" w:rsidRDefault="0030650E" w:rsidP="0030650E">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14:paraId="0F4B47C5" w14:textId="77777777" w:rsidR="0030650E" w:rsidRPr="009F6C4B" w:rsidRDefault="0030650E" w:rsidP="0030650E">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[ 35 puntos]</w:t>
            </w:r>
          </w:p>
        </w:tc>
        <w:tc>
          <w:tcPr>
            <w:tcW w:w="2108" w:type="dxa"/>
          </w:tcPr>
          <w:p w14:paraId="560CFB59" w14:textId="77777777" w:rsidR="0030650E" w:rsidRPr="001E7F15" w:rsidRDefault="0030650E" w:rsidP="0030650E">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pero no completa la información especificada los indicadores de observación que se llevaron a la observación de la práctica de acuerdo con los contenidos de cada uno de los cursos. </w:t>
            </w:r>
          </w:p>
          <w:p w14:paraId="4B137AAB" w14:textId="77777777" w:rsidR="0030650E" w:rsidRPr="009F6C4B" w:rsidRDefault="0030650E" w:rsidP="0030650E">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14:paraId="4555DD32" w14:textId="77777777" w:rsidR="0030650E" w:rsidRDefault="0030650E" w:rsidP="0030650E">
            <w:pPr>
              <w:spacing w:before="120" w:after="120"/>
              <w:jc w:val="both"/>
              <w:rPr>
                <w:rFonts w:ascii="Times New Roman" w:hAnsi="Times New Roman" w:cs="Times New Roman"/>
                <w:sz w:val="24"/>
                <w:szCs w:val="24"/>
              </w:rPr>
            </w:pPr>
          </w:p>
          <w:p w14:paraId="0A13904C" w14:textId="77777777" w:rsidR="0030650E" w:rsidRPr="009F6C4B" w:rsidRDefault="0030650E" w:rsidP="0030650E">
            <w:pPr>
              <w:spacing w:before="120" w:after="120"/>
              <w:jc w:val="both"/>
              <w:rPr>
                <w:rFonts w:ascii="Times New Roman" w:hAnsi="Times New Roman" w:cs="Times New Roman"/>
                <w:sz w:val="24"/>
                <w:szCs w:val="24"/>
              </w:rPr>
            </w:pPr>
          </w:p>
          <w:p w14:paraId="2B9371E0" w14:textId="77777777" w:rsidR="0030650E" w:rsidRPr="009F6C4B" w:rsidRDefault="0030650E" w:rsidP="0030650E">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[ 15 puntos]</w:t>
            </w:r>
          </w:p>
        </w:tc>
        <w:tc>
          <w:tcPr>
            <w:tcW w:w="1243" w:type="dxa"/>
          </w:tcPr>
          <w:p w14:paraId="5284760A" w14:textId="77777777" w:rsidR="0030650E" w:rsidRPr="008218E1" w:rsidRDefault="0030650E" w:rsidP="0030650E">
            <w:pPr>
              <w:spacing w:before="120" w:after="120"/>
              <w:jc w:val="center"/>
              <w:rPr>
                <w:rFonts w:ascii="Times New Roman" w:hAnsi="Times New Roman" w:cs="Times New Roman"/>
                <w:b/>
                <w:sz w:val="24"/>
                <w:szCs w:val="24"/>
              </w:rPr>
            </w:pPr>
          </w:p>
        </w:tc>
      </w:tr>
      <w:tr w:rsidR="0030650E" w:rsidRPr="008218E1" w14:paraId="3A7D5BFD" w14:textId="77777777" w:rsidTr="0030650E">
        <w:trPr>
          <w:trHeight w:val="2660"/>
        </w:trPr>
        <w:tc>
          <w:tcPr>
            <w:tcW w:w="1429" w:type="dxa"/>
          </w:tcPr>
          <w:p w14:paraId="32A68C3B" w14:textId="77777777" w:rsidR="0030650E" w:rsidRPr="009F6C4B" w:rsidRDefault="0030650E" w:rsidP="0030650E">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Reporte de la </w:t>
            </w:r>
            <w:r w:rsidRPr="009F6C4B">
              <w:rPr>
                <w:rFonts w:ascii="Times New Roman" w:hAnsi="Times New Roman" w:cs="Times New Roman"/>
                <w:sz w:val="24"/>
                <w:szCs w:val="24"/>
              </w:rPr>
              <w:t>Entrevista</w:t>
            </w:r>
          </w:p>
          <w:p w14:paraId="3A5E76CB" w14:textId="77777777" w:rsidR="0030650E" w:rsidRPr="009F6C4B" w:rsidRDefault="0030650E" w:rsidP="0030650E">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 xml:space="preserve">50% </w:t>
            </w:r>
          </w:p>
        </w:tc>
        <w:tc>
          <w:tcPr>
            <w:tcW w:w="2757" w:type="dxa"/>
          </w:tcPr>
          <w:p w14:paraId="55002EE6" w14:textId="77777777" w:rsidR="0030650E" w:rsidRDefault="0030650E" w:rsidP="0030650E">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de acuerdo con las fases de la entrevista, se realiza un análisis </w:t>
            </w:r>
            <w:proofErr w:type="gramStart"/>
            <w:r w:rsidRPr="009F6C4B">
              <w:rPr>
                <w:rFonts w:ascii="Times New Roman" w:hAnsi="Times New Roman" w:cs="Times New Roman"/>
                <w:sz w:val="24"/>
                <w:szCs w:val="24"/>
              </w:rPr>
              <w:t>de acuerdo a</w:t>
            </w:r>
            <w:proofErr w:type="gramEnd"/>
            <w:r w:rsidRPr="009F6C4B">
              <w:rPr>
                <w:rFonts w:ascii="Times New Roman" w:hAnsi="Times New Roman" w:cs="Times New Roman"/>
                <w:sz w:val="24"/>
                <w:szCs w:val="24"/>
              </w:rPr>
              <w:t xml:space="preserve"> las dimensiones de la práctica educativa, además se incluyen registros o evidencias de la aplicación de la en</w:t>
            </w:r>
            <w:r>
              <w:rPr>
                <w:rFonts w:ascii="Times New Roman" w:hAnsi="Times New Roman" w:cs="Times New Roman"/>
                <w:sz w:val="24"/>
                <w:szCs w:val="24"/>
              </w:rPr>
              <w:t>trevista.</w:t>
            </w:r>
          </w:p>
          <w:p w14:paraId="03140FA4" w14:textId="77777777" w:rsidR="0030650E" w:rsidRPr="009F6C4B" w:rsidRDefault="0030650E" w:rsidP="0030650E">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3 referencias de cada uno de los cursos especificando de donde se tomó la información.</w:t>
            </w:r>
          </w:p>
          <w:p w14:paraId="33A8B123" w14:textId="77777777" w:rsidR="0030650E" w:rsidRPr="009F6C4B" w:rsidRDefault="0030650E" w:rsidP="0030650E">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50</w:t>
            </w:r>
            <w:r w:rsidRPr="009F6C4B">
              <w:rPr>
                <w:rFonts w:ascii="Times New Roman" w:hAnsi="Times New Roman" w:cs="Times New Roman"/>
                <w:sz w:val="24"/>
                <w:szCs w:val="24"/>
              </w:rPr>
              <w:t xml:space="preserve"> puntos] </w:t>
            </w:r>
          </w:p>
        </w:tc>
        <w:tc>
          <w:tcPr>
            <w:tcW w:w="2274" w:type="dxa"/>
          </w:tcPr>
          <w:p w14:paraId="69A06C26" w14:textId="77777777" w:rsidR="0030650E" w:rsidRDefault="0030650E" w:rsidP="0030650E">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se realiza un análisis de acuerdo con las dimensiones de la práctica educativa</w:t>
            </w:r>
            <w:r>
              <w:rPr>
                <w:rFonts w:ascii="Times New Roman" w:hAnsi="Times New Roman" w:cs="Times New Roman"/>
                <w:sz w:val="24"/>
                <w:szCs w:val="24"/>
              </w:rPr>
              <w:t>.</w:t>
            </w:r>
          </w:p>
          <w:p w14:paraId="4A61D5E1" w14:textId="77777777" w:rsidR="0030650E" w:rsidRPr="009F6C4B" w:rsidRDefault="0030650E" w:rsidP="0030650E">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14:paraId="2656FE0B" w14:textId="77777777" w:rsidR="0030650E" w:rsidRPr="009F6C4B" w:rsidRDefault="0030650E" w:rsidP="0030650E">
            <w:pPr>
              <w:spacing w:before="120" w:after="120"/>
              <w:jc w:val="both"/>
              <w:rPr>
                <w:rFonts w:ascii="Times New Roman" w:hAnsi="Times New Roman" w:cs="Times New Roman"/>
                <w:sz w:val="24"/>
                <w:szCs w:val="24"/>
              </w:rPr>
            </w:pPr>
            <w:r>
              <w:rPr>
                <w:rFonts w:ascii="Times New Roman" w:hAnsi="Times New Roman" w:cs="Times New Roman"/>
                <w:sz w:val="24"/>
                <w:szCs w:val="24"/>
              </w:rPr>
              <w:t>[ 3</w:t>
            </w:r>
            <w:r w:rsidRPr="009F6C4B">
              <w:rPr>
                <w:rFonts w:ascii="Times New Roman" w:hAnsi="Times New Roman" w:cs="Times New Roman"/>
                <w:sz w:val="24"/>
                <w:szCs w:val="24"/>
              </w:rPr>
              <w:t>5 puntos]</w:t>
            </w:r>
          </w:p>
        </w:tc>
        <w:tc>
          <w:tcPr>
            <w:tcW w:w="2108" w:type="dxa"/>
          </w:tcPr>
          <w:p w14:paraId="725CB5A6" w14:textId="77777777" w:rsidR="0030650E" w:rsidRDefault="0030650E" w:rsidP="0030650E">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Se incluye, pero no completa la información especificada en la entrevista</w:t>
            </w:r>
            <w:r>
              <w:rPr>
                <w:rFonts w:ascii="Times New Roman" w:hAnsi="Times New Roman" w:cs="Times New Roman"/>
                <w:sz w:val="24"/>
                <w:szCs w:val="24"/>
              </w:rPr>
              <w:t>.</w:t>
            </w:r>
          </w:p>
          <w:p w14:paraId="69B19059" w14:textId="77777777" w:rsidR="0030650E" w:rsidRPr="009F6C4B" w:rsidRDefault="0030650E" w:rsidP="0030650E">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14:paraId="5BFB87AA" w14:textId="77777777" w:rsidR="0030650E" w:rsidRDefault="0030650E" w:rsidP="0030650E">
            <w:pPr>
              <w:spacing w:before="120" w:after="120"/>
              <w:jc w:val="both"/>
              <w:rPr>
                <w:rFonts w:ascii="Times New Roman" w:hAnsi="Times New Roman" w:cs="Times New Roman"/>
                <w:sz w:val="24"/>
                <w:szCs w:val="24"/>
              </w:rPr>
            </w:pPr>
          </w:p>
          <w:p w14:paraId="5B905CB9" w14:textId="77777777" w:rsidR="0030650E" w:rsidRDefault="0030650E" w:rsidP="0030650E">
            <w:pPr>
              <w:spacing w:before="120" w:after="120"/>
              <w:jc w:val="both"/>
              <w:rPr>
                <w:rFonts w:ascii="Times New Roman" w:hAnsi="Times New Roman" w:cs="Times New Roman"/>
                <w:sz w:val="24"/>
                <w:szCs w:val="24"/>
              </w:rPr>
            </w:pPr>
          </w:p>
          <w:p w14:paraId="4C42087D" w14:textId="77777777" w:rsidR="0030650E" w:rsidRDefault="0030650E" w:rsidP="0030650E">
            <w:pPr>
              <w:spacing w:before="120" w:after="120"/>
              <w:jc w:val="both"/>
              <w:rPr>
                <w:rFonts w:ascii="Times New Roman" w:hAnsi="Times New Roman" w:cs="Times New Roman"/>
                <w:sz w:val="24"/>
                <w:szCs w:val="24"/>
              </w:rPr>
            </w:pPr>
          </w:p>
          <w:p w14:paraId="1C4C70BD" w14:textId="77777777" w:rsidR="0030650E" w:rsidRPr="009F6C4B" w:rsidRDefault="0030650E" w:rsidP="0030650E">
            <w:pPr>
              <w:spacing w:before="120" w:after="120"/>
              <w:jc w:val="both"/>
              <w:rPr>
                <w:rFonts w:ascii="Times New Roman" w:hAnsi="Times New Roman" w:cs="Times New Roman"/>
                <w:sz w:val="24"/>
                <w:szCs w:val="24"/>
              </w:rPr>
            </w:pPr>
          </w:p>
          <w:p w14:paraId="3B8DC785" w14:textId="77777777" w:rsidR="0030650E" w:rsidRPr="009F6C4B" w:rsidRDefault="0030650E" w:rsidP="0030650E">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w:t>
            </w:r>
          </w:p>
        </w:tc>
        <w:tc>
          <w:tcPr>
            <w:tcW w:w="1243" w:type="dxa"/>
          </w:tcPr>
          <w:p w14:paraId="492C1062" w14:textId="77777777" w:rsidR="0030650E" w:rsidRPr="008218E1" w:rsidRDefault="0030650E" w:rsidP="0030650E">
            <w:pPr>
              <w:spacing w:before="120" w:after="120"/>
              <w:jc w:val="center"/>
              <w:rPr>
                <w:rFonts w:ascii="Times New Roman" w:hAnsi="Times New Roman" w:cs="Times New Roman"/>
                <w:b/>
                <w:sz w:val="24"/>
                <w:szCs w:val="24"/>
              </w:rPr>
            </w:pPr>
          </w:p>
        </w:tc>
      </w:tr>
      <w:tr w:rsidR="0030650E" w:rsidRPr="008218E1" w14:paraId="5CC5E9C6" w14:textId="77777777" w:rsidTr="0030650E">
        <w:trPr>
          <w:trHeight w:val="497"/>
        </w:trPr>
        <w:tc>
          <w:tcPr>
            <w:tcW w:w="8568" w:type="dxa"/>
            <w:gridSpan w:val="4"/>
          </w:tcPr>
          <w:p w14:paraId="763ED153" w14:textId="77777777" w:rsidR="0030650E" w:rsidRPr="009F6C4B" w:rsidRDefault="0030650E" w:rsidP="0030650E">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Puntaje Total</w:t>
            </w:r>
          </w:p>
        </w:tc>
        <w:tc>
          <w:tcPr>
            <w:tcW w:w="1243" w:type="dxa"/>
          </w:tcPr>
          <w:p w14:paraId="62F143E1" w14:textId="77777777" w:rsidR="0030650E" w:rsidRPr="008218E1" w:rsidRDefault="0030650E" w:rsidP="0030650E">
            <w:pPr>
              <w:spacing w:before="120" w:after="120"/>
              <w:jc w:val="center"/>
              <w:rPr>
                <w:rFonts w:ascii="Times New Roman" w:hAnsi="Times New Roman" w:cs="Times New Roman"/>
                <w:b/>
                <w:sz w:val="24"/>
                <w:szCs w:val="24"/>
              </w:rPr>
            </w:pPr>
          </w:p>
        </w:tc>
      </w:tr>
      <w:bookmarkEnd w:id="0"/>
    </w:tbl>
    <w:p w14:paraId="2B3A3155" w14:textId="77777777" w:rsidR="0030650E" w:rsidRDefault="0030650E"/>
    <w:sectPr w:rsidR="003065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74E8F"/>
    <w:multiLevelType w:val="hybridMultilevel"/>
    <w:tmpl w:val="DE842FA4"/>
    <w:lvl w:ilvl="0" w:tplc="5BD8F60C">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51FF588B"/>
    <w:multiLevelType w:val="hybridMultilevel"/>
    <w:tmpl w:val="72BE8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E71CCE"/>
    <w:multiLevelType w:val="hybridMultilevel"/>
    <w:tmpl w:val="B12084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7B"/>
    <w:rsid w:val="00051406"/>
    <w:rsid w:val="000B0F82"/>
    <w:rsid w:val="001F53D3"/>
    <w:rsid w:val="0030650E"/>
    <w:rsid w:val="00323F11"/>
    <w:rsid w:val="004F0750"/>
    <w:rsid w:val="00545ADB"/>
    <w:rsid w:val="005F1A22"/>
    <w:rsid w:val="00690F2A"/>
    <w:rsid w:val="00742E1B"/>
    <w:rsid w:val="0089477B"/>
    <w:rsid w:val="00E95086"/>
    <w:rsid w:val="00F77535"/>
    <w:rsid w:val="00FD5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B53F"/>
  <w15:chartTrackingRefBased/>
  <w15:docId w15:val="{4B1C32EC-10FE-4923-8A95-115CA6E4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77B"/>
    <w:pPr>
      <w:ind w:left="720"/>
      <w:contextualSpacing/>
    </w:pPr>
  </w:style>
  <w:style w:type="table" w:styleId="Tablaconcuadrcula">
    <w:name w:val="Table Grid"/>
    <w:basedOn w:val="Tablanormal"/>
    <w:uiPriority w:val="59"/>
    <w:rsid w:val="000B0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1013</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PAMELA YUDITH AVILA CASTILLO</cp:lastModifiedBy>
  <cp:revision>2</cp:revision>
  <dcterms:created xsi:type="dcterms:W3CDTF">2020-12-05T06:55:00Z</dcterms:created>
  <dcterms:modified xsi:type="dcterms:W3CDTF">2020-12-05T06:55:00Z</dcterms:modified>
</cp:coreProperties>
</file>