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5" w:rsidRPr="00F2170B" w:rsidRDefault="00D03225" w:rsidP="00D03225">
      <w:pPr>
        <w:rPr>
          <w:b/>
          <w:bCs/>
          <w:sz w:val="36"/>
          <w:szCs w:val="36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8A7D2A7" wp14:editId="69492303">
            <wp:simplePos x="0" y="0"/>
            <wp:positionH relativeFrom="column">
              <wp:posOffset>-497653</wp:posOffset>
            </wp:positionH>
            <wp:positionV relativeFrom="page">
              <wp:posOffset>469489</wp:posOffset>
            </wp:positionV>
            <wp:extent cx="1442720" cy="1073150"/>
            <wp:effectExtent l="0" t="0" r="0" b="6350"/>
            <wp:wrapTight wrapText="bothSides">
              <wp:wrapPolygon edited="0">
                <wp:start x="4944" y="0"/>
                <wp:lineTo x="4944" y="17893"/>
                <wp:lineTo x="7796" y="20705"/>
                <wp:lineTo x="10077" y="21472"/>
                <wp:lineTo x="12549" y="21472"/>
                <wp:lineTo x="14451" y="20705"/>
                <wp:lineTo x="17493" y="17382"/>
                <wp:lineTo x="17493" y="0"/>
                <wp:lineTo x="494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</w:t>
      </w:r>
      <w:r w:rsidRPr="00F2170B">
        <w:rPr>
          <w:b/>
          <w:bCs/>
          <w:sz w:val="36"/>
          <w:szCs w:val="36"/>
        </w:rPr>
        <w:t>Escuela Normal de Educación Preescolar</w:t>
      </w:r>
    </w:p>
    <w:p w:rsidR="00D03225" w:rsidRPr="00961A2F" w:rsidRDefault="00D03225" w:rsidP="00D03225">
      <w:pPr>
        <w:jc w:val="center"/>
        <w:rPr>
          <w:sz w:val="24"/>
          <w:szCs w:val="32"/>
        </w:rPr>
      </w:pPr>
      <w:r w:rsidRPr="00961A2F">
        <w:rPr>
          <w:sz w:val="24"/>
          <w:szCs w:val="32"/>
        </w:rPr>
        <w:t>Licenciatura en educación preescolar</w:t>
      </w:r>
    </w:p>
    <w:p w:rsidR="00D03225" w:rsidRPr="00F2170B" w:rsidRDefault="00D03225" w:rsidP="00D03225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 xml:space="preserve">Ciclo escolar 2020-2021 </w:t>
      </w:r>
    </w:p>
    <w:p w:rsidR="00D03225" w:rsidRDefault="00D03225" w:rsidP="00D03225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Tercer Semestre</w:t>
      </w:r>
    </w:p>
    <w:p w:rsidR="00D03225" w:rsidRPr="00F2170B" w:rsidRDefault="00D03225" w:rsidP="00D03225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Docente:</w:t>
      </w:r>
      <w:r w:rsidRPr="00F2170B">
        <w:rPr>
          <w:sz w:val="32"/>
          <w:szCs w:val="32"/>
        </w:rPr>
        <w:t xml:space="preserve"> María Elena Villarreal Márquez.</w:t>
      </w:r>
    </w:p>
    <w:p w:rsidR="00D03225" w:rsidRDefault="00D03225" w:rsidP="00D03225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Curso:</w:t>
      </w:r>
      <w:r w:rsidRPr="00F2170B">
        <w:rPr>
          <w:sz w:val="32"/>
          <w:szCs w:val="32"/>
        </w:rPr>
        <w:t xml:space="preserve"> Lenguaje y alfabetización</w:t>
      </w:r>
    </w:p>
    <w:p w:rsidR="00D03225" w:rsidRDefault="00D03225" w:rsidP="00D03225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</w:t>
      </w:r>
    </w:p>
    <w:p w:rsidR="00D03225" w:rsidRPr="00F2170B" w:rsidRDefault="00D03225" w:rsidP="00D0322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Sophia</w:t>
      </w:r>
      <w:proofErr w:type="spellEnd"/>
      <w:r>
        <w:rPr>
          <w:sz w:val="32"/>
          <w:szCs w:val="32"/>
        </w:rPr>
        <w:t xml:space="preserve"> Rangel Ibarra</w:t>
      </w:r>
    </w:p>
    <w:p w:rsidR="00D03225" w:rsidRDefault="00D03225" w:rsidP="00D03225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Grado:</w:t>
      </w:r>
      <w:r w:rsidRPr="00F2170B">
        <w:rPr>
          <w:sz w:val="32"/>
          <w:szCs w:val="32"/>
        </w:rPr>
        <w:t xml:space="preserve"> 2</w:t>
      </w:r>
      <w:r>
        <w:rPr>
          <w:sz w:val="32"/>
          <w:szCs w:val="32"/>
        </w:rPr>
        <w:t>º</w:t>
      </w:r>
      <w:r w:rsidRPr="00F2170B">
        <w:rPr>
          <w:sz w:val="32"/>
          <w:szCs w:val="32"/>
        </w:rPr>
        <w:t xml:space="preserve"> </w:t>
      </w:r>
      <w:r w:rsidRPr="00F2170B">
        <w:rPr>
          <w:b/>
          <w:bCs/>
          <w:sz w:val="32"/>
          <w:szCs w:val="32"/>
        </w:rPr>
        <w:t>Sección:</w:t>
      </w:r>
      <w:r>
        <w:rPr>
          <w:sz w:val="32"/>
          <w:szCs w:val="32"/>
        </w:rPr>
        <w:t xml:space="preserve"> “C</w:t>
      </w:r>
      <w:r w:rsidRPr="00F2170B">
        <w:rPr>
          <w:sz w:val="32"/>
          <w:szCs w:val="32"/>
        </w:rPr>
        <w:t>”</w:t>
      </w:r>
    </w:p>
    <w:p w:rsidR="00D03225" w:rsidRPr="008D62DA" w:rsidRDefault="00D03225" w:rsidP="00D03225">
      <w:pPr>
        <w:jc w:val="center"/>
      </w:pPr>
      <w:r w:rsidRPr="008D62DA">
        <w:rPr>
          <w:b/>
          <w:bCs/>
          <w:sz w:val="32"/>
        </w:rPr>
        <w:t>Propósito</w:t>
      </w:r>
      <w:r w:rsidRPr="00961A2F">
        <w:t>:</w:t>
      </w:r>
      <w:r>
        <w:t xml:space="preserve"> </w:t>
      </w:r>
      <w:r w:rsidRPr="00961A2F">
        <w:t>En esta unidad el estudiante conceptualizará</w:t>
      </w:r>
      <w:r>
        <w:t xml:space="preserve"> las condiciones didácticas que </w:t>
      </w:r>
      <w:r w:rsidRPr="00961A2F">
        <w:t xml:space="preserve">favorecen el proceso de adquisición del lenguaje </w:t>
      </w:r>
      <w:r>
        <w:t xml:space="preserve">escrito y diseñará “situaciones </w:t>
      </w:r>
      <w:r w:rsidRPr="00961A2F">
        <w:t>didácticas fundamentales” para la alfabetización en el marco de l</w:t>
      </w:r>
      <w:r>
        <w:t xml:space="preserve">as prácticas </w:t>
      </w:r>
      <w:r w:rsidRPr="00961A2F">
        <w:t>sociales del lenguaje y del acceso al conocimiento.</w:t>
      </w:r>
      <w:r w:rsidRPr="00961A2F">
        <w:rPr>
          <w:rFonts w:ascii="Arial" w:hAnsi="Arial" w:cs="Arial"/>
          <w:sz w:val="32"/>
          <w:szCs w:val="32"/>
        </w:rPr>
        <w:tab/>
      </w:r>
    </w:p>
    <w:p w:rsidR="00D03225" w:rsidRPr="00E30E6A" w:rsidRDefault="00D03225" w:rsidP="00D03225">
      <w:pPr>
        <w:jc w:val="center"/>
        <w:rPr>
          <w:rFonts w:ascii="Arial" w:hAnsi="Arial" w:cs="Arial"/>
          <w:sz w:val="24"/>
          <w:szCs w:val="24"/>
        </w:rPr>
      </w:pPr>
      <w:r w:rsidRPr="00E30E6A">
        <w:rPr>
          <w:rFonts w:ascii="Arial" w:hAnsi="Arial" w:cs="Arial"/>
          <w:b/>
          <w:bCs/>
          <w:sz w:val="24"/>
          <w:szCs w:val="24"/>
          <w:u w:val="single"/>
        </w:rPr>
        <w:t xml:space="preserve">UNIDAD III: </w:t>
      </w:r>
    </w:p>
    <w:p w:rsidR="00D03225" w:rsidRPr="00E30E6A" w:rsidRDefault="00D03225" w:rsidP="00D03225">
      <w:pPr>
        <w:jc w:val="center"/>
        <w:rPr>
          <w:rFonts w:ascii="Arial" w:hAnsi="Arial" w:cs="Arial"/>
          <w:sz w:val="24"/>
          <w:szCs w:val="24"/>
        </w:rPr>
      </w:pPr>
      <w:r w:rsidRPr="00E30E6A">
        <w:rPr>
          <w:rFonts w:ascii="Arial" w:hAnsi="Arial" w:cs="Arial"/>
          <w:b/>
          <w:bCs/>
          <w:sz w:val="24"/>
          <w:szCs w:val="24"/>
        </w:rPr>
        <w:t>LAS INTERVENCIONES DIDÁCTICAS EN LA ENSEÑANZA DEL LENGUAJE Y ALFABETIZACIÓN TEMPRANA</w:t>
      </w:r>
    </w:p>
    <w:p w:rsidR="00D03225" w:rsidRPr="00E30E6A" w:rsidRDefault="00D03225" w:rsidP="00D03225">
      <w:pPr>
        <w:jc w:val="center"/>
        <w:rPr>
          <w:rFonts w:ascii="Arial" w:hAnsi="Arial" w:cs="Arial"/>
          <w:sz w:val="24"/>
          <w:szCs w:val="24"/>
        </w:rPr>
      </w:pPr>
      <w:r w:rsidRPr="00E30E6A">
        <w:rPr>
          <w:rFonts w:ascii="Arial" w:hAnsi="Arial" w:cs="Arial"/>
          <w:sz w:val="24"/>
          <w:szCs w:val="24"/>
        </w:rPr>
        <w:t>• EL EFECTO DE LA INTERVENCIÓN DOCENTE EN LA PROGRESIÓN DE LOS APRENDIZAJES.</w:t>
      </w:r>
    </w:p>
    <w:p w:rsidR="00D03225" w:rsidRPr="00E30E6A" w:rsidRDefault="00D03225" w:rsidP="00D03225">
      <w:pPr>
        <w:jc w:val="center"/>
        <w:rPr>
          <w:rFonts w:ascii="Arial" w:hAnsi="Arial" w:cs="Arial"/>
          <w:sz w:val="24"/>
          <w:szCs w:val="24"/>
        </w:rPr>
      </w:pPr>
      <w:r w:rsidRPr="00E30E6A">
        <w:rPr>
          <w:rFonts w:ascii="Arial" w:hAnsi="Arial" w:cs="Arial"/>
          <w:sz w:val="24"/>
          <w:szCs w:val="24"/>
        </w:rPr>
        <w:t>• UNA MIRADA CRÍTICA A LA PATOLOGIZACIÓN Y OTRAS IDEAS DE DÉFICIT COMUNES ALREDEDOR DE LOS PROCESOS DE APRENDIZAJE DE LENGUA ESCRITA</w:t>
      </w:r>
    </w:p>
    <w:p w:rsidR="00D03225" w:rsidRPr="00961A2F" w:rsidRDefault="00D03225" w:rsidP="00D03225">
      <w:pPr>
        <w:jc w:val="center"/>
        <w:rPr>
          <w:rFonts w:ascii="Arial" w:hAnsi="Arial" w:cs="Arial"/>
          <w:sz w:val="24"/>
          <w:szCs w:val="24"/>
        </w:rPr>
      </w:pPr>
    </w:p>
    <w:p w:rsidR="00D03225" w:rsidRPr="007F3F21" w:rsidRDefault="00D03225" w:rsidP="00D032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Enero 2020</w:t>
      </w:r>
    </w:p>
    <w:p w:rsidR="00D03225" w:rsidRDefault="00D03225" w:rsidP="00D03225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Saltillo Coahuila, México.</w:t>
      </w:r>
    </w:p>
    <w:p w:rsidR="00D03225" w:rsidRDefault="00D03225" w:rsidP="00D03225">
      <w:pPr>
        <w:jc w:val="right"/>
        <w:rPr>
          <w:b/>
          <w:bCs/>
          <w:sz w:val="32"/>
          <w:szCs w:val="32"/>
        </w:rPr>
      </w:pPr>
    </w:p>
    <w:p w:rsidR="00D03225" w:rsidRDefault="00D032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03225" w:rsidRDefault="00D03225" w:rsidP="00D03225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LISTA DE PATOLOGIAS Y PROCESOS DE APRENDIZAJE </w:t>
      </w:r>
    </w:p>
    <w:p w:rsidR="00D03225" w:rsidRDefault="00E25851" w:rsidP="00FD431B">
      <w:pPr>
        <w:spacing w:line="360" w:lineRule="auto"/>
        <w:jc w:val="center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>Características</w:t>
      </w:r>
      <w:bookmarkStart w:id="0" w:name="_GoBack"/>
      <w:bookmarkEnd w:id="0"/>
      <w:r>
        <w:rPr>
          <w:b/>
          <w:bCs/>
          <w:color w:val="5B9BD5" w:themeColor="accent1"/>
          <w:sz w:val="32"/>
          <w:szCs w:val="32"/>
        </w:rPr>
        <w:t xml:space="preserve"> de la dislexia/ </w:t>
      </w:r>
      <w:r w:rsidR="00D32D4F" w:rsidRPr="00D32D4F">
        <w:rPr>
          <w:b/>
          <w:bCs/>
          <w:color w:val="5B9BD5" w:themeColor="accent1"/>
          <w:sz w:val="32"/>
          <w:szCs w:val="32"/>
        </w:rPr>
        <w:t>¿Cómo podemos darnos cuenta de que un alumno presenta dislexia?</w:t>
      </w:r>
    </w:p>
    <w:p w:rsidR="00D32D4F" w:rsidRDefault="00D32D4F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Agrega o quita letras al momento de escribir o pronunciar palabras.</w:t>
      </w:r>
    </w:p>
    <w:p w:rsidR="00D32D4F" w:rsidRDefault="00D32D4F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Muestra confusión en </w:t>
      </w:r>
      <w:r w:rsidR="00330958">
        <w:rPr>
          <w:rFonts w:ascii="Arial" w:hAnsi="Arial" w:cs="Arial"/>
          <w:bCs/>
          <w:sz w:val="24"/>
          <w:szCs w:val="32"/>
        </w:rPr>
        <w:t>los números al momento de hacer operaciones.</w:t>
      </w:r>
    </w:p>
    <w:p w:rsidR="00330958" w:rsidRDefault="00330958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Confunde las letras que para el son parecidas, como la q con la p.</w:t>
      </w:r>
    </w:p>
    <w:p w:rsidR="00330958" w:rsidRDefault="00330958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Le resulta complicado leer o escribir. </w:t>
      </w:r>
    </w:p>
    <w:p w:rsidR="00330958" w:rsidRDefault="00330958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Cuando se comunica con los demás, es complicado entenderle.</w:t>
      </w:r>
    </w:p>
    <w:p w:rsidR="00330958" w:rsidRDefault="0086180F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Se le dificulta identificar sonidos que rimen.</w:t>
      </w:r>
    </w:p>
    <w:p w:rsidR="0086180F" w:rsidRDefault="0086180F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86180F">
        <w:rPr>
          <w:rFonts w:ascii="Arial" w:hAnsi="Arial" w:cs="Arial"/>
          <w:bCs/>
          <w:sz w:val="24"/>
          <w:szCs w:val="32"/>
        </w:rPr>
        <w:t>Le cuesta reconocer las letras e identificarlas de acuerdo al sonido.</w:t>
      </w:r>
    </w:p>
    <w:p w:rsidR="00FD431B" w:rsidRDefault="00FD431B" w:rsidP="00FD431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El alumno muestra faltas de ortografía. </w:t>
      </w:r>
    </w:p>
    <w:p w:rsidR="005E35D0" w:rsidRDefault="005E35D0" w:rsidP="00FD431B">
      <w:pPr>
        <w:pStyle w:val="Prrafodelista"/>
        <w:spacing w:line="360" w:lineRule="auto"/>
        <w:ind w:left="1440"/>
        <w:rPr>
          <w:b/>
          <w:bCs/>
          <w:color w:val="5B9BD5" w:themeColor="accent1"/>
          <w:sz w:val="32"/>
          <w:szCs w:val="32"/>
        </w:rPr>
      </w:pPr>
    </w:p>
    <w:p w:rsidR="005E35D0" w:rsidRDefault="005E35D0" w:rsidP="00FD431B">
      <w:pPr>
        <w:pStyle w:val="Prrafodelista"/>
        <w:spacing w:line="360" w:lineRule="auto"/>
        <w:ind w:left="1440"/>
        <w:rPr>
          <w:b/>
          <w:bCs/>
          <w:color w:val="5B9BD5" w:themeColor="accent1"/>
          <w:sz w:val="32"/>
          <w:szCs w:val="32"/>
        </w:rPr>
      </w:pPr>
      <w:r w:rsidRPr="005E35D0">
        <w:rPr>
          <w:b/>
          <w:bCs/>
          <w:color w:val="5B9BD5" w:themeColor="accent1"/>
          <w:sz w:val="32"/>
          <w:szCs w:val="32"/>
        </w:rPr>
        <w:t>Tratamientos para la dislexia:</w:t>
      </w:r>
    </w:p>
    <w:p w:rsidR="005E35D0" w:rsidRDefault="00941C47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Poner al niño a decir rimas.</w:t>
      </w:r>
    </w:p>
    <w:p w:rsidR="00941C47" w:rsidRDefault="00941C47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Que divida las palabras en silabas.</w:t>
      </w:r>
    </w:p>
    <w:p w:rsidR="00941C47" w:rsidRDefault="00674B78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Poner a que el niño estimule su habla, con comida que a él le guste como lechera, </w:t>
      </w:r>
      <w:proofErr w:type="spellStart"/>
      <w:r>
        <w:rPr>
          <w:rFonts w:ascii="Arial" w:hAnsi="Arial" w:cs="Arial"/>
          <w:bCs/>
          <w:sz w:val="24"/>
          <w:szCs w:val="32"/>
        </w:rPr>
        <w:t>nutella</w:t>
      </w:r>
      <w:proofErr w:type="spellEnd"/>
      <w:r>
        <w:rPr>
          <w:rFonts w:ascii="Arial" w:hAnsi="Arial" w:cs="Arial"/>
          <w:bCs/>
          <w:sz w:val="24"/>
          <w:szCs w:val="32"/>
        </w:rPr>
        <w:t xml:space="preserve">, chocolate, etc. </w:t>
      </w:r>
    </w:p>
    <w:p w:rsidR="00674B78" w:rsidRDefault="00674B78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Estimular con juegos que le parezcan atractivos como que infle un globo, que sople pompones con popote, que mueva cosas soplando. </w:t>
      </w:r>
    </w:p>
    <w:p w:rsidR="00674B78" w:rsidRDefault="00674B78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Hacer que intente decir palabras que aún se le dificulta pronunciar.</w:t>
      </w:r>
    </w:p>
    <w:p w:rsidR="00674B78" w:rsidRDefault="00674B78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Realizar tareas que tengan relación con la lectura y escritura.</w:t>
      </w:r>
    </w:p>
    <w:p w:rsidR="00674B78" w:rsidRPr="005E35D0" w:rsidRDefault="00674B78" w:rsidP="00FD431B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 </w:t>
      </w:r>
      <w:r w:rsidR="00FD431B">
        <w:rPr>
          <w:rFonts w:ascii="Arial" w:hAnsi="Arial" w:cs="Arial"/>
          <w:bCs/>
          <w:sz w:val="24"/>
          <w:szCs w:val="32"/>
        </w:rPr>
        <w:t>La docente debe de proporcionar los espacios para leer y escribir, así como proyectos creativos.</w:t>
      </w:r>
    </w:p>
    <w:p w:rsidR="005E35D0" w:rsidRPr="005E35D0" w:rsidRDefault="005E35D0" w:rsidP="005E35D0">
      <w:pPr>
        <w:rPr>
          <w:rFonts w:ascii="Arial" w:hAnsi="Arial" w:cs="Arial"/>
          <w:bCs/>
          <w:sz w:val="24"/>
          <w:szCs w:val="32"/>
        </w:rPr>
      </w:pPr>
    </w:p>
    <w:p w:rsidR="00D32D4F" w:rsidRPr="005E35D0" w:rsidRDefault="00D32D4F" w:rsidP="00D03225">
      <w:pPr>
        <w:rPr>
          <w:b/>
          <w:bCs/>
          <w:color w:val="5B9BD5" w:themeColor="accent1"/>
          <w:sz w:val="32"/>
          <w:szCs w:val="32"/>
        </w:rPr>
      </w:pPr>
    </w:p>
    <w:p w:rsidR="005366DD" w:rsidRDefault="00E25851"/>
    <w:sectPr w:rsidR="0053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B"/>
    <w:multiLevelType w:val="hybridMultilevel"/>
    <w:tmpl w:val="BE02EB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7B1D"/>
    <w:multiLevelType w:val="hybridMultilevel"/>
    <w:tmpl w:val="D06EAFC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A0A32"/>
    <w:multiLevelType w:val="hybridMultilevel"/>
    <w:tmpl w:val="B1FECD5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A92913"/>
    <w:multiLevelType w:val="hybridMultilevel"/>
    <w:tmpl w:val="FBC0A9F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9042C3F"/>
    <w:multiLevelType w:val="hybridMultilevel"/>
    <w:tmpl w:val="6962687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DD6262"/>
    <w:multiLevelType w:val="hybridMultilevel"/>
    <w:tmpl w:val="3272CF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87AD1"/>
    <w:multiLevelType w:val="hybridMultilevel"/>
    <w:tmpl w:val="ED9E88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547B2"/>
    <w:multiLevelType w:val="hybridMultilevel"/>
    <w:tmpl w:val="6AF6B7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5"/>
    <w:rsid w:val="00193A1D"/>
    <w:rsid w:val="00330958"/>
    <w:rsid w:val="005E35D0"/>
    <w:rsid w:val="00674B78"/>
    <w:rsid w:val="0086180F"/>
    <w:rsid w:val="008E1AA1"/>
    <w:rsid w:val="00941C47"/>
    <w:rsid w:val="00D03225"/>
    <w:rsid w:val="00D32D4F"/>
    <w:rsid w:val="00E25851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F654-18C7-47AD-B567-F1C1B0E3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2021-01-12T00:10:00Z</dcterms:created>
  <dcterms:modified xsi:type="dcterms:W3CDTF">2021-01-12T02:17:00Z</dcterms:modified>
</cp:coreProperties>
</file>