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56609" w14:textId="2A1A760B" w:rsidR="0F16C7DC" w:rsidRPr="005C44B5" w:rsidRDefault="00F33DFC" w:rsidP="005C44B5">
      <w:pPr>
        <w:tabs>
          <w:tab w:val="left" w:pos="1125"/>
        </w:tabs>
        <w:ind w:left="1125"/>
        <w:rPr>
          <w:rFonts w:ascii="Arial" w:hAnsi="Arial" w:cs="Arial"/>
          <w:b/>
          <w:bCs/>
          <w:sz w:val="24"/>
          <w:szCs w:val="24"/>
        </w:rPr>
      </w:pPr>
      <w:r w:rsidRPr="005C44B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9DAD327" wp14:editId="538F6C8B">
            <wp:simplePos x="0" y="0"/>
            <wp:positionH relativeFrom="margin">
              <wp:posOffset>1066800</wp:posOffset>
            </wp:positionH>
            <wp:positionV relativeFrom="paragraph">
              <wp:posOffset>0</wp:posOffset>
            </wp:positionV>
            <wp:extent cx="1476375" cy="1097280"/>
            <wp:effectExtent l="0" t="0" r="9525" b="7620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4B5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5A47C2C6" w14:textId="1BD66E9A" w:rsidR="00F33DFC" w:rsidRPr="005C44B5" w:rsidRDefault="00F33DFC" w:rsidP="005C44B5">
      <w:pPr>
        <w:tabs>
          <w:tab w:val="left" w:pos="1125"/>
        </w:tabs>
        <w:ind w:left="1125"/>
        <w:rPr>
          <w:rFonts w:ascii="Arial" w:hAnsi="Arial" w:cs="Arial"/>
          <w:sz w:val="24"/>
          <w:szCs w:val="24"/>
        </w:rPr>
      </w:pPr>
      <w:r w:rsidRPr="005C44B5">
        <w:rPr>
          <w:rFonts w:ascii="Arial" w:hAnsi="Arial" w:cs="Arial"/>
          <w:sz w:val="24"/>
          <w:szCs w:val="24"/>
        </w:rPr>
        <w:t xml:space="preserve">Licenciatura en educación preescolar </w:t>
      </w:r>
    </w:p>
    <w:p w14:paraId="0C5DDDDE" w14:textId="0E0414BF" w:rsidR="00F33DFC" w:rsidRPr="005C44B5" w:rsidRDefault="00F33DFC" w:rsidP="005C44B5">
      <w:pPr>
        <w:tabs>
          <w:tab w:val="left" w:pos="1125"/>
        </w:tabs>
        <w:ind w:left="1125"/>
        <w:rPr>
          <w:rFonts w:ascii="Arial" w:hAnsi="Arial" w:cs="Arial"/>
          <w:sz w:val="24"/>
          <w:szCs w:val="24"/>
        </w:rPr>
      </w:pPr>
      <w:r w:rsidRPr="005C44B5">
        <w:rPr>
          <w:rFonts w:ascii="Arial" w:hAnsi="Arial" w:cs="Arial"/>
          <w:sz w:val="24"/>
          <w:szCs w:val="24"/>
        </w:rPr>
        <w:t>Ciclo escolar 2020-2021</w:t>
      </w:r>
    </w:p>
    <w:p w14:paraId="4D9CA8B2" w14:textId="0E008F2E" w:rsidR="00F33DFC" w:rsidRPr="005C44B5" w:rsidRDefault="00F33DFC" w:rsidP="00F33DFC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14:paraId="46819B5F" w14:textId="7532662C" w:rsidR="00F33DFC" w:rsidRPr="005C44B5" w:rsidRDefault="00F33DFC" w:rsidP="005C44B5">
      <w:pPr>
        <w:tabs>
          <w:tab w:val="left" w:pos="1125"/>
        </w:tabs>
        <w:jc w:val="center"/>
        <w:rPr>
          <w:rFonts w:ascii="Arial" w:hAnsi="Arial" w:cs="Arial"/>
          <w:sz w:val="24"/>
          <w:szCs w:val="24"/>
        </w:rPr>
      </w:pPr>
    </w:p>
    <w:p w14:paraId="64CFD875" w14:textId="542F3E84" w:rsidR="00F33DFC" w:rsidRPr="005C44B5" w:rsidRDefault="00F33DFC" w:rsidP="005C44B5">
      <w:pPr>
        <w:tabs>
          <w:tab w:val="left" w:pos="1125"/>
        </w:tabs>
        <w:jc w:val="center"/>
        <w:rPr>
          <w:rFonts w:ascii="Arial" w:hAnsi="Arial" w:cs="Arial"/>
          <w:sz w:val="24"/>
          <w:szCs w:val="24"/>
        </w:rPr>
      </w:pPr>
      <w:r w:rsidRPr="005C44B5">
        <w:rPr>
          <w:rFonts w:ascii="Arial" w:hAnsi="Arial" w:cs="Arial"/>
          <w:b/>
          <w:bCs/>
          <w:sz w:val="24"/>
          <w:szCs w:val="24"/>
        </w:rPr>
        <w:t>Materia:</w:t>
      </w:r>
      <w:r w:rsidRPr="005C44B5">
        <w:rPr>
          <w:rFonts w:ascii="Arial" w:hAnsi="Arial" w:cs="Arial"/>
          <w:sz w:val="24"/>
          <w:szCs w:val="24"/>
        </w:rPr>
        <w:t xml:space="preserve"> Lenguaje y alfabetización</w:t>
      </w:r>
    </w:p>
    <w:p w14:paraId="01DBCD73" w14:textId="35D86909" w:rsidR="00F33DFC" w:rsidRPr="005C44B5" w:rsidRDefault="00F33DFC" w:rsidP="005C44B5">
      <w:pPr>
        <w:tabs>
          <w:tab w:val="left" w:pos="1125"/>
        </w:tabs>
        <w:jc w:val="center"/>
        <w:rPr>
          <w:rFonts w:ascii="Arial" w:hAnsi="Arial" w:cs="Arial"/>
          <w:sz w:val="24"/>
          <w:szCs w:val="24"/>
        </w:rPr>
      </w:pPr>
      <w:r w:rsidRPr="005C44B5">
        <w:rPr>
          <w:rFonts w:ascii="Arial" w:hAnsi="Arial" w:cs="Arial"/>
          <w:b/>
          <w:bCs/>
          <w:sz w:val="24"/>
          <w:szCs w:val="24"/>
        </w:rPr>
        <w:t>Maestra:</w:t>
      </w:r>
      <w:r w:rsidRPr="005C44B5">
        <w:rPr>
          <w:rFonts w:ascii="Arial" w:hAnsi="Arial" w:cs="Arial"/>
          <w:sz w:val="24"/>
          <w:szCs w:val="24"/>
        </w:rPr>
        <w:t xml:space="preserve"> Elena Monserrat Gámez Cepeda</w:t>
      </w:r>
    </w:p>
    <w:p w14:paraId="4A424AB2" w14:textId="6C3872FE" w:rsidR="00F33DFC" w:rsidRPr="005C44B5" w:rsidRDefault="00F33DFC" w:rsidP="005C44B5">
      <w:pPr>
        <w:tabs>
          <w:tab w:val="left" w:pos="1125"/>
        </w:tabs>
        <w:jc w:val="center"/>
        <w:rPr>
          <w:rFonts w:ascii="Arial" w:hAnsi="Arial" w:cs="Arial"/>
          <w:sz w:val="24"/>
          <w:szCs w:val="24"/>
        </w:rPr>
      </w:pPr>
    </w:p>
    <w:p w14:paraId="4CA05C6E" w14:textId="4DEBCA3C" w:rsidR="00F33DFC" w:rsidRPr="005C44B5" w:rsidRDefault="00F33DFC" w:rsidP="005C44B5">
      <w:pPr>
        <w:tabs>
          <w:tab w:val="left" w:pos="1125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5C44B5">
        <w:rPr>
          <w:rFonts w:ascii="Arial" w:hAnsi="Arial" w:cs="Arial"/>
          <w:b/>
          <w:bCs/>
          <w:sz w:val="28"/>
          <w:szCs w:val="28"/>
        </w:rPr>
        <w:t xml:space="preserve">Sugerencias para trabajar la </w:t>
      </w:r>
      <w:r w:rsidRPr="005C44B5">
        <w:rPr>
          <w:rFonts w:ascii="Arial" w:hAnsi="Arial" w:cs="Arial"/>
          <w:b/>
          <w:bCs/>
          <w:sz w:val="28"/>
          <w:szCs w:val="28"/>
        </w:rPr>
        <w:t>patologización</w:t>
      </w:r>
    </w:p>
    <w:p w14:paraId="69BA342A" w14:textId="27701D54" w:rsidR="00F33DFC" w:rsidRPr="005C44B5" w:rsidRDefault="00F33DFC" w:rsidP="005C44B5">
      <w:pPr>
        <w:tabs>
          <w:tab w:val="left" w:pos="1125"/>
        </w:tabs>
        <w:jc w:val="center"/>
        <w:rPr>
          <w:rFonts w:ascii="Arial" w:hAnsi="Arial" w:cs="Arial"/>
          <w:sz w:val="24"/>
          <w:szCs w:val="24"/>
        </w:rPr>
      </w:pPr>
    </w:p>
    <w:p w14:paraId="1321F2D7" w14:textId="337E2279" w:rsidR="00F33DFC" w:rsidRPr="005C44B5" w:rsidRDefault="00F33DFC" w:rsidP="005C44B5">
      <w:pPr>
        <w:tabs>
          <w:tab w:val="left" w:pos="1125"/>
        </w:tabs>
        <w:jc w:val="center"/>
        <w:rPr>
          <w:rFonts w:ascii="Arial" w:hAnsi="Arial" w:cs="Arial"/>
          <w:sz w:val="24"/>
          <w:szCs w:val="24"/>
        </w:rPr>
      </w:pPr>
      <w:r w:rsidRPr="005C44B5">
        <w:rPr>
          <w:rFonts w:ascii="Arial" w:hAnsi="Arial" w:cs="Arial"/>
          <w:b/>
          <w:bCs/>
          <w:sz w:val="24"/>
          <w:szCs w:val="24"/>
        </w:rPr>
        <w:t>Alumna</w:t>
      </w:r>
      <w:r w:rsidRPr="005C44B5">
        <w:rPr>
          <w:rFonts w:ascii="Arial" w:hAnsi="Arial" w:cs="Arial"/>
          <w:sz w:val="24"/>
          <w:szCs w:val="24"/>
        </w:rPr>
        <w:t>: Yesica Guadalupe López Ramírez</w:t>
      </w:r>
    </w:p>
    <w:p w14:paraId="796758DA" w14:textId="03EBA6F5" w:rsidR="00F33DFC" w:rsidRPr="005C44B5" w:rsidRDefault="00F33DFC" w:rsidP="005C44B5">
      <w:pPr>
        <w:tabs>
          <w:tab w:val="left" w:pos="1125"/>
        </w:tabs>
        <w:jc w:val="center"/>
        <w:rPr>
          <w:rFonts w:ascii="Arial" w:hAnsi="Arial" w:cs="Arial"/>
          <w:sz w:val="24"/>
          <w:szCs w:val="24"/>
        </w:rPr>
      </w:pPr>
      <w:r w:rsidRPr="005C44B5">
        <w:rPr>
          <w:rFonts w:ascii="Arial" w:hAnsi="Arial" w:cs="Arial"/>
          <w:b/>
          <w:bCs/>
          <w:sz w:val="24"/>
          <w:szCs w:val="24"/>
        </w:rPr>
        <w:t>Grado:</w:t>
      </w:r>
      <w:r w:rsidRPr="005C44B5">
        <w:rPr>
          <w:rFonts w:ascii="Arial" w:hAnsi="Arial" w:cs="Arial"/>
          <w:sz w:val="24"/>
          <w:szCs w:val="24"/>
        </w:rPr>
        <w:t xml:space="preserve"> 2 A</w:t>
      </w:r>
    </w:p>
    <w:p w14:paraId="0270C539" w14:textId="3B4AC25F" w:rsidR="00F33DFC" w:rsidRPr="005C44B5" w:rsidRDefault="00F33DFC" w:rsidP="00F33DFC">
      <w:pPr>
        <w:tabs>
          <w:tab w:val="left" w:pos="1125"/>
        </w:tabs>
        <w:rPr>
          <w:rFonts w:ascii="Arial" w:hAnsi="Arial" w:cs="Arial"/>
          <w:b/>
          <w:bCs/>
          <w:sz w:val="24"/>
          <w:szCs w:val="24"/>
        </w:rPr>
      </w:pPr>
    </w:p>
    <w:p w14:paraId="3E0F85DD" w14:textId="7073F08A" w:rsidR="00F33DFC" w:rsidRPr="005C44B5" w:rsidRDefault="00F33DFC" w:rsidP="00F33DFC">
      <w:pPr>
        <w:tabs>
          <w:tab w:val="left" w:pos="1125"/>
        </w:tabs>
        <w:rPr>
          <w:rFonts w:ascii="Arial" w:hAnsi="Arial" w:cs="Arial"/>
          <w:b/>
          <w:bCs/>
          <w:sz w:val="24"/>
          <w:szCs w:val="24"/>
        </w:rPr>
      </w:pPr>
      <w:r w:rsidRPr="005C44B5">
        <w:rPr>
          <w:rFonts w:ascii="Arial" w:hAnsi="Arial" w:cs="Arial"/>
          <w:b/>
          <w:bCs/>
          <w:sz w:val="24"/>
          <w:szCs w:val="24"/>
        </w:rPr>
        <w:t>Unidad de aprendizaje III. Las intervenciones didácticas en la enseñanza del lenguaje y alfabetización temprana.</w:t>
      </w:r>
    </w:p>
    <w:p w14:paraId="3B531A85" w14:textId="64C00BC3" w:rsidR="00F33DFC" w:rsidRPr="005C44B5" w:rsidRDefault="005C44B5" w:rsidP="005C44B5">
      <w:pPr>
        <w:tabs>
          <w:tab w:val="left" w:pos="112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C44B5">
        <w:rPr>
          <w:rFonts w:ascii="Arial" w:hAnsi="Arial" w:cs="Arial"/>
          <w:b/>
          <w:bCs/>
          <w:sz w:val="24"/>
          <w:szCs w:val="24"/>
        </w:rPr>
        <w:t>Competencias de la unidad III:</w:t>
      </w:r>
    </w:p>
    <w:p w14:paraId="38A88BCF" w14:textId="014E44D4" w:rsidR="005C44B5" w:rsidRPr="005C44B5" w:rsidRDefault="005C44B5" w:rsidP="005C44B5">
      <w:pPr>
        <w:tabs>
          <w:tab w:val="left" w:pos="11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5C44B5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21ADA144" w14:textId="7B27840B" w:rsidR="005C44B5" w:rsidRPr="005C44B5" w:rsidRDefault="005C44B5" w:rsidP="005C44B5">
      <w:pPr>
        <w:tabs>
          <w:tab w:val="left" w:pos="11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5C44B5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3690144D" w14:textId="36019C09" w:rsidR="005C44B5" w:rsidRPr="005C44B5" w:rsidRDefault="005C44B5" w:rsidP="005C44B5">
      <w:pPr>
        <w:tabs>
          <w:tab w:val="left" w:pos="11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5C44B5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tbl>
      <w:tblPr>
        <w:tblpPr w:leftFromText="141" w:rightFromText="141" w:vertAnchor="text" w:horzAnchor="margin" w:tblpY="-28"/>
        <w:tblW w:w="13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027"/>
        <w:gridCol w:w="5141"/>
        <w:gridCol w:w="5002"/>
      </w:tblGrid>
      <w:tr w:rsidR="005C44B5" w14:paraId="4576D99C" w14:textId="77777777" w:rsidTr="003C1B3F">
        <w:trPr>
          <w:trHeight w:val="1345"/>
        </w:trPr>
        <w:tc>
          <w:tcPr>
            <w:tcW w:w="3027" w:type="dxa"/>
            <w:shd w:val="clear" w:color="auto" w:fill="B4C6E7" w:themeFill="accent1" w:themeFillTint="66"/>
          </w:tcPr>
          <w:p w14:paraId="49B2D561" w14:textId="77777777" w:rsidR="005C44B5" w:rsidRPr="00F33DFC" w:rsidRDefault="005C44B5" w:rsidP="003C1B3F">
            <w:pPr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  <w:r w:rsidRPr="00F33DFC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lastRenderedPageBreak/>
              <w:t>Patologización</w:t>
            </w:r>
          </w:p>
        </w:tc>
        <w:tc>
          <w:tcPr>
            <w:tcW w:w="5141" w:type="dxa"/>
            <w:shd w:val="clear" w:color="auto" w:fill="B4C6E7" w:themeFill="accent1" w:themeFillTint="66"/>
          </w:tcPr>
          <w:p w14:paraId="6CB0CCC4" w14:textId="77777777" w:rsidR="005C44B5" w:rsidRPr="00F33DFC" w:rsidRDefault="005C44B5" w:rsidP="003C1B3F">
            <w:pPr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</w:p>
          <w:p w14:paraId="55AC75EF" w14:textId="77777777" w:rsidR="005C44B5" w:rsidRPr="00F33DFC" w:rsidRDefault="005C44B5" w:rsidP="003C1B3F">
            <w:pPr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  <w:r w:rsidRPr="00F33DFC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¿Qué les posibilita hacer con el lenguaje que se escribe a los niños?</w:t>
            </w:r>
          </w:p>
        </w:tc>
        <w:tc>
          <w:tcPr>
            <w:tcW w:w="5002" w:type="dxa"/>
            <w:shd w:val="clear" w:color="auto" w:fill="B4C6E7" w:themeFill="accent1" w:themeFillTint="66"/>
          </w:tcPr>
          <w:p w14:paraId="5435400B" w14:textId="77777777" w:rsidR="005C44B5" w:rsidRPr="00F33DFC" w:rsidRDefault="005C44B5" w:rsidP="003C1B3F">
            <w:pPr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</w:p>
          <w:p w14:paraId="19E6C741" w14:textId="77777777" w:rsidR="005C44B5" w:rsidRPr="00F33DFC" w:rsidRDefault="005C44B5" w:rsidP="003C1B3F">
            <w:pPr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  <w:r w:rsidRPr="00F33DFC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¿Qué aspectos focaliza del lenguaje y de las prácticas con ese lenguaje?</w:t>
            </w:r>
          </w:p>
        </w:tc>
      </w:tr>
      <w:tr w:rsidR="005C44B5" w14:paraId="09604787" w14:textId="77777777" w:rsidTr="003C1B3F">
        <w:trPr>
          <w:trHeight w:val="1345"/>
        </w:trPr>
        <w:tc>
          <w:tcPr>
            <w:tcW w:w="3027" w:type="dxa"/>
            <w:shd w:val="clear" w:color="auto" w:fill="F7CAAC" w:themeFill="accent2" w:themeFillTint="66"/>
          </w:tcPr>
          <w:p w14:paraId="7B871D12" w14:textId="77777777" w:rsidR="005C44B5" w:rsidRPr="00F33DFC" w:rsidRDefault="005C44B5" w:rsidP="003C1B3F">
            <w:pPr>
              <w:jc w:val="center"/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</w:pPr>
            <w:r w:rsidRPr="00F33DFC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>Los niños leen</w:t>
            </w:r>
          </w:p>
          <w:p w14:paraId="09732EDB" w14:textId="77777777" w:rsidR="005C44B5" w:rsidRPr="00F33DFC" w:rsidRDefault="005C44B5" w:rsidP="003C1B3F">
            <w:pPr>
              <w:jc w:val="center"/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41" w:type="dxa"/>
          </w:tcPr>
          <w:p w14:paraId="22D95004" w14:textId="77777777" w:rsidR="005C44B5" w:rsidRPr="00F33DFC" w:rsidRDefault="005C44B5" w:rsidP="003C1B3F">
            <w:pPr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F33DF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-Cuando trabajemos con la lectura de pictogramas, presentar imágenes claras que ayuden a la construcción de un concepto.</w:t>
            </w:r>
          </w:p>
          <w:p w14:paraId="05DF75BC" w14:textId="77777777" w:rsidR="005C44B5" w:rsidRPr="00F33DFC" w:rsidRDefault="005C44B5" w:rsidP="003C1B3F">
            <w:pPr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F33DF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-Identificar el nivel de desarrollo en el alumno.</w:t>
            </w:r>
          </w:p>
        </w:tc>
        <w:tc>
          <w:tcPr>
            <w:tcW w:w="5002" w:type="dxa"/>
          </w:tcPr>
          <w:p w14:paraId="68B45D53" w14:textId="77777777" w:rsidR="005C44B5" w:rsidRPr="00F33DFC" w:rsidRDefault="005C44B5" w:rsidP="003C1B3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F33DFC">
              <w:rPr>
                <w:rFonts w:ascii="Arial" w:hAnsi="Arial" w:cs="Arial"/>
                <w:color w:val="000000" w:themeColor="text1"/>
                <w:sz w:val="24"/>
                <w:szCs w:val="24"/>
              </w:rPr>
              <w:t>Implementar actividades que contengan imágenes para que ayuden al niño a construir un concepto correcto.</w:t>
            </w:r>
          </w:p>
          <w:p w14:paraId="6A6D238C" w14:textId="77777777" w:rsidR="005C44B5" w:rsidRPr="00F33DFC" w:rsidRDefault="005C44B5" w:rsidP="003C1B3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F33DFC"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Realizar proyectos que tengan sentido y preserven sus funciones sociales y reales.</w:t>
            </w:r>
          </w:p>
          <w:p w14:paraId="77F9AF5C" w14:textId="77777777" w:rsidR="005C44B5" w:rsidRPr="00F33DFC" w:rsidRDefault="005C44B5" w:rsidP="003C1B3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3DFC">
              <w:rPr>
                <w:rFonts w:ascii="Arial" w:hAnsi="Arial" w:cs="Arial"/>
                <w:color w:val="000000" w:themeColor="text1"/>
                <w:sz w:val="24"/>
                <w:szCs w:val="24"/>
              </w:rPr>
              <w:t>Implementar actividades en donde se trabajen los trabalenguas, rimas, debates sencillos.</w:t>
            </w:r>
          </w:p>
          <w:p w14:paraId="40C96624" w14:textId="77777777" w:rsidR="005C44B5" w:rsidRPr="00F33DFC" w:rsidRDefault="005C44B5" w:rsidP="003C1B3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4B5" w14:paraId="7A679336" w14:textId="77777777" w:rsidTr="003C1B3F">
        <w:trPr>
          <w:trHeight w:val="2402"/>
        </w:trPr>
        <w:tc>
          <w:tcPr>
            <w:tcW w:w="302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7CBAC"/>
          </w:tcPr>
          <w:p w14:paraId="4DA4AE5B" w14:textId="77777777" w:rsidR="005C44B5" w:rsidRPr="00F33DFC" w:rsidRDefault="005C44B5" w:rsidP="003C1B3F">
            <w:pPr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</w:p>
          <w:p w14:paraId="41C1A842" w14:textId="77777777" w:rsidR="005C44B5" w:rsidRPr="00F33DFC" w:rsidRDefault="005C44B5" w:rsidP="003C1B3F">
            <w:pPr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</w:p>
          <w:p w14:paraId="3D60C597" w14:textId="77777777" w:rsidR="005C44B5" w:rsidRPr="00F33DFC" w:rsidRDefault="005C44B5" w:rsidP="003C1B3F">
            <w:pPr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</w:p>
          <w:p w14:paraId="448914FC" w14:textId="77777777" w:rsidR="005C44B5" w:rsidRPr="00F33DFC" w:rsidRDefault="005C44B5" w:rsidP="003C1B3F">
            <w:pPr>
              <w:jc w:val="center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</w:rPr>
            </w:pPr>
            <w:r w:rsidRPr="00F33DFC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>Los niños escriben</w:t>
            </w:r>
          </w:p>
        </w:tc>
        <w:tc>
          <w:tcPr>
            <w:tcW w:w="5141" w:type="dxa"/>
          </w:tcPr>
          <w:p w14:paraId="59F6ED4C" w14:textId="77777777" w:rsidR="005C44B5" w:rsidRPr="00F33DFC" w:rsidRDefault="005C44B5" w:rsidP="003C1B3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DFC">
              <w:rPr>
                <w:rFonts w:ascii="Arial" w:hAnsi="Arial" w:cs="Arial"/>
                <w:color w:val="000000" w:themeColor="text1"/>
                <w:sz w:val="24"/>
                <w:szCs w:val="24"/>
              </w:rPr>
              <w:t>-Identificar el nivel de escritura en el que se encuentran los niños</w:t>
            </w:r>
          </w:p>
          <w:p w14:paraId="70FA7012" w14:textId="77777777" w:rsidR="005C44B5" w:rsidRPr="00F33DFC" w:rsidRDefault="005C44B5" w:rsidP="003C1B3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3DFC">
              <w:rPr>
                <w:rFonts w:ascii="Arial" w:hAnsi="Arial" w:cs="Arial"/>
                <w:color w:val="000000" w:themeColor="text1"/>
                <w:sz w:val="24"/>
                <w:szCs w:val="24"/>
              </w:rPr>
              <w:t>-Identificar mediante la observación los errores que el niño pueda cometer al escribir.</w:t>
            </w:r>
          </w:p>
          <w:p w14:paraId="52AA5F38" w14:textId="77777777" w:rsidR="005C44B5" w:rsidRPr="00F33DFC" w:rsidRDefault="005C44B5" w:rsidP="003C1B3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3DFC">
              <w:rPr>
                <w:rFonts w:ascii="Arial" w:hAnsi="Arial" w:cs="Arial"/>
                <w:color w:val="000000" w:themeColor="text1"/>
                <w:sz w:val="24"/>
                <w:szCs w:val="24"/>
              </w:rPr>
              <w:t>-Identificar si hay algún proceso mental que afecte en el orden de la construcción de ideas que se ve reflejado a través de la escritura.</w:t>
            </w:r>
          </w:p>
        </w:tc>
        <w:tc>
          <w:tcPr>
            <w:tcW w:w="5002" w:type="dxa"/>
          </w:tcPr>
          <w:p w14:paraId="6D13CAC5" w14:textId="77777777" w:rsidR="005C44B5" w:rsidRPr="00F33DFC" w:rsidRDefault="005C44B5" w:rsidP="003C1B3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3D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-Diseñar actividades en las que la lectura y escritura tengan sentido y preserven sus funciones sociales y reales.  </w:t>
            </w:r>
          </w:p>
          <w:p w14:paraId="2B56E932" w14:textId="77777777" w:rsidR="005C44B5" w:rsidRPr="00F33DFC" w:rsidRDefault="005C44B5" w:rsidP="003C1B3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3DFC">
              <w:rPr>
                <w:rFonts w:ascii="Arial" w:hAnsi="Arial" w:cs="Arial"/>
                <w:color w:val="000000" w:themeColor="text1"/>
                <w:sz w:val="24"/>
                <w:szCs w:val="24"/>
              </w:rPr>
              <w:t>-Implementar actividades con portadores de texto, dictados y la construcción de palabras.</w:t>
            </w:r>
          </w:p>
          <w:p w14:paraId="403CDFEE" w14:textId="77777777" w:rsidR="005C44B5" w:rsidRPr="00F33DFC" w:rsidRDefault="005C44B5" w:rsidP="003C1B3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877214" w14:textId="77777777" w:rsidR="005C44B5" w:rsidRDefault="005C44B5" w:rsidP="005C44B5"/>
    <w:p w14:paraId="16770A9E" w14:textId="6FDF0532" w:rsidR="00F33DFC" w:rsidRPr="005C44B5" w:rsidRDefault="00F33DFC">
      <w:pPr>
        <w:rPr>
          <w:rFonts w:ascii="Arial" w:hAnsi="Arial" w:cs="Arial"/>
          <w:sz w:val="24"/>
          <w:szCs w:val="24"/>
        </w:rPr>
      </w:pPr>
    </w:p>
    <w:p w14:paraId="3461D779" w14:textId="77777777" w:rsidR="00DD7BF5" w:rsidRDefault="00DD7BF5"/>
    <w:sectPr w:rsidR="00DD7BF5" w:rsidSect="00DD7BF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532EF"/>
    <w:multiLevelType w:val="hybridMultilevel"/>
    <w:tmpl w:val="781C4810"/>
    <w:lvl w:ilvl="0" w:tplc="E0444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7EC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887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64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85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0A7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E7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2B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A2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F5"/>
    <w:rsid w:val="005C44B5"/>
    <w:rsid w:val="00DD7BF5"/>
    <w:rsid w:val="00F33DFC"/>
    <w:rsid w:val="028024A6"/>
    <w:rsid w:val="0307EAFD"/>
    <w:rsid w:val="0558059D"/>
    <w:rsid w:val="0682344D"/>
    <w:rsid w:val="06B186C4"/>
    <w:rsid w:val="0893BAD0"/>
    <w:rsid w:val="089CA45B"/>
    <w:rsid w:val="0BE07802"/>
    <w:rsid w:val="0E5B865E"/>
    <w:rsid w:val="0F16C7DC"/>
    <w:rsid w:val="107233DA"/>
    <w:rsid w:val="16500097"/>
    <w:rsid w:val="177B701E"/>
    <w:rsid w:val="1C63E8B3"/>
    <w:rsid w:val="1D417544"/>
    <w:rsid w:val="1E142254"/>
    <w:rsid w:val="1E1CD928"/>
    <w:rsid w:val="1EB4DAAF"/>
    <w:rsid w:val="1FD448AF"/>
    <w:rsid w:val="21BB6D26"/>
    <w:rsid w:val="276FB4B7"/>
    <w:rsid w:val="2AD0ADBA"/>
    <w:rsid w:val="2BA3C5EF"/>
    <w:rsid w:val="2C6E8FC5"/>
    <w:rsid w:val="2FFFF059"/>
    <w:rsid w:val="33033BC3"/>
    <w:rsid w:val="3500685A"/>
    <w:rsid w:val="36AADFB6"/>
    <w:rsid w:val="39FE6E87"/>
    <w:rsid w:val="3B7FF4B1"/>
    <w:rsid w:val="3FCF8843"/>
    <w:rsid w:val="40D0BC29"/>
    <w:rsid w:val="427E8D4B"/>
    <w:rsid w:val="42A0607E"/>
    <w:rsid w:val="436A1EAF"/>
    <w:rsid w:val="46A21C49"/>
    <w:rsid w:val="483148ED"/>
    <w:rsid w:val="48D63E9E"/>
    <w:rsid w:val="4D6F13EA"/>
    <w:rsid w:val="4F8561D0"/>
    <w:rsid w:val="525EB170"/>
    <w:rsid w:val="52CFA9C2"/>
    <w:rsid w:val="547E16BB"/>
    <w:rsid w:val="58481200"/>
    <w:rsid w:val="588436A8"/>
    <w:rsid w:val="5BB54BA5"/>
    <w:rsid w:val="5D511C06"/>
    <w:rsid w:val="66255BD4"/>
    <w:rsid w:val="669915B2"/>
    <w:rsid w:val="672A3EEB"/>
    <w:rsid w:val="6988DD89"/>
    <w:rsid w:val="6EB95737"/>
    <w:rsid w:val="71ABD67A"/>
    <w:rsid w:val="75DA9333"/>
    <w:rsid w:val="7A3B13C6"/>
    <w:rsid w:val="7B399063"/>
    <w:rsid w:val="7B5DFF4A"/>
    <w:rsid w:val="7D2D64C0"/>
    <w:rsid w:val="7D77840B"/>
    <w:rsid w:val="7E26DD61"/>
    <w:rsid w:val="7ED6F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EF3E"/>
  <w15:chartTrackingRefBased/>
  <w15:docId w15:val="{89D4782E-06F2-4A6F-BF6A-BEA681AD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85E2E-9620-4B57-B3B9-9563778DD8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257EC0-D7FC-4EF7-83B6-1128BBCB9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E7CF0-ACAD-4980-9F4D-9CCEF8D3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yesica lopez ramirez</cp:lastModifiedBy>
  <cp:revision>2</cp:revision>
  <dcterms:created xsi:type="dcterms:W3CDTF">2021-01-12T20:39:00Z</dcterms:created>
  <dcterms:modified xsi:type="dcterms:W3CDTF">2021-01-12T20:39:00Z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