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43" w:rsidRPr="00C35F43" w:rsidRDefault="00C35F43" w:rsidP="00C35F43">
      <w:pPr>
        <w:spacing w:after="0" w:line="259" w:lineRule="auto"/>
        <w:ind w:left="0" w:firstLine="0"/>
        <w:jc w:val="left"/>
        <w:rPr>
          <w:sz w:val="32"/>
          <w:szCs w:val="32"/>
        </w:rPr>
      </w:pPr>
    </w:p>
    <w:p w:rsidR="00C35F43" w:rsidRPr="00C35F43" w:rsidRDefault="00C35F43" w:rsidP="00C35F43">
      <w:pPr>
        <w:spacing w:line="240" w:lineRule="auto"/>
        <w:ind w:left="0" w:firstLine="0"/>
        <w:jc w:val="center"/>
        <w:rPr>
          <w:rFonts w:ascii="Arial" w:hAnsi="Arial" w:cs="Arial"/>
          <w:b/>
          <w:bCs/>
          <w:sz w:val="32"/>
          <w:szCs w:val="32"/>
        </w:rPr>
      </w:pPr>
      <w:r w:rsidRPr="00C35F43">
        <w:rPr>
          <w:rFonts w:ascii="Arial" w:hAnsi="Arial" w:cs="Arial"/>
          <w:b/>
          <w:bCs/>
          <w:noProof/>
          <w:sz w:val="32"/>
          <w:szCs w:val="32"/>
        </w:rPr>
        <w:drawing>
          <wp:anchor distT="0" distB="0" distL="114300" distR="114300" simplePos="0" relativeHeight="251659264" behindDoc="0" locked="0" layoutInCell="1" allowOverlap="1" wp14:anchorId="4C96BC88" wp14:editId="4DCB9362">
            <wp:simplePos x="0" y="0"/>
            <wp:positionH relativeFrom="page">
              <wp:align>left</wp:align>
            </wp:positionH>
            <wp:positionV relativeFrom="paragraph">
              <wp:posOffset>0</wp:posOffset>
            </wp:positionV>
            <wp:extent cx="1428750" cy="106680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r w:rsidRPr="00C35F43">
        <w:rPr>
          <w:rFonts w:ascii="Arial" w:hAnsi="Arial" w:cs="Arial"/>
          <w:b/>
          <w:bCs/>
          <w:sz w:val="32"/>
          <w:szCs w:val="32"/>
        </w:rPr>
        <w:t>ESCUELA NORMAL DE EDUCACION PREESCOLAR</w:t>
      </w:r>
    </w:p>
    <w:p w:rsidR="00C35F43" w:rsidRPr="00C35F43" w:rsidRDefault="00C35F43" w:rsidP="00C35F43">
      <w:pPr>
        <w:spacing w:line="240" w:lineRule="auto"/>
        <w:jc w:val="center"/>
        <w:rPr>
          <w:rFonts w:ascii="Arial" w:hAnsi="Arial" w:cs="Arial"/>
          <w:sz w:val="32"/>
          <w:szCs w:val="32"/>
        </w:rPr>
      </w:pPr>
      <w:r w:rsidRPr="00C35F43">
        <w:rPr>
          <w:rFonts w:ascii="Arial" w:hAnsi="Arial" w:cs="Arial"/>
          <w:sz w:val="32"/>
          <w:szCs w:val="32"/>
        </w:rPr>
        <w:t>Licenciatura en educación preescolar</w:t>
      </w:r>
    </w:p>
    <w:p w:rsidR="00C35F43" w:rsidRPr="00C35F43" w:rsidRDefault="00C35F43" w:rsidP="00C35F43">
      <w:pPr>
        <w:spacing w:line="240" w:lineRule="auto"/>
        <w:jc w:val="center"/>
        <w:rPr>
          <w:rFonts w:ascii="Arial" w:hAnsi="Arial" w:cs="Arial"/>
          <w:sz w:val="32"/>
          <w:szCs w:val="32"/>
        </w:rPr>
      </w:pPr>
      <w:r w:rsidRPr="00C35F43">
        <w:rPr>
          <w:rFonts w:ascii="Arial" w:hAnsi="Arial" w:cs="Arial"/>
          <w:sz w:val="32"/>
          <w:szCs w:val="32"/>
        </w:rPr>
        <w:t>Ciclo escolar 2020-2021</w:t>
      </w:r>
    </w:p>
    <w:p w:rsidR="00C35F43" w:rsidRPr="00C35F43" w:rsidRDefault="00C35F43" w:rsidP="00C35F43">
      <w:pPr>
        <w:spacing w:line="240" w:lineRule="auto"/>
        <w:jc w:val="center"/>
        <w:rPr>
          <w:rFonts w:ascii="Arial" w:hAnsi="Arial" w:cs="Arial"/>
          <w:sz w:val="32"/>
          <w:szCs w:val="32"/>
        </w:rPr>
      </w:pPr>
      <w:r w:rsidRPr="00C35F43">
        <w:rPr>
          <w:rFonts w:ascii="Arial" w:hAnsi="Arial" w:cs="Arial"/>
          <w:sz w:val="32"/>
          <w:szCs w:val="32"/>
        </w:rPr>
        <w:t>Tercer Semestre.</w:t>
      </w:r>
    </w:p>
    <w:p w:rsidR="00C35F43" w:rsidRPr="00C35F43" w:rsidRDefault="00C35F43" w:rsidP="00C35F43">
      <w:pPr>
        <w:spacing w:line="240" w:lineRule="auto"/>
        <w:jc w:val="center"/>
        <w:rPr>
          <w:rFonts w:ascii="Arial" w:hAnsi="Arial" w:cs="Arial"/>
          <w:sz w:val="32"/>
          <w:szCs w:val="32"/>
        </w:rPr>
      </w:pPr>
    </w:p>
    <w:p w:rsidR="00C35F43" w:rsidRPr="00C35F43" w:rsidRDefault="00C35F43" w:rsidP="00C35F43">
      <w:pPr>
        <w:spacing w:line="240" w:lineRule="auto"/>
        <w:jc w:val="center"/>
        <w:rPr>
          <w:rFonts w:ascii="Arial" w:hAnsi="Arial" w:cs="Arial"/>
          <w:sz w:val="32"/>
          <w:szCs w:val="32"/>
        </w:rPr>
      </w:pPr>
      <w:r w:rsidRPr="00C35F43">
        <w:rPr>
          <w:rFonts w:ascii="Arial" w:hAnsi="Arial" w:cs="Arial"/>
          <w:b/>
          <w:bCs/>
          <w:sz w:val="32"/>
          <w:szCs w:val="32"/>
        </w:rPr>
        <w:t>Curso:</w:t>
      </w:r>
      <w:r w:rsidRPr="00C35F43">
        <w:rPr>
          <w:rFonts w:ascii="Arial" w:hAnsi="Arial" w:cs="Arial"/>
          <w:sz w:val="32"/>
          <w:szCs w:val="32"/>
        </w:rPr>
        <w:t xml:space="preserve"> Lenguaje y alfabetización </w:t>
      </w:r>
    </w:p>
    <w:p w:rsidR="00C35F43" w:rsidRPr="00C35F43" w:rsidRDefault="00C35F43" w:rsidP="00C35F43">
      <w:pPr>
        <w:spacing w:line="240" w:lineRule="auto"/>
        <w:jc w:val="center"/>
        <w:rPr>
          <w:rFonts w:ascii="Arial" w:hAnsi="Arial" w:cs="Arial"/>
          <w:sz w:val="32"/>
          <w:szCs w:val="32"/>
        </w:rPr>
      </w:pPr>
      <w:r w:rsidRPr="00C35F43">
        <w:rPr>
          <w:rFonts w:ascii="Arial" w:hAnsi="Arial" w:cs="Arial"/>
          <w:b/>
          <w:bCs/>
          <w:sz w:val="32"/>
          <w:szCs w:val="32"/>
        </w:rPr>
        <w:t>Mtra.</w:t>
      </w:r>
      <w:r w:rsidRPr="00C35F43">
        <w:rPr>
          <w:rFonts w:ascii="Arial" w:hAnsi="Arial" w:cs="Arial"/>
          <w:sz w:val="32"/>
          <w:szCs w:val="32"/>
        </w:rPr>
        <w:t xml:space="preserve"> Elena Monserrat Gámez Cepeda</w:t>
      </w:r>
    </w:p>
    <w:p w:rsidR="00C35F43" w:rsidRPr="00C35F43" w:rsidRDefault="00C35F43" w:rsidP="00C35F43">
      <w:pPr>
        <w:spacing w:line="240" w:lineRule="auto"/>
        <w:jc w:val="center"/>
        <w:rPr>
          <w:rFonts w:ascii="Arial" w:hAnsi="Arial" w:cs="Arial"/>
          <w:sz w:val="32"/>
          <w:szCs w:val="32"/>
        </w:rPr>
      </w:pPr>
      <w:r w:rsidRPr="00C35F43">
        <w:rPr>
          <w:rFonts w:ascii="Arial" w:hAnsi="Arial" w:cs="Arial"/>
          <w:b/>
          <w:bCs/>
          <w:sz w:val="32"/>
          <w:szCs w:val="32"/>
        </w:rPr>
        <w:t>Alumna:</w:t>
      </w:r>
      <w:r w:rsidRPr="00C35F43">
        <w:rPr>
          <w:rFonts w:ascii="Arial" w:hAnsi="Arial" w:cs="Arial"/>
          <w:sz w:val="32"/>
          <w:szCs w:val="32"/>
        </w:rPr>
        <w:t xml:space="preserve"> Claudia Paola González Sánchez</w:t>
      </w:r>
    </w:p>
    <w:p w:rsidR="00C35F43" w:rsidRPr="00C35F43" w:rsidRDefault="00C35F43" w:rsidP="00C35F43">
      <w:pPr>
        <w:spacing w:line="240" w:lineRule="auto"/>
        <w:jc w:val="center"/>
        <w:rPr>
          <w:rFonts w:ascii="Arial" w:hAnsi="Arial" w:cs="Arial"/>
          <w:sz w:val="32"/>
          <w:szCs w:val="32"/>
        </w:rPr>
      </w:pPr>
      <w:r w:rsidRPr="00C35F43">
        <w:rPr>
          <w:rFonts w:ascii="Arial" w:hAnsi="Arial" w:cs="Arial"/>
          <w:b/>
          <w:bCs/>
          <w:sz w:val="32"/>
          <w:szCs w:val="32"/>
        </w:rPr>
        <w:t>N.º de lista:</w:t>
      </w:r>
      <w:r w:rsidRPr="00C35F43">
        <w:rPr>
          <w:rFonts w:ascii="Arial" w:hAnsi="Arial" w:cs="Arial"/>
          <w:sz w:val="32"/>
          <w:szCs w:val="32"/>
        </w:rPr>
        <w:t xml:space="preserve"> 11</w:t>
      </w:r>
    </w:p>
    <w:p w:rsidR="00C35F43" w:rsidRPr="00C35F43" w:rsidRDefault="00C35F43" w:rsidP="00C35F43">
      <w:pPr>
        <w:spacing w:line="240" w:lineRule="auto"/>
        <w:jc w:val="center"/>
        <w:rPr>
          <w:rFonts w:ascii="Verdana" w:hAnsi="Verdana"/>
          <w:sz w:val="32"/>
          <w:szCs w:val="32"/>
        </w:rPr>
      </w:pPr>
      <w:r w:rsidRPr="00C35F43">
        <w:rPr>
          <w:rFonts w:ascii="Arial" w:hAnsi="Arial" w:cs="Arial"/>
          <w:b/>
          <w:bCs/>
          <w:sz w:val="32"/>
          <w:szCs w:val="32"/>
        </w:rPr>
        <w:t>Unidad 3.</w:t>
      </w:r>
      <w:r w:rsidRPr="00C35F43">
        <w:rPr>
          <w:rFonts w:ascii="Arial" w:hAnsi="Arial" w:cs="Arial"/>
          <w:sz w:val="32"/>
          <w:szCs w:val="32"/>
        </w:rPr>
        <w:t xml:space="preserve"> </w:t>
      </w:r>
      <w:r w:rsidRPr="00C35F43">
        <w:rPr>
          <w:rFonts w:ascii="Verdana" w:hAnsi="Verdana"/>
          <w:sz w:val="32"/>
          <w:szCs w:val="32"/>
        </w:rPr>
        <w:t> Las intervenciones didácticas en la enseñanza del lenguaje y alfabetización temprana.</w:t>
      </w:r>
    </w:p>
    <w:p w:rsidR="00C35F43" w:rsidRPr="00C35F43" w:rsidRDefault="00C35F43" w:rsidP="00C35F43">
      <w:pPr>
        <w:spacing w:line="240" w:lineRule="auto"/>
        <w:jc w:val="center"/>
        <w:rPr>
          <w:rFonts w:ascii="Arial" w:hAnsi="Arial" w:cs="Arial"/>
          <w:b/>
          <w:bCs/>
          <w:sz w:val="32"/>
          <w:szCs w:val="32"/>
        </w:rPr>
      </w:pPr>
      <w:r w:rsidRPr="00C35F43">
        <w:rPr>
          <w:rFonts w:ascii="Arial" w:hAnsi="Arial" w:cs="Arial"/>
          <w:b/>
          <w:bCs/>
          <w:sz w:val="32"/>
          <w:szCs w:val="32"/>
        </w:rPr>
        <w:t>Competencias:</w:t>
      </w:r>
    </w:p>
    <w:tbl>
      <w:tblPr>
        <w:tblW w:w="11202" w:type="dxa"/>
        <w:jc w:val="center"/>
        <w:tblCellSpacing w:w="0" w:type="dxa"/>
        <w:tblCellMar>
          <w:left w:w="0" w:type="dxa"/>
          <w:right w:w="0" w:type="dxa"/>
        </w:tblCellMar>
        <w:tblLook w:val="04A0" w:firstRow="1" w:lastRow="0" w:firstColumn="1" w:lastColumn="0" w:noHBand="0" w:noVBand="1"/>
      </w:tblPr>
      <w:tblGrid>
        <w:gridCol w:w="11272"/>
      </w:tblGrid>
      <w:tr w:rsidR="00C35F43" w:rsidRPr="00C35F43" w:rsidTr="00C35F43">
        <w:trPr>
          <w:trHeight w:val="3752"/>
          <w:tblCellSpacing w:w="0" w:type="dxa"/>
          <w:jc w:val="center"/>
        </w:trPr>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1272"/>
            </w:tblGrid>
            <w:tr w:rsidR="00C35F43" w:rsidRPr="00C35F43" w:rsidTr="00C35F43">
              <w:trPr>
                <w:trHeight w:val="3705"/>
                <w:tblCellSpacing w:w="0" w:type="dxa"/>
                <w:jc w:val="center"/>
              </w:trPr>
              <w:tc>
                <w:tcPr>
                  <w:tcW w:w="0" w:type="auto"/>
                  <w:tcBorders>
                    <w:top w:val="nil"/>
                    <w:left w:val="nil"/>
                    <w:bottom w:val="nil"/>
                    <w:right w:val="nil"/>
                  </w:tcBorders>
                  <w:vAlign w:val="center"/>
                  <w:hideMark/>
                </w:tcPr>
                <w:tbl>
                  <w:tblPr>
                    <w:tblW w:w="11142" w:type="dxa"/>
                    <w:tblCellSpacing w:w="0" w:type="dxa"/>
                    <w:tblInd w:w="3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157"/>
                  </w:tblGrid>
                  <w:tr w:rsidR="00C35F43" w:rsidRPr="00C35F43" w:rsidTr="00C35F43">
                    <w:trPr>
                      <w:trHeight w:val="366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10492" w:type="dxa"/>
                          <w:tblCellSpacing w:w="15" w:type="dxa"/>
                          <w:tblInd w:w="44" w:type="dxa"/>
                          <w:tblCellMar>
                            <w:top w:w="15" w:type="dxa"/>
                            <w:left w:w="15" w:type="dxa"/>
                            <w:bottom w:w="15" w:type="dxa"/>
                            <w:right w:w="15" w:type="dxa"/>
                          </w:tblCellMar>
                          <w:tblLook w:val="04A0" w:firstRow="1" w:lastRow="0" w:firstColumn="1" w:lastColumn="0" w:noHBand="0" w:noVBand="1"/>
                        </w:tblPr>
                        <w:tblGrid>
                          <w:gridCol w:w="10492"/>
                        </w:tblGrid>
                        <w:tr w:rsidR="00C35F43" w:rsidRPr="00C35F43" w:rsidTr="00C35F43">
                          <w:trPr>
                            <w:trHeight w:val="408"/>
                            <w:tblCellSpacing w:w="15" w:type="dxa"/>
                          </w:trPr>
                          <w:tc>
                            <w:tcPr>
                              <w:tcW w:w="0" w:type="auto"/>
                              <w:hideMark/>
                            </w:tcPr>
                            <w:p w:rsidR="00C35F43" w:rsidRPr="00C35F43" w:rsidRDefault="00C35F43" w:rsidP="00C35F43">
                              <w:pPr>
                                <w:spacing w:after="0" w:line="240" w:lineRule="auto"/>
                                <w:ind w:left="60" w:firstLine="0"/>
                                <w:jc w:val="left"/>
                                <w:rPr>
                                  <w:rFonts w:ascii="Verdana" w:eastAsia="Times New Roman" w:hAnsi="Verdana" w:cs="Times New Roman"/>
                                  <w:sz w:val="28"/>
                                  <w:szCs w:val="28"/>
                                </w:rPr>
                              </w:pPr>
                              <w:r w:rsidRPr="00C35F43">
                                <w:rPr>
                                  <w:rFonts w:ascii="Verdana" w:eastAsia="Times New Roman" w:hAnsi="Verdana" w:cs="Times New Roman"/>
                                  <w:sz w:val="28"/>
                                  <w:szCs w:val="28"/>
                                </w:rPr>
                                <w:t xml:space="preserve">   Detecta los procesos de aprendizaje de sus alumnos para favorecer su desarrollar</w:t>
                              </w:r>
                            </w:p>
                            <w:p w:rsidR="00C35F43" w:rsidRPr="00C35F43" w:rsidRDefault="00C35F43" w:rsidP="00C35F43">
                              <w:pPr>
                                <w:spacing w:after="0" w:line="240" w:lineRule="auto"/>
                                <w:ind w:left="60" w:firstLine="0"/>
                                <w:jc w:val="left"/>
                                <w:rPr>
                                  <w:rFonts w:ascii="Verdana" w:eastAsia="Times New Roman" w:hAnsi="Verdana" w:cs="Times New Roman"/>
                                  <w:sz w:val="28"/>
                                  <w:szCs w:val="28"/>
                                </w:rPr>
                              </w:pPr>
                              <w:r w:rsidRPr="00C35F43">
                                <w:rPr>
                                  <w:rFonts w:ascii="Verdana" w:eastAsia="Times New Roman" w:hAnsi="Verdana" w:cs="Times New Roman"/>
                                  <w:sz w:val="28"/>
                                  <w:szCs w:val="28"/>
                                </w:rPr>
                                <w:t xml:space="preserve">       cognitivo y socioemocional.</w:t>
                              </w:r>
                            </w:p>
                          </w:tc>
                        </w:tr>
                      </w:tbl>
                      <w:p w:rsidR="00C35F43" w:rsidRPr="00C35F43" w:rsidRDefault="00C35F43" w:rsidP="00C35F43">
                        <w:pPr>
                          <w:spacing w:after="0" w:line="240" w:lineRule="auto"/>
                          <w:ind w:left="60" w:firstLine="0"/>
                          <w:rPr>
                            <w:rFonts w:ascii="Verdana" w:eastAsia="Times New Roman" w:hAnsi="Verdana" w:cs="Times New Roman"/>
                            <w:vanish/>
                            <w:sz w:val="28"/>
                            <w:szCs w:val="28"/>
                          </w:rPr>
                        </w:pPr>
                      </w:p>
                      <w:tbl>
                        <w:tblPr>
                          <w:tblW w:w="11023" w:type="dxa"/>
                          <w:tblCellSpacing w:w="15" w:type="dxa"/>
                          <w:tblInd w:w="44" w:type="dxa"/>
                          <w:tblCellMar>
                            <w:top w:w="15" w:type="dxa"/>
                            <w:left w:w="15" w:type="dxa"/>
                            <w:bottom w:w="15" w:type="dxa"/>
                            <w:right w:w="15" w:type="dxa"/>
                          </w:tblCellMar>
                          <w:tblLook w:val="04A0" w:firstRow="1" w:lastRow="0" w:firstColumn="1" w:lastColumn="0" w:noHBand="0" w:noVBand="1"/>
                        </w:tblPr>
                        <w:tblGrid>
                          <w:gridCol w:w="315"/>
                          <w:gridCol w:w="10708"/>
                        </w:tblGrid>
                        <w:tr w:rsidR="00C35F43" w:rsidRPr="00C35F43" w:rsidTr="00C35F43">
                          <w:trPr>
                            <w:trHeight w:val="837"/>
                            <w:tblCellSpacing w:w="15" w:type="dxa"/>
                          </w:trPr>
                          <w:tc>
                            <w:tcPr>
                              <w:tcW w:w="0" w:type="auto"/>
                              <w:hideMark/>
                            </w:tcPr>
                            <w:p w:rsidR="00C35F43" w:rsidRPr="00C35F43" w:rsidRDefault="00C35F43" w:rsidP="00C35F43">
                              <w:pPr>
                                <w:spacing w:after="0" w:line="240" w:lineRule="auto"/>
                                <w:ind w:left="60" w:firstLine="0"/>
                                <w:rPr>
                                  <w:rFonts w:ascii="Verdana" w:eastAsia="Times New Roman" w:hAnsi="Verdana" w:cs="Times New Roman"/>
                                  <w:sz w:val="28"/>
                                  <w:szCs w:val="28"/>
                                </w:rPr>
                              </w:pPr>
                              <w:r w:rsidRPr="00C35F43">
                                <w:rPr>
                                  <w:rFonts w:ascii="Verdana" w:eastAsia="Times New Roman" w:hAnsi="Verdana" w:cs="Times New Roman"/>
                                  <w:noProof/>
                                  <w:sz w:val="28"/>
                                  <w:szCs w:val="28"/>
                                </w:rPr>
                                <w:drawing>
                                  <wp:inline distT="0" distB="0" distL="0" distR="0">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35F43" w:rsidRPr="00C35F43" w:rsidRDefault="00C35F43" w:rsidP="00C35F43">
                              <w:pPr>
                                <w:spacing w:after="0" w:line="240" w:lineRule="auto"/>
                                <w:ind w:left="0" w:firstLine="0"/>
                                <w:jc w:val="left"/>
                                <w:rPr>
                                  <w:rFonts w:ascii="Verdana" w:eastAsia="Times New Roman" w:hAnsi="Verdana" w:cs="Times New Roman"/>
                                  <w:sz w:val="28"/>
                                  <w:szCs w:val="28"/>
                                </w:rPr>
                              </w:pPr>
                              <w:r w:rsidRPr="00C35F43">
                                <w:rPr>
                                  <w:rFonts w:ascii="Verdana" w:eastAsia="Times New Roman" w:hAnsi="Verdana" w:cs="Times New Roman"/>
                                  <w:sz w:val="28"/>
                                  <w:szCs w:val="28"/>
                                </w:rPr>
                                <w:t>Aplica el plan y programas de estudio para alcanzar los propósitos educativos y contribuir al pleno desenvolvimiento de las capacidades de sus alumnos.</w:t>
                              </w:r>
                            </w:p>
                          </w:tc>
                        </w:tr>
                      </w:tbl>
                      <w:p w:rsidR="00C35F43" w:rsidRPr="00C35F43" w:rsidRDefault="00C35F43" w:rsidP="00C35F43">
                        <w:pPr>
                          <w:spacing w:after="0" w:line="240" w:lineRule="auto"/>
                          <w:ind w:left="60" w:firstLine="0"/>
                          <w:rPr>
                            <w:rFonts w:ascii="Verdana" w:eastAsia="Times New Roman" w:hAnsi="Verdana" w:cs="Times New Roman"/>
                            <w:vanish/>
                            <w:sz w:val="28"/>
                            <w:szCs w:val="28"/>
                          </w:rPr>
                        </w:pPr>
                      </w:p>
                      <w:tbl>
                        <w:tblPr>
                          <w:tblW w:w="11023" w:type="dxa"/>
                          <w:tblCellSpacing w:w="15" w:type="dxa"/>
                          <w:tblInd w:w="44" w:type="dxa"/>
                          <w:tblCellMar>
                            <w:top w:w="15" w:type="dxa"/>
                            <w:left w:w="15" w:type="dxa"/>
                            <w:bottom w:w="15" w:type="dxa"/>
                            <w:right w:w="15" w:type="dxa"/>
                          </w:tblCellMar>
                          <w:tblLook w:val="04A0" w:firstRow="1" w:lastRow="0" w:firstColumn="1" w:lastColumn="0" w:noHBand="0" w:noVBand="1"/>
                        </w:tblPr>
                        <w:tblGrid>
                          <w:gridCol w:w="315"/>
                          <w:gridCol w:w="10708"/>
                        </w:tblGrid>
                        <w:tr w:rsidR="00C35F43" w:rsidRPr="00C35F43" w:rsidTr="00C35F43">
                          <w:trPr>
                            <w:trHeight w:val="837"/>
                            <w:tblCellSpacing w:w="15" w:type="dxa"/>
                          </w:trPr>
                          <w:tc>
                            <w:tcPr>
                              <w:tcW w:w="0" w:type="auto"/>
                              <w:hideMark/>
                            </w:tcPr>
                            <w:p w:rsidR="00C35F43" w:rsidRPr="00C35F43" w:rsidRDefault="00C35F43" w:rsidP="00C35F43">
                              <w:pPr>
                                <w:spacing w:after="0" w:line="240" w:lineRule="auto"/>
                                <w:ind w:left="60" w:firstLine="0"/>
                                <w:rPr>
                                  <w:rFonts w:ascii="Verdana" w:eastAsia="Times New Roman" w:hAnsi="Verdana" w:cs="Times New Roman"/>
                                  <w:sz w:val="28"/>
                                  <w:szCs w:val="28"/>
                                </w:rPr>
                              </w:pPr>
                              <w:r w:rsidRPr="00C35F43">
                                <w:rPr>
                                  <w:rFonts w:ascii="Verdana" w:eastAsia="Times New Roman" w:hAnsi="Verdana" w:cs="Times New Roman"/>
                                  <w:noProof/>
                                  <w:sz w:val="28"/>
                                  <w:szCs w:val="28"/>
                                </w:rPr>
                                <w:drawing>
                                  <wp:inline distT="0" distB="0" distL="0" distR="0">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35F43" w:rsidRPr="00C35F43" w:rsidRDefault="00C35F43" w:rsidP="00C35F43">
                              <w:pPr>
                                <w:spacing w:after="0" w:line="240" w:lineRule="auto"/>
                                <w:ind w:left="0" w:firstLine="0"/>
                                <w:jc w:val="left"/>
                                <w:rPr>
                                  <w:rFonts w:ascii="Verdana" w:eastAsia="Times New Roman" w:hAnsi="Verdana" w:cs="Times New Roman"/>
                                  <w:sz w:val="28"/>
                                  <w:szCs w:val="28"/>
                                </w:rPr>
                              </w:pPr>
                              <w:r w:rsidRPr="00C35F43">
                                <w:rPr>
                                  <w:rFonts w:ascii="Verdana" w:eastAsia="Times New Roman" w:hAnsi="Verdana" w:cs="Times New Roman"/>
                                  <w:sz w:val="28"/>
                                  <w:szCs w:val="28"/>
                                </w:rPr>
                                <w:t>Integra recursos de la investigación educativa para enriquecer su práctica profesional, expresando su interés por el conocimiento, la ciencia y la mejora de la educación.</w:t>
                              </w:r>
                            </w:p>
                          </w:tc>
                        </w:tr>
                      </w:tbl>
                      <w:p w:rsidR="00C35F43" w:rsidRPr="00C35F43" w:rsidRDefault="00C35F43" w:rsidP="00C35F43">
                        <w:pPr>
                          <w:spacing w:after="0" w:line="240" w:lineRule="auto"/>
                          <w:ind w:left="60" w:firstLine="0"/>
                          <w:rPr>
                            <w:rFonts w:ascii="Verdana" w:eastAsia="Times New Roman" w:hAnsi="Verdana" w:cs="Times New Roman"/>
                            <w:sz w:val="24"/>
                            <w:szCs w:val="24"/>
                          </w:rPr>
                        </w:pPr>
                      </w:p>
                    </w:tc>
                  </w:tr>
                </w:tbl>
                <w:p w:rsidR="00C35F43" w:rsidRPr="00C35F43" w:rsidRDefault="00C35F43" w:rsidP="00C35F43">
                  <w:pPr>
                    <w:spacing w:after="0" w:line="240" w:lineRule="auto"/>
                    <w:ind w:left="60" w:firstLine="0"/>
                    <w:jc w:val="left"/>
                    <w:rPr>
                      <w:rFonts w:ascii="Verdana" w:eastAsia="Times New Roman" w:hAnsi="Verdana" w:cs="Times New Roman"/>
                      <w:sz w:val="24"/>
                      <w:szCs w:val="24"/>
                    </w:rPr>
                  </w:pPr>
                </w:p>
              </w:tc>
            </w:tr>
          </w:tbl>
          <w:p w:rsidR="00C35F43" w:rsidRPr="00C35F43" w:rsidRDefault="00C35F43" w:rsidP="00C35F43">
            <w:pPr>
              <w:spacing w:after="0" w:line="240" w:lineRule="auto"/>
              <w:ind w:left="60" w:firstLine="0"/>
              <w:rPr>
                <w:rFonts w:ascii="Verdana" w:eastAsia="Times New Roman" w:hAnsi="Verdana" w:cs="Arial"/>
                <w:sz w:val="24"/>
                <w:szCs w:val="24"/>
              </w:rPr>
            </w:pPr>
          </w:p>
        </w:tc>
      </w:tr>
    </w:tbl>
    <w:p w:rsidR="000D4032" w:rsidRDefault="000D4032"/>
    <w:p w:rsidR="00C35F43" w:rsidRDefault="00C35F43"/>
    <w:p w:rsidR="00C35F43" w:rsidRDefault="00C35F43"/>
    <w:p w:rsidR="00C35F43" w:rsidRDefault="00C35F43"/>
    <w:p w:rsidR="00C35F43" w:rsidRDefault="00C35F43"/>
    <w:p w:rsidR="00C35F43" w:rsidRDefault="00C35F43"/>
    <w:p w:rsidR="00C35F43" w:rsidRDefault="00C35F43"/>
    <w:p w:rsidR="00C35F43" w:rsidRDefault="00C35F43"/>
    <w:p w:rsidR="009446A6" w:rsidRDefault="009446A6">
      <w:pPr>
        <w:rPr>
          <w:rFonts w:ascii="Times New Roman" w:hAnsi="Times New Roman" w:cs="Times New Roman"/>
          <w:sz w:val="24"/>
          <w:szCs w:val="24"/>
        </w:rPr>
      </w:pPr>
      <w:r>
        <w:rPr>
          <w:rFonts w:ascii="Times New Roman" w:hAnsi="Times New Roman" w:cs="Times New Roman"/>
          <w:sz w:val="24"/>
          <w:szCs w:val="24"/>
        </w:rPr>
        <w:lastRenderedPageBreak/>
        <w:t>INTROUCCION</w:t>
      </w:r>
    </w:p>
    <w:p w:rsidR="00C35F43" w:rsidRPr="009446A6" w:rsidRDefault="009446A6">
      <w:pPr>
        <w:rPr>
          <w:rFonts w:ascii="Times New Roman" w:hAnsi="Times New Roman" w:cs="Times New Roman"/>
          <w:sz w:val="24"/>
          <w:szCs w:val="24"/>
        </w:rPr>
      </w:pPr>
      <w:r w:rsidRPr="009446A6">
        <w:rPr>
          <w:rFonts w:ascii="Times New Roman" w:hAnsi="Times New Roman" w:cs="Times New Roman"/>
          <w:sz w:val="24"/>
          <w:szCs w:val="24"/>
        </w:rPr>
        <w:t>Para iniciar con este texto es importante saber que consider</w:t>
      </w:r>
      <w:r w:rsidRPr="00BC352F">
        <w:rPr>
          <w:rFonts w:ascii="Times New Roman" w:hAnsi="Times New Roman" w:cs="Times New Roman"/>
          <w:sz w:val="24"/>
          <w:szCs w:val="24"/>
          <w:highlight w:val="yellow"/>
        </w:rPr>
        <w:t>ó</w:t>
      </w:r>
      <w:r w:rsidRPr="009446A6">
        <w:rPr>
          <w:rFonts w:ascii="Times New Roman" w:hAnsi="Times New Roman" w:cs="Times New Roman"/>
          <w:sz w:val="24"/>
          <w:szCs w:val="24"/>
        </w:rPr>
        <w:t xml:space="preserve"> de suma importancia hacer prácticas y observaciones dentro del aula para ir agarrando experiencia y poder conocer como desempeñarte dentro del aula ya que es muy diferente que solamente te estén dando clases y te estén explicando dando teorías sin ponerlo en práctica porque la práctica hace al maestro es un dicho muy común conocido y es verdad la primera vez que fui observación pude darme cuenta que es muy diferente estar en clases a estar observando en un jardín a poner una actividad tú como futura docente es algo tan bonito y que vas agarrándole amor a los niños y a tu carrera entonces por esto es importante antes de culminar tu carrera educadora de práctica aunque aún no hayas terminado tu carrera para tomar y formar al futuro docente que serás también en este texto hablaré de él como fue mi experiencia al aplicar una actividad desde mi casa debido a la contingencia y en qué me beneficia y en que me perjudicó hacerlo desde casa y con todas las medidas de prevención ante el covid-19</w:t>
      </w:r>
    </w:p>
    <w:p w:rsidR="00C35F43" w:rsidRDefault="00C35F43"/>
    <w:p w:rsidR="00C35F43" w:rsidRDefault="00C35F43"/>
    <w:p w:rsidR="00C35F43" w:rsidRDefault="00C35F43"/>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Default="009446A6"/>
    <w:p w:rsidR="009446A6" w:rsidRPr="009319AA" w:rsidRDefault="009319AA">
      <w:pPr>
        <w:rPr>
          <w:rFonts w:ascii="Times New Roman" w:hAnsi="Times New Roman" w:cs="Times New Roman"/>
          <w:sz w:val="24"/>
          <w:szCs w:val="24"/>
        </w:rPr>
      </w:pPr>
      <w:r w:rsidRPr="009319AA">
        <w:rPr>
          <w:rFonts w:ascii="Times New Roman" w:hAnsi="Times New Roman" w:cs="Times New Roman"/>
          <w:sz w:val="24"/>
          <w:szCs w:val="24"/>
        </w:rPr>
        <w:lastRenderedPageBreak/>
        <w:t>DESARROLLO</w:t>
      </w:r>
    </w:p>
    <w:p w:rsidR="009446A6" w:rsidRPr="009319AA" w:rsidRDefault="009446A6" w:rsidP="00BC352F">
      <w:pPr>
        <w:spacing w:after="480" w:line="360" w:lineRule="auto"/>
        <w:ind w:left="0" w:firstLine="11"/>
        <w:rPr>
          <w:rFonts w:ascii="Times New Roman" w:hAnsi="Times New Roman" w:cs="Times New Roman"/>
          <w:sz w:val="24"/>
          <w:szCs w:val="24"/>
        </w:rPr>
      </w:pPr>
      <w:r w:rsidRPr="00BC352F">
        <w:rPr>
          <w:rFonts w:ascii="Times New Roman" w:hAnsi="Times New Roman" w:cs="Times New Roman"/>
          <w:sz w:val="24"/>
          <w:szCs w:val="24"/>
          <w:highlight w:val="yellow"/>
        </w:rPr>
        <w:t>c</w:t>
      </w:r>
      <w:r w:rsidRPr="009319AA">
        <w:rPr>
          <w:rFonts w:ascii="Times New Roman" w:hAnsi="Times New Roman" w:cs="Times New Roman"/>
          <w:sz w:val="24"/>
          <w:szCs w:val="24"/>
        </w:rPr>
        <w:t xml:space="preserve">uando supe que tenía que hacer una secuencia y aplicarla con un niño desde </w:t>
      </w:r>
      <w:r w:rsidRPr="00BC352F">
        <w:rPr>
          <w:rFonts w:ascii="Times New Roman" w:hAnsi="Times New Roman" w:cs="Times New Roman"/>
          <w:sz w:val="24"/>
          <w:szCs w:val="24"/>
          <w:highlight w:val="yellow"/>
        </w:rPr>
        <w:t>mi</w:t>
      </w:r>
      <w:r w:rsidRPr="009319AA">
        <w:rPr>
          <w:rFonts w:ascii="Times New Roman" w:hAnsi="Times New Roman" w:cs="Times New Roman"/>
          <w:sz w:val="24"/>
          <w:szCs w:val="24"/>
        </w:rPr>
        <w:t xml:space="preserve"> casa o desde su fue un poco difícil ya que me había acostumbrado a ver a los niños dentro del aula y no fuera de ella entonces supe que yo sola tenía que hacer este video y fue un tanto difícil ya que es una nueva experiencia debido a la contingencia creo que todos los maestros están pasando lo mismo y que ha sido un proceso difícil al adaptarse al teléfono a la computadora a manejar todo mediante internet ya que es mejor es más fácil y se entiende más las clases presenciales qué virtual es y creo que tanto como yo que estoy en proceso de formación para ser docente </w:t>
      </w:r>
      <w:r w:rsidRPr="00BC352F">
        <w:rPr>
          <w:rFonts w:ascii="Times New Roman" w:hAnsi="Times New Roman" w:cs="Times New Roman"/>
          <w:sz w:val="24"/>
          <w:szCs w:val="24"/>
          <w:highlight w:val="yellow"/>
        </w:rPr>
        <w:t>mi</w:t>
      </w:r>
      <w:r w:rsidRPr="009319AA">
        <w:rPr>
          <w:rFonts w:ascii="Times New Roman" w:hAnsi="Times New Roman" w:cs="Times New Roman"/>
          <w:sz w:val="24"/>
          <w:szCs w:val="24"/>
        </w:rPr>
        <w:t xml:space="preserve"> d</w:t>
      </w:r>
      <w:r w:rsidRPr="00BC352F">
        <w:rPr>
          <w:rFonts w:ascii="Times New Roman" w:hAnsi="Times New Roman" w:cs="Times New Roman"/>
          <w:sz w:val="24"/>
          <w:szCs w:val="24"/>
          <w:highlight w:val="yellow"/>
        </w:rPr>
        <w:t>esempeño</w:t>
      </w:r>
      <w:r w:rsidRPr="009319AA">
        <w:rPr>
          <w:rFonts w:ascii="Times New Roman" w:hAnsi="Times New Roman" w:cs="Times New Roman"/>
          <w:sz w:val="24"/>
          <w:szCs w:val="24"/>
        </w:rPr>
        <w:t xml:space="preserve"> ha mejorado mucho porque he tenido que </w:t>
      </w:r>
      <w:r w:rsidRPr="00BC352F">
        <w:rPr>
          <w:rFonts w:ascii="Times New Roman" w:hAnsi="Times New Roman" w:cs="Times New Roman"/>
          <w:sz w:val="24"/>
          <w:szCs w:val="24"/>
          <w:highlight w:val="yellow"/>
        </w:rPr>
        <w:t>desempeñar</w:t>
      </w:r>
      <w:r w:rsidRPr="009319AA">
        <w:rPr>
          <w:rFonts w:ascii="Times New Roman" w:hAnsi="Times New Roman" w:cs="Times New Roman"/>
          <w:sz w:val="24"/>
          <w:szCs w:val="24"/>
        </w:rPr>
        <w:t xml:space="preserve"> habilidades que antes no tenía y aunque fue una práctica fuera de lo común creo que me d</w:t>
      </w:r>
      <w:r w:rsidRPr="00BC352F">
        <w:rPr>
          <w:rFonts w:ascii="Times New Roman" w:hAnsi="Times New Roman" w:cs="Times New Roman"/>
          <w:sz w:val="24"/>
          <w:szCs w:val="24"/>
          <w:highlight w:val="yellow"/>
        </w:rPr>
        <w:t>esempeñe</w:t>
      </w:r>
      <w:r w:rsidRPr="009319AA">
        <w:rPr>
          <w:rFonts w:ascii="Times New Roman" w:hAnsi="Times New Roman" w:cs="Times New Roman"/>
          <w:sz w:val="24"/>
          <w:szCs w:val="24"/>
        </w:rPr>
        <w:t xml:space="preserve"> correctamente aplique la actividad cómo debía de ser aunque creo que por los nervios la hice muy rápido y </w:t>
      </w:r>
      <w:r w:rsidRPr="00BC352F">
        <w:rPr>
          <w:rFonts w:ascii="Times New Roman" w:hAnsi="Times New Roman" w:cs="Times New Roman"/>
          <w:sz w:val="24"/>
          <w:szCs w:val="24"/>
          <w:highlight w:val="yellow"/>
        </w:rPr>
        <w:t>y</w:t>
      </w:r>
      <w:r w:rsidRPr="009319AA">
        <w:rPr>
          <w:rFonts w:ascii="Times New Roman" w:hAnsi="Times New Roman" w:cs="Times New Roman"/>
          <w:sz w:val="24"/>
          <w:szCs w:val="24"/>
        </w:rPr>
        <w:t xml:space="preserve"> pude haber esperar más para que la niña se desempeñará más se desenvolverá más en la actividad.</w:t>
      </w:r>
    </w:p>
    <w:p w:rsidR="009319AA" w:rsidRPr="009319AA" w:rsidRDefault="009319AA" w:rsidP="00BC352F">
      <w:pPr>
        <w:spacing w:after="480" w:line="360" w:lineRule="auto"/>
        <w:ind w:left="0" w:firstLine="11"/>
        <w:rPr>
          <w:rFonts w:ascii="Times New Roman" w:hAnsi="Times New Roman" w:cs="Times New Roman"/>
          <w:sz w:val="24"/>
          <w:szCs w:val="24"/>
        </w:rPr>
      </w:pPr>
      <w:r w:rsidRPr="009319AA">
        <w:rPr>
          <w:rFonts w:ascii="Times New Roman" w:hAnsi="Times New Roman" w:cs="Times New Roman"/>
          <w:sz w:val="24"/>
          <w:szCs w:val="24"/>
        </w:rPr>
        <w:t xml:space="preserve">Para empezar realizamos una secuencia didáctica qué se trató de un pictograma utilizamos dos campos de formación académica que fue el lenguaje y comunicación y pensamiento matemático en los cuales los aprendizajes esperados que tomamos fue comentar textos literarios que escucha describe personajes y lugares que imagina y reconoce y valora costumbres y tradiciones que se manifiestan en los grupos sociales a los que pertenecen así como el nombre de la secuencia fue la importancia de los valores en la familia para iniciar </w:t>
      </w:r>
      <w:r w:rsidRPr="00BC352F">
        <w:rPr>
          <w:rFonts w:ascii="Times New Roman" w:hAnsi="Times New Roman" w:cs="Times New Roman"/>
          <w:sz w:val="24"/>
          <w:szCs w:val="24"/>
          <w:highlight w:val="yellow"/>
        </w:rPr>
        <w:t>mi</w:t>
      </w:r>
      <w:r w:rsidRPr="009319AA">
        <w:rPr>
          <w:rFonts w:ascii="Times New Roman" w:hAnsi="Times New Roman" w:cs="Times New Roman"/>
          <w:sz w:val="24"/>
          <w:szCs w:val="24"/>
        </w:rPr>
        <w:t xml:space="preserve"> actividad hice unas preguntas para saber sus saberes previos que fueron ¿Sabes qué son los deberes de casa?, ¿ Ayudas haciendo tareas o deberes de tu casa y cuáles son? </w:t>
      </w:r>
    </w:p>
    <w:p w:rsidR="009319AA" w:rsidRPr="009319AA" w:rsidRDefault="009319AA" w:rsidP="00BC352F">
      <w:pPr>
        <w:spacing w:after="480" w:line="360" w:lineRule="auto"/>
        <w:ind w:left="0" w:firstLine="11"/>
        <w:rPr>
          <w:rFonts w:ascii="Times New Roman" w:hAnsi="Times New Roman" w:cs="Times New Roman"/>
          <w:sz w:val="24"/>
          <w:szCs w:val="24"/>
        </w:rPr>
      </w:pPr>
      <w:r w:rsidRPr="00BC352F">
        <w:rPr>
          <w:rFonts w:ascii="Times New Roman" w:hAnsi="Times New Roman" w:cs="Times New Roman"/>
          <w:sz w:val="24"/>
          <w:szCs w:val="24"/>
          <w:highlight w:val="yellow"/>
        </w:rPr>
        <w:t>p</w:t>
      </w:r>
      <w:r w:rsidRPr="009319AA">
        <w:rPr>
          <w:rFonts w:ascii="Times New Roman" w:hAnsi="Times New Roman" w:cs="Times New Roman"/>
          <w:sz w:val="24"/>
          <w:szCs w:val="24"/>
        </w:rPr>
        <w:t xml:space="preserve">ara esto yo le platiqué con la niña y supe que ella sabía que eran los saberes de la casa y que ayudaba a recoger sus juguetes y su cuarto para el desarrollo de esta actividad le presente el pictograma o el cuento en diapositivas en la computadora y ella pudo ir </w:t>
      </w:r>
      <w:r w:rsidRPr="00BC352F">
        <w:rPr>
          <w:rFonts w:ascii="Times New Roman" w:hAnsi="Times New Roman" w:cs="Times New Roman"/>
          <w:sz w:val="24"/>
          <w:szCs w:val="24"/>
          <w:highlight w:val="yellow"/>
        </w:rPr>
        <w:t>densificando</w:t>
      </w:r>
      <w:r w:rsidRPr="009319AA">
        <w:rPr>
          <w:rFonts w:ascii="Times New Roman" w:hAnsi="Times New Roman" w:cs="Times New Roman"/>
          <w:sz w:val="24"/>
          <w:szCs w:val="24"/>
        </w:rPr>
        <w:t xml:space="preserve"> las imágenes conforme al cuento para esto es importante saber que la niña no sabe leer pero le ayudaba en las imágenes a saber de lo que estábamos hablando al igual que yo le leía el cuento la niña cursa segundo año de preescolar y tiene 6 años de edad los materiales que utilizamos sólo fue el pictograma la computadora donde presenté el pictograma y una hoja de trabajo en la hoja de trabajo la utilizamos como cierre dónde vienen las siguientes preguntas: ¿Te gustó el cuento? ¿Cuál fue tu parte favorita? </w:t>
      </w:r>
      <w:r w:rsidRPr="009319AA">
        <w:rPr>
          <w:rFonts w:ascii="Times New Roman" w:hAnsi="Times New Roman" w:cs="Times New Roman"/>
          <w:sz w:val="24"/>
          <w:szCs w:val="24"/>
        </w:rPr>
        <w:lastRenderedPageBreak/>
        <w:t>¿Recuerdas cuáles eran los personajes del cuento y cuántos eran? ¿Recuerdas cómo era el lugar dónde sucedió la historia? Para facilitar las respuestas de esas preguntas utilizamos imágenes que se utilizaron dentro del pictograma para que la niña pudiese identificar las respuestas para esto no tuve ninguna dificultad al momento de realizar y aplicar la secuencia y analizando los aprendizajes esperados me puse analizar según los autores que hemos visto que fueron Piaget (1997) el menciona que todo lo que enseñamos al sujeto impedimos que lo descubra lo que tenemos que hacer es que el sujeto descubre ese conocimiento esto me puso a pensar en que las actividades que realice en base los aprendizajes esperados ya los contenidos curriculares tienen ese propósito el que adquieran conocimientos significativos y no enseñarle todo nosotros sino que ellos vayan descubriendo a lo que queremos llegar.</w:t>
      </w:r>
    </w:p>
    <w:p w:rsidR="009319AA" w:rsidRPr="009319AA" w:rsidRDefault="009319AA" w:rsidP="00BC352F">
      <w:pPr>
        <w:spacing w:after="480" w:line="360" w:lineRule="auto"/>
        <w:ind w:left="0" w:firstLine="11"/>
        <w:rPr>
          <w:rFonts w:ascii="Times New Roman" w:hAnsi="Times New Roman" w:cs="Times New Roman"/>
          <w:sz w:val="24"/>
          <w:szCs w:val="24"/>
        </w:rPr>
      </w:pPr>
      <w:r w:rsidRPr="009319AA">
        <w:rPr>
          <w:rFonts w:ascii="Times New Roman" w:hAnsi="Times New Roman" w:cs="Times New Roman"/>
          <w:sz w:val="24"/>
          <w:szCs w:val="24"/>
        </w:rPr>
        <w:t>Emilia Ferreiro (1999, p.124) argumenta que darnos esa posibilidad de reflexionar sobre nuestras prácticas, esto se relacionó en cómo vas consiguiendo los enfoques enseñanza con la práctica y te vas dando cuenta que pueden surgir inconvenientes que no se tenían planeados.</w:t>
      </w:r>
    </w:p>
    <w:p w:rsidR="009319AA" w:rsidRPr="009319AA" w:rsidRDefault="009319AA" w:rsidP="00BC352F">
      <w:pPr>
        <w:spacing w:after="480" w:line="360" w:lineRule="auto"/>
        <w:ind w:left="0" w:firstLine="11"/>
        <w:rPr>
          <w:rFonts w:ascii="Times New Roman" w:hAnsi="Times New Roman" w:cs="Times New Roman"/>
          <w:sz w:val="24"/>
          <w:szCs w:val="24"/>
        </w:rPr>
      </w:pPr>
      <w:r w:rsidRPr="009319AA">
        <w:rPr>
          <w:rFonts w:ascii="Times New Roman" w:hAnsi="Times New Roman" w:cs="Times New Roman"/>
          <w:sz w:val="24"/>
          <w:szCs w:val="24"/>
        </w:rPr>
        <w:t>También al momento de que la niña escribió su nombre recordé que los niños identifican la primera letra de su nombre que empiezan a compararla con la de sus compañeros como lo hicieron y mencionaron Ferreiro y teberosky (1979)</w:t>
      </w:r>
    </w:p>
    <w:p w:rsidR="009446A6" w:rsidRDefault="009319AA" w:rsidP="00BC352F">
      <w:pPr>
        <w:spacing w:after="480" w:line="360" w:lineRule="auto"/>
        <w:ind w:left="0" w:firstLine="11"/>
        <w:rPr>
          <w:rFonts w:ascii="Times New Roman" w:hAnsi="Times New Roman" w:cs="Times New Roman"/>
          <w:sz w:val="24"/>
          <w:szCs w:val="24"/>
        </w:rPr>
      </w:pPr>
      <w:r w:rsidRPr="009319AA">
        <w:rPr>
          <w:rFonts w:ascii="Times New Roman" w:hAnsi="Times New Roman" w:cs="Times New Roman"/>
          <w:sz w:val="24"/>
          <w:szCs w:val="24"/>
        </w:rPr>
        <w:t xml:space="preserve">Así que esto fue lo que pudo recuperar de </w:t>
      </w:r>
      <w:r w:rsidRPr="00BC352F">
        <w:rPr>
          <w:rFonts w:ascii="Times New Roman" w:hAnsi="Times New Roman" w:cs="Times New Roman"/>
          <w:sz w:val="24"/>
          <w:szCs w:val="24"/>
          <w:highlight w:val="yellow"/>
        </w:rPr>
        <w:t>mi</w:t>
      </w:r>
      <w:r w:rsidRPr="009319AA">
        <w:rPr>
          <w:rFonts w:ascii="Times New Roman" w:hAnsi="Times New Roman" w:cs="Times New Roman"/>
          <w:sz w:val="24"/>
          <w:szCs w:val="24"/>
        </w:rPr>
        <w:t xml:space="preserve"> práctica desde casa y lo que pude observar y analizar dentro de ella.</w:t>
      </w:r>
    </w:p>
    <w:p w:rsidR="009319AA" w:rsidRDefault="009319AA" w:rsidP="009319AA">
      <w:pPr>
        <w:rPr>
          <w:rFonts w:ascii="Times New Roman" w:hAnsi="Times New Roman" w:cs="Times New Roman"/>
          <w:sz w:val="24"/>
          <w:szCs w:val="24"/>
        </w:rPr>
      </w:pPr>
    </w:p>
    <w:p w:rsidR="008F1953" w:rsidRDefault="008F1953" w:rsidP="009319AA">
      <w:pPr>
        <w:rPr>
          <w:rFonts w:ascii="Times New Roman" w:hAnsi="Times New Roman" w:cs="Times New Roman"/>
          <w:sz w:val="24"/>
          <w:szCs w:val="24"/>
        </w:rPr>
      </w:pPr>
    </w:p>
    <w:p w:rsidR="008F1953" w:rsidRDefault="008F1953" w:rsidP="009319AA">
      <w:pPr>
        <w:rPr>
          <w:rFonts w:ascii="Times New Roman" w:hAnsi="Times New Roman" w:cs="Times New Roman"/>
          <w:sz w:val="24"/>
          <w:szCs w:val="24"/>
        </w:rPr>
      </w:pPr>
    </w:p>
    <w:p w:rsidR="008F1953" w:rsidRDefault="008F1953" w:rsidP="009319AA">
      <w:pPr>
        <w:rPr>
          <w:rFonts w:ascii="Times New Roman" w:hAnsi="Times New Roman" w:cs="Times New Roman"/>
          <w:sz w:val="24"/>
          <w:szCs w:val="24"/>
        </w:rPr>
      </w:pPr>
    </w:p>
    <w:p w:rsidR="008F1953" w:rsidRDefault="008F1953" w:rsidP="009319AA">
      <w:pPr>
        <w:rPr>
          <w:rFonts w:ascii="Times New Roman" w:hAnsi="Times New Roman" w:cs="Times New Roman"/>
          <w:sz w:val="24"/>
          <w:szCs w:val="24"/>
        </w:rPr>
      </w:pPr>
    </w:p>
    <w:p w:rsidR="008F1953" w:rsidRDefault="008F1953" w:rsidP="00BC352F">
      <w:pPr>
        <w:ind w:left="0" w:firstLine="0"/>
        <w:rPr>
          <w:rFonts w:ascii="Times New Roman" w:hAnsi="Times New Roman" w:cs="Times New Roman"/>
          <w:sz w:val="24"/>
          <w:szCs w:val="24"/>
        </w:rPr>
      </w:pPr>
    </w:p>
    <w:p w:rsidR="00BC352F" w:rsidRDefault="00BC352F" w:rsidP="00BC352F">
      <w:pPr>
        <w:ind w:left="0" w:firstLine="0"/>
        <w:rPr>
          <w:rFonts w:ascii="Times New Roman" w:hAnsi="Times New Roman" w:cs="Times New Roman"/>
          <w:sz w:val="24"/>
          <w:szCs w:val="24"/>
        </w:rPr>
      </w:pPr>
    </w:p>
    <w:p w:rsidR="008F1953" w:rsidRDefault="008F1953" w:rsidP="009319AA">
      <w:pPr>
        <w:rPr>
          <w:rFonts w:ascii="Times New Roman" w:hAnsi="Times New Roman" w:cs="Times New Roman"/>
          <w:sz w:val="24"/>
          <w:szCs w:val="24"/>
        </w:rPr>
      </w:pPr>
    </w:p>
    <w:p w:rsidR="008F1953" w:rsidRDefault="008F1953" w:rsidP="009319AA">
      <w:pPr>
        <w:rPr>
          <w:rFonts w:ascii="Times New Roman" w:hAnsi="Times New Roman" w:cs="Times New Roman"/>
          <w:sz w:val="24"/>
          <w:szCs w:val="24"/>
        </w:rPr>
      </w:pPr>
      <w:r>
        <w:rPr>
          <w:rFonts w:ascii="Times New Roman" w:hAnsi="Times New Roman" w:cs="Times New Roman"/>
          <w:sz w:val="24"/>
          <w:szCs w:val="24"/>
        </w:rPr>
        <w:lastRenderedPageBreak/>
        <w:t>CONCLUSION</w:t>
      </w:r>
    </w:p>
    <w:p w:rsidR="008F1953" w:rsidRPr="008F1953" w:rsidRDefault="008F1953" w:rsidP="00BC352F">
      <w:pPr>
        <w:spacing w:after="480" w:line="360" w:lineRule="auto"/>
        <w:ind w:left="0" w:firstLine="11"/>
        <w:jc w:val="left"/>
        <w:rPr>
          <w:rFonts w:ascii="Times New Roman" w:hAnsi="Times New Roman" w:cs="Times New Roman"/>
          <w:sz w:val="24"/>
          <w:szCs w:val="24"/>
        </w:rPr>
      </w:pPr>
      <w:r w:rsidRPr="008F1953">
        <w:rPr>
          <w:rFonts w:ascii="Times New Roman" w:hAnsi="Times New Roman" w:cs="Times New Roman"/>
          <w:sz w:val="24"/>
          <w:szCs w:val="24"/>
        </w:rPr>
        <w:t>Como conclusión es importante que los estudiantes tengamos un espacio donde tengamos la oportunidad de desarrollarnos prácticamente específicamente para aprender el proceso de enseñanza y aprendizaje.</w:t>
      </w:r>
    </w:p>
    <w:p w:rsidR="008F1953" w:rsidRPr="008F1953" w:rsidRDefault="008F1953" w:rsidP="00BC352F">
      <w:pPr>
        <w:spacing w:after="480" w:line="360" w:lineRule="auto"/>
        <w:ind w:left="0" w:firstLine="11"/>
        <w:jc w:val="left"/>
        <w:rPr>
          <w:rFonts w:ascii="Times New Roman" w:hAnsi="Times New Roman" w:cs="Times New Roman"/>
          <w:sz w:val="24"/>
          <w:szCs w:val="24"/>
        </w:rPr>
      </w:pPr>
      <w:r w:rsidRPr="008F1953">
        <w:rPr>
          <w:rFonts w:ascii="Times New Roman" w:hAnsi="Times New Roman" w:cs="Times New Roman"/>
          <w:sz w:val="24"/>
          <w:szCs w:val="24"/>
        </w:rPr>
        <w:t>Al igual que la importancia de tener un contacto cercano con el aspecto ligado a nuestra profesión para que seamos capaces de impulsar cambios y mejorar los procesos y condiciones a la hora de llegar al estar enfrente del grupo esto ayuda a favorecer la experiencia profesional y aportar las bases para crecer en cualquier profesión.</w:t>
      </w:r>
    </w:p>
    <w:p w:rsidR="008F1953" w:rsidRPr="008F1953" w:rsidRDefault="008F1953" w:rsidP="00BC352F">
      <w:pPr>
        <w:spacing w:after="480" w:line="360" w:lineRule="auto"/>
        <w:ind w:left="0" w:firstLine="11"/>
        <w:jc w:val="left"/>
        <w:rPr>
          <w:rFonts w:ascii="Times New Roman" w:hAnsi="Times New Roman" w:cs="Times New Roman"/>
          <w:sz w:val="24"/>
          <w:szCs w:val="24"/>
        </w:rPr>
      </w:pPr>
      <w:r w:rsidRPr="008F1953">
        <w:rPr>
          <w:rFonts w:ascii="Times New Roman" w:hAnsi="Times New Roman" w:cs="Times New Roman"/>
          <w:sz w:val="24"/>
          <w:szCs w:val="24"/>
        </w:rPr>
        <w:t>Por mejor formación que se tenga hay aprendizajes que se obtienen sólo con la práctica.</w:t>
      </w:r>
    </w:p>
    <w:p w:rsidR="008F1953" w:rsidRDefault="008F1953" w:rsidP="00BC352F">
      <w:pPr>
        <w:spacing w:after="480" w:line="360" w:lineRule="auto"/>
        <w:ind w:left="0" w:firstLine="11"/>
        <w:jc w:val="left"/>
        <w:rPr>
          <w:rFonts w:ascii="Times New Roman" w:hAnsi="Times New Roman" w:cs="Times New Roman"/>
          <w:sz w:val="24"/>
          <w:szCs w:val="24"/>
        </w:rPr>
      </w:pPr>
      <w:r w:rsidRPr="002257FC">
        <w:rPr>
          <w:rFonts w:ascii="Times New Roman" w:hAnsi="Times New Roman" w:cs="Times New Roman"/>
          <w:sz w:val="24"/>
          <w:szCs w:val="24"/>
          <w:highlight w:val="yellow"/>
        </w:rPr>
        <w:t>y</w:t>
      </w:r>
      <w:r w:rsidRPr="008F1953">
        <w:rPr>
          <w:rFonts w:ascii="Times New Roman" w:hAnsi="Times New Roman" w:cs="Times New Roman"/>
          <w:sz w:val="24"/>
          <w:szCs w:val="24"/>
        </w:rPr>
        <w:t xml:space="preserve"> conjunto con el conocimiento teórico ayuda a una gran conjugación qué es base para permitir ir conformando el aprendizaje educativo es decir la forma en que se planifica organiza y analiza en el campo educativo y la relación analítica con las problemáticas que podemos enfrentar dentro del desarrollo educativo y dentro del sistema educativo.</w:t>
      </w:r>
    </w:p>
    <w:p w:rsidR="008F1953" w:rsidRDefault="008F1953" w:rsidP="00BC352F">
      <w:pPr>
        <w:spacing w:after="480" w:line="360" w:lineRule="auto"/>
        <w:ind w:left="0" w:firstLine="11"/>
        <w:jc w:val="left"/>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2257FC">
      <w:pPr>
        <w:ind w:left="0" w:firstLine="0"/>
        <w:rPr>
          <w:rFonts w:ascii="Times New Roman" w:hAnsi="Times New Roman" w:cs="Times New Roman"/>
          <w:sz w:val="24"/>
          <w:szCs w:val="24"/>
        </w:rPr>
      </w:pPr>
    </w:p>
    <w:p w:rsidR="002257FC" w:rsidRDefault="002257FC" w:rsidP="002257FC">
      <w:pPr>
        <w:ind w:left="0" w:firstLine="0"/>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Pr="00BC352F" w:rsidRDefault="008F1953" w:rsidP="008F1953">
      <w:pPr>
        <w:rPr>
          <w:rFonts w:ascii="Times New Roman" w:hAnsi="Times New Roman" w:cs="Times New Roman"/>
          <w:sz w:val="28"/>
          <w:szCs w:val="28"/>
        </w:rPr>
      </w:pPr>
    </w:p>
    <w:p w:rsidR="008F1953" w:rsidRPr="00BC352F" w:rsidRDefault="008F1953" w:rsidP="008F1953">
      <w:pPr>
        <w:rPr>
          <w:rFonts w:ascii="Times New Roman" w:hAnsi="Times New Roman" w:cs="Times New Roman"/>
          <w:sz w:val="28"/>
          <w:szCs w:val="28"/>
        </w:rPr>
      </w:pPr>
      <w:r w:rsidRPr="00BC352F">
        <w:rPr>
          <w:rFonts w:ascii="Times New Roman" w:hAnsi="Times New Roman" w:cs="Times New Roman"/>
          <w:sz w:val="28"/>
          <w:szCs w:val="28"/>
          <w:highlight w:val="yellow"/>
        </w:rPr>
        <w:lastRenderedPageBreak/>
        <w:t>BIBLIOGRAFIAS</w:t>
      </w:r>
      <w:r w:rsidR="00BC352F" w:rsidRPr="00BC352F">
        <w:rPr>
          <w:rFonts w:ascii="Times New Roman" w:hAnsi="Times New Roman" w:cs="Times New Roman"/>
          <w:sz w:val="28"/>
          <w:szCs w:val="28"/>
        </w:rPr>
        <w:t xml:space="preserve">   Referencias</w:t>
      </w:r>
    </w:p>
    <w:p w:rsidR="008F1953" w:rsidRPr="00BC352F" w:rsidRDefault="008F1953" w:rsidP="00BC352F">
      <w:pPr>
        <w:spacing w:after="480" w:line="360" w:lineRule="auto"/>
        <w:ind w:left="11" w:hanging="11"/>
        <w:jc w:val="left"/>
        <w:rPr>
          <w:rFonts w:ascii="Times New Roman" w:hAnsi="Times New Roman" w:cs="Times New Roman"/>
          <w:sz w:val="24"/>
          <w:szCs w:val="24"/>
        </w:rPr>
      </w:pPr>
      <w:r w:rsidRPr="00BC352F">
        <w:rPr>
          <w:rFonts w:ascii="Times New Roman" w:hAnsi="Times New Roman" w:cs="Times New Roman"/>
          <w:sz w:val="24"/>
          <w:szCs w:val="24"/>
        </w:rPr>
        <w:t xml:space="preserve">Ferreiro, E. &amp; Teberosky, A. (1979). </w:t>
      </w:r>
      <w:r w:rsidRPr="00BC352F">
        <w:rPr>
          <w:rFonts w:ascii="Times New Roman" w:hAnsi="Times New Roman" w:cs="Times New Roman"/>
          <w:i/>
          <w:iCs/>
          <w:sz w:val="24"/>
          <w:szCs w:val="24"/>
        </w:rPr>
        <w:t>Los sistemas de escritura en el desarrollo del niño</w:t>
      </w:r>
      <w:r w:rsidRPr="00BC352F">
        <w:rPr>
          <w:rFonts w:ascii="Times New Roman" w:hAnsi="Times New Roman" w:cs="Times New Roman"/>
          <w:sz w:val="24"/>
          <w:szCs w:val="24"/>
        </w:rPr>
        <w:t>. México: Siglo XXI Editores.</w:t>
      </w:r>
    </w:p>
    <w:p w:rsidR="008F1953" w:rsidRPr="00BC352F" w:rsidRDefault="005469AD" w:rsidP="00BC352F">
      <w:pPr>
        <w:spacing w:after="480" w:line="360" w:lineRule="auto"/>
        <w:ind w:left="11" w:hanging="11"/>
        <w:jc w:val="left"/>
        <w:rPr>
          <w:rFonts w:ascii="Times New Roman" w:hAnsi="Times New Roman" w:cs="Times New Roman"/>
          <w:sz w:val="24"/>
          <w:szCs w:val="24"/>
        </w:rPr>
      </w:pPr>
      <w:r w:rsidRPr="00BC352F">
        <w:rPr>
          <w:rFonts w:ascii="Times New Roman" w:hAnsi="Times New Roman" w:cs="Times New Roman"/>
          <w:sz w:val="24"/>
          <w:szCs w:val="24"/>
        </w:rPr>
        <w:t xml:space="preserve">Piaget, J. (1947/1969). </w:t>
      </w:r>
      <w:r w:rsidRPr="00BC352F">
        <w:rPr>
          <w:rFonts w:ascii="Times New Roman" w:hAnsi="Times New Roman" w:cs="Times New Roman"/>
          <w:i/>
          <w:iCs/>
          <w:sz w:val="24"/>
          <w:szCs w:val="24"/>
        </w:rPr>
        <w:t>La psicología de la inteligencia</w:t>
      </w:r>
      <w:r w:rsidRPr="00BC352F">
        <w:rPr>
          <w:rFonts w:ascii="Times New Roman" w:hAnsi="Times New Roman" w:cs="Times New Roman"/>
          <w:sz w:val="24"/>
          <w:szCs w:val="24"/>
        </w:rPr>
        <w:t>. Buenos Aires: Ed. Psique.</w:t>
      </w:r>
    </w:p>
    <w:p w:rsidR="005469AD" w:rsidRDefault="005469AD"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Default="008F1953" w:rsidP="008F1953">
      <w:pPr>
        <w:rPr>
          <w:rFonts w:ascii="Times New Roman" w:hAnsi="Times New Roman" w:cs="Times New Roman"/>
          <w:sz w:val="24"/>
          <w:szCs w:val="24"/>
        </w:rPr>
      </w:pPr>
    </w:p>
    <w:p w:rsidR="008F1953" w:rsidRPr="001F30C4" w:rsidRDefault="008F1953" w:rsidP="008F1953">
      <w:pPr>
        <w:jc w:val="center"/>
        <w:rPr>
          <w:rFonts w:ascii="Times New Roman" w:hAnsi="Times New Roman" w:cs="Times New Roman"/>
          <w:b/>
          <w:sz w:val="28"/>
          <w:szCs w:val="28"/>
        </w:rPr>
      </w:pPr>
      <w:bookmarkStart w:id="0" w:name="_Hlk20318142"/>
      <w:r w:rsidRPr="001F30C4">
        <w:rPr>
          <w:rFonts w:ascii="Times New Roman" w:hAnsi="Times New Roman" w:cs="Times New Roman"/>
          <w:b/>
          <w:sz w:val="28"/>
          <w:szCs w:val="28"/>
        </w:rPr>
        <w:t>ESCUELA NORMAL DE EDUCACIÓN PREESCOLAR DEL ESTADO DE COAHUILA DE ZARAGOZA</w:t>
      </w:r>
    </w:p>
    <w:p w:rsidR="008F1953" w:rsidRDefault="008F1953" w:rsidP="008F1953">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Pr>
          <w:rFonts w:ascii="Times New Roman" w:hAnsi="Times New Roman" w:cs="Times New Roman"/>
          <w:b/>
          <w:sz w:val="24"/>
          <w:szCs w:val="24"/>
        </w:rPr>
        <w:t>20</w:t>
      </w:r>
      <w:r w:rsidRPr="001F30C4">
        <w:rPr>
          <w:rFonts w:ascii="Times New Roman" w:hAnsi="Times New Roman" w:cs="Times New Roman"/>
          <w:b/>
          <w:sz w:val="24"/>
          <w:szCs w:val="24"/>
        </w:rPr>
        <w:t>-202</w:t>
      </w:r>
      <w:r>
        <w:rPr>
          <w:rFonts w:ascii="Times New Roman" w:hAnsi="Times New Roman" w:cs="Times New Roman"/>
          <w:b/>
          <w:sz w:val="24"/>
          <w:szCs w:val="24"/>
        </w:rPr>
        <w:t>1</w:t>
      </w:r>
    </w:p>
    <w:p w:rsidR="008F1953" w:rsidRPr="001F30C4" w:rsidRDefault="008F1953" w:rsidP="008F1953">
      <w:pPr>
        <w:spacing w:after="0" w:line="240" w:lineRule="auto"/>
        <w:jc w:val="center"/>
        <w:rPr>
          <w:rFonts w:ascii="Times New Roman" w:hAnsi="Times New Roman" w:cs="Times New Roman"/>
          <w:b/>
          <w:sz w:val="24"/>
          <w:szCs w:val="24"/>
        </w:rPr>
      </w:pPr>
    </w:p>
    <w:p w:rsidR="008F1953" w:rsidRDefault="008F1953" w:rsidP="008F1953">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rsidR="008F1953" w:rsidRDefault="008F1953" w:rsidP="008F1953">
      <w:pPr>
        <w:spacing w:after="0" w:line="240" w:lineRule="auto"/>
        <w:jc w:val="center"/>
        <w:rPr>
          <w:rFonts w:ascii="Times New Roman" w:hAnsi="Times New Roman" w:cs="Times New Roman"/>
          <w:b/>
          <w:sz w:val="24"/>
          <w:szCs w:val="24"/>
        </w:rPr>
      </w:pPr>
    </w:p>
    <w:p w:rsidR="008F1953" w:rsidRDefault="008F1953" w:rsidP="008F19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rsidR="008F1953" w:rsidRDefault="008F1953" w:rsidP="008F1953">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p w:rsidR="008F1953" w:rsidRPr="001F30C4" w:rsidRDefault="008F1953" w:rsidP="008F1953">
      <w:pPr>
        <w:spacing w:after="0" w:line="240" w:lineRule="auto"/>
        <w:rPr>
          <w:rFonts w:ascii="Times New Roman" w:hAnsi="Times New Roman" w:cs="Times New Roman"/>
        </w:rPr>
      </w:pPr>
    </w:p>
    <w:p w:rsidR="008F1953" w:rsidRDefault="008F1953" w:rsidP="008F1953">
      <w:pPr>
        <w:spacing w:after="0" w:line="240" w:lineRule="auto"/>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p w:rsidR="008F1953" w:rsidRDefault="008F1953" w:rsidP="008F1953">
      <w:pPr>
        <w:spacing w:after="0" w:line="240" w:lineRule="auto"/>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8F1953" w:rsidRPr="00C22404" w:rsidTr="002440D9">
        <w:tc>
          <w:tcPr>
            <w:tcW w:w="9503" w:type="dxa"/>
            <w:gridSpan w:val="5"/>
          </w:tcPr>
          <w:p w:rsidR="008F1953" w:rsidRDefault="008F1953" w:rsidP="002440D9">
            <w:pPr>
              <w:rPr>
                <w:rFonts w:ascii="Times New Roman" w:hAnsi="Times New Roman" w:cs="Times New Roman"/>
              </w:rPr>
            </w:pPr>
            <w:r w:rsidRPr="00DB7778">
              <w:rPr>
                <w:rFonts w:ascii="Times New Roman" w:hAnsi="Times New Roman" w:cs="Times New Roman"/>
                <w:b/>
              </w:rPr>
              <w:lastRenderedPageBreak/>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8F1953" w:rsidRPr="00C22404" w:rsidTr="002440D9">
        <w:tc>
          <w:tcPr>
            <w:tcW w:w="1341" w:type="dxa"/>
          </w:tcPr>
          <w:p w:rsidR="008F1953" w:rsidRPr="00C22404" w:rsidRDefault="008F1953" w:rsidP="002440D9">
            <w:pPr>
              <w:rPr>
                <w:rFonts w:ascii="Times New Roman" w:hAnsi="Times New Roman" w:cs="Times New Roman"/>
              </w:rPr>
            </w:pPr>
          </w:p>
        </w:tc>
        <w:tc>
          <w:tcPr>
            <w:tcW w:w="2040" w:type="dxa"/>
          </w:tcPr>
          <w:p w:rsidR="008F1953" w:rsidRPr="00C22404" w:rsidRDefault="008F1953" w:rsidP="002440D9">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rsidR="008F1953" w:rsidRPr="00C22404" w:rsidRDefault="008F1953" w:rsidP="002440D9">
            <w:pPr>
              <w:jc w:val="center"/>
              <w:rPr>
                <w:rFonts w:ascii="Times New Roman" w:hAnsi="Times New Roman" w:cs="Times New Roman"/>
              </w:rPr>
            </w:pPr>
            <w:r>
              <w:rPr>
                <w:rFonts w:ascii="Times New Roman" w:hAnsi="Times New Roman" w:cs="Times New Roman"/>
              </w:rPr>
              <w:t>8</w:t>
            </w:r>
          </w:p>
        </w:tc>
        <w:tc>
          <w:tcPr>
            <w:tcW w:w="2052" w:type="dxa"/>
          </w:tcPr>
          <w:p w:rsidR="008F1953" w:rsidRPr="00C22404" w:rsidRDefault="008F1953" w:rsidP="002440D9">
            <w:pPr>
              <w:jc w:val="center"/>
              <w:rPr>
                <w:rFonts w:ascii="Times New Roman" w:hAnsi="Times New Roman" w:cs="Times New Roman"/>
              </w:rPr>
            </w:pPr>
            <w:r>
              <w:rPr>
                <w:rFonts w:ascii="Times New Roman" w:hAnsi="Times New Roman" w:cs="Times New Roman"/>
              </w:rPr>
              <w:t>9</w:t>
            </w:r>
          </w:p>
        </w:tc>
        <w:tc>
          <w:tcPr>
            <w:tcW w:w="2009" w:type="dxa"/>
          </w:tcPr>
          <w:p w:rsidR="008F1953" w:rsidRPr="00C22404" w:rsidRDefault="008F1953" w:rsidP="002440D9">
            <w:pPr>
              <w:jc w:val="center"/>
              <w:rPr>
                <w:rFonts w:ascii="Times New Roman" w:hAnsi="Times New Roman" w:cs="Times New Roman"/>
              </w:rPr>
            </w:pPr>
            <w:r>
              <w:rPr>
                <w:rFonts w:ascii="Times New Roman" w:hAnsi="Times New Roman" w:cs="Times New Roman"/>
              </w:rPr>
              <w:t>10</w:t>
            </w:r>
          </w:p>
        </w:tc>
      </w:tr>
      <w:tr w:rsidR="008F1953" w:rsidRPr="00C22404" w:rsidTr="002440D9">
        <w:tc>
          <w:tcPr>
            <w:tcW w:w="1341" w:type="dxa"/>
          </w:tcPr>
          <w:p w:rsidR="008F1953" w:rsidRDefault="008F1953" w:rsidP="002440D9">
            <w:pPr>
              <w:rPr>
                <w:rFonts w:ascii="Times New Roman" w:hAnsi="Times New Roman" w:cs="Times New Roman"/>
              </w:rPr>
            </w:pPr>
            <w:r>
              <w:rPr>
                <w:rFonts w:ascii="Times New Roman" w:hAnsi="Times New Roman" w:cs="Times New Roman"/>
              </w:rPr>
              <w:t>Introducción</w:t>
            </w:r>
          </w:p>
        </w:tc>
        <w:tc>
          <w:tcPr>
            <w:tcW w:w="2040" w:type="dxa"/>
          </w:tcPr>
          <w:p w:rsidR="008F1953" w:rsidRPr="00DB7778" w:rsidRDefault="008F1953" w:rsidP="002440D9">
            <w:pPr>
              <w:tabs>
                <w:tab w:val="left" w:pos="779"/>
              </w:tabs>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rsidR="008F1953" w:rsidRDefault="008F1953" w:rsidP="002440D9">
            <w:pPr>
              <w:tabs>
                <w:tab w:val="left" w:pos="779"/>
              </w:tabs>
              <w:rPr>
                <w:rFonts w:ascii="Times New Roman" w:hAnsi="Times New Roman" w:cs="Times New Roman"/>
              </w:rPr>
            </w:pPr>
            <w:r>
              <w:rPr>
                <w:rFonts w:ascii="Times New Roman" w:hAnsi="Times New Roman" w:cs="Times New Roman"/>
              </w:rPr>
              <w:t>texto.</w:t>
            </w:r>
          </w:p>
        </w:tc>
        <w:tc>
          <w:tcPr>
            <w:tcW w:w="2061" w:type="dxa"/>
          </w:tcPr>
          <w:p w:rsidR="008F1953" w:rsidRPr="002257FC" w:rsidRDefault="008F1953" w:rsidP="002440D9">
            <w:pPr>
              <w:rPr>
                <w:rFonts w:ascii="Times New Roman" w:hAnsi="Times New Roman" w:cs="Times New Roman"/>
                <w:highlight w:val="yellow"/>
              </w:rPr>
            </w:pPr>
            <w:r w:rsidRPr="002257FC">
              <w:rPr>
                <w:rFonts w:ascii="Times New Roman" w:hAnsi="Times New Roman" w:cs="Times New Roman"/>
                <w:highlight w:val="yellow"/>
              </w:rPr>
              <w:t>Presenta una introducción, pero no se refiere</w:t>
            </w:r>
          </w:p>
          <w:p w:rsidR="008F1953" w:rsidRPr="002257FC" w:rsidRDefault="008F1953" w:rsidP="002440D9">
            <w:pPr>
              <w:rPr>
                <w:rFonts w:ascii="Times New Roman" w:hAnsi="Times New Roman" w:cs="Times New Roman"/>
                <w:highlight w:val="yellow"/>
              </w:rPr>
            </w:pPr>
            <w:r w:rsidRPr="002257FC">
              <w:rPr>
                <w:rFonts w:ascii="Times New Roman" w:hAnsi="Times New Roman" w:cs="Times New Roman"/>
                <w:highlight w:val="yellow"/>
              </w:rPr>
              <w:t>concretamente al</w:t>
            </w:r>
          </w:p>
          <w:p w:rsidR="008F1953" w:rsidRPr="002257FC" w:rsidRDefault="008F1953" w:rsidP="002440D9">
            <w:pPr>
              <w:rPr>
                <w:rFonts w:ascii="Times New Roman" w:hAnsi="Times New Roman" w:cs="Times New Roman"/>
                <w:highlight w:val="yellow"/>
              </w:rPr>
            </w:pPr>
            <w:r w:rsidRPr="002257FC">
              <w:rPr>
                <w:rFonts w:ascii="Times New Roman" w:hAnsi="Times New Roman" w:cs="Times New Roman"/>
                <w:highlight w:val="yellow"/>
              </w:rPr>
              <w:t>texto, es decir, al</w:t>
            </w:r>
          </w:p>
          <w:p w:rsidR="008F1953" w:rsidRDefault="008F1953" w:rsidP="002440D9">
            <w:pPr>
              <w:rPr>
                <w:rFonts w:ascii="Times New Roman" w:hAnsi="Times New Roman" w:cs="Times New Roman"/>
              </w:rPr>
            </w:pPr>
            <w:r w:rsidRPr="002257FC">
              <w:rPr>
                <w:rFonts w:ascii="Times New Roman" w:hAnsi="Times New Roman" w:cs="Times New Roman"/>
                <w:highlight w:val="yellow"/>
              </w:rPr>
              <w:t>qué y al cómo.</w:t>
            </w:r>
          </w:p>
        </w:tc>
        <w:tc>
          <w:tcPr>
            <w:tcW w:w="2052" w:type="dxa"/>
          </w:tcPr>
          <w:p w:rsidR="008F1953" w:rsidRPr="00DB7778" w:rsidRDefault="008F1953" w:rsidP="002440D9">
            <w:pPr>
              <w:rPr>
                <w:rFonts w:ascii="Times New Roman" w:hAnsi="Times New Roman" w:cs="Times New Roman"/>
              </w:rPr>
            </w:pPr>
            <w:r w:rsidRPr="00DB7778">
              <w:rPr>
                <w:rFonts w:ascii="Times New Roman" w:hAnsi="Times New Roman" w:cs="Times New Roman"/>
              </w:rPr>
              <w:t>Explica de qué trata</w:t>
            </w:r>
          </w:p>
          <w:p w:rsidR="008F1953" w:rsidRPr="00C22404" w:rsidRDefault="008F1953" w:rsidP="002440D9">
            <w:pPr>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rsidR="008F1953" w:rsidRPr="00DB7778" w:rsidRDefault="008F1953" w:rsidP="002440D9">
            <w:pPr>
              <w:rPr>
                <w:rFonts w:ascii="Times New Roman" w:hAnsi="Times New Roman" w:cs="Times New Roman"/>
              </w:rPr>
            </w:pPr>
            <w:r w:rsidRPr="00DB7778">
              <w:rPr>
                <w:rFonts w:ascii="Times New Roman" w:hAnsi="Times New Roman" w:cs="Times New Roman"/>
              </w:rPr>
              <w:t>Explica con claridad</w:t>
            </w:r>
          </w:p>
          <w:p w:rsidR="008F1953" w:rsidRPr="000D52C9" w:rsidRDefault="008F1953" w:rsidP="002440D9">
            <w:pPr>
              <w:rPr>
                <w:rFonts w:ascii="Times New Roman" w:hAnsi="Times New Roman" w:cs="Times New Roman"/>
              </w:rPr>
            </w:pPr>
            <w:r>
              <w:rPr>
                <w:rFonts w:ascii="Times New Roman" w:hAnsi="Times New Roman" w:cs="Times New Roman"/>
              </w:rPr>
              <w:t xml:space="preserve">de qué trata el texto especificando las partes que los componen y una pequeña descripción de cada </w:t>
            </w:r>
            <w:r w:rsidRPr="00DB7778">
              <w:rPr>
                <w:rFonts w:ascii="Times New Roman" w:hAnsi="Times New Roman" w:cs="Times New Roman"/>
              </w:rPr>
              <w:t>una de ellas</w:t>
            </w:r>
          </w:p>
        </w:tc>
      </w:tr>
      <w:tr w:rsidR="008F1953" w:rsidRPr="00C22404" w:rsidTr="002440D9">
        <w:tc>
          <w:tcPr>
            <w:tcW w:w="1341" w:type="dxa"/>
          </w:tcPr>
          <w:p w:rsidR="008F1953" w:rsidRDefault="008F1953" w:rsidP="002440D9">
            <w:pPr>
              <w:rPr>
                <w:rFonts w:ascii="Times New Roman" w:hAnsi="Times New Roman" w:cs="Times New Roman"/>
              </w:rPr>
            </w:pPr>
          </w:p>
          <w:p w:rsidR="008F1953" w:rsidRDefault="008F1953" w:rsidP="002440D9">
            <w:pPr>
              <w:rPr>
                <w:rFonts w:ascii="Times New Roman" w:hAnsi="Times New Roman" w:cs="Times New Roman"/>
              </w:rPr>
            </w:pPr>
          </w:p>
          <w:p w:rsidR="008F1953" w:rsidRDefault="008F1953" w:rsidP="002440D9">
            <w:pPr>
              <w:rPr>
                <w:rFonts w:ascii="Times New Roman" w:hAnsi="Times New Roman" w:cs="Times New Roman"/>
              </w:rPr>
            </w:pPr>
          </w:p>
          <w:p w:rsidR="008F1953" w:rsidRDefault="008F1953" w:rsidP="002440D9">
            <w:pPr>
              <w:rPr>
                <w:rFonts w:ascii="Times New Roman" w:hAnsi="Times New Roman" w:cs="Times New Roman"/>
              </w:rPr>
            </w:pPr>
          </w:p>
          <w:p w:rsidR="008F1953" w:rsidRPr="00C22404" w:rsidRDefault="008F1953" w:rsidP="002440D9">
            <w:pPr>
              <w:rPr>
                <w:rFonts w:ascii="Times New Roman" w:hAnsi="Times New Roman" w:cs="Times New Roman"/>
              </w:rPr>
            </w:pPr>
            <w:r>
              <w:rPr>
                <w:rFonts w:ascii="Times New Roman" w:hAnsi="Times New Roman" w:cs="Times New Roman"/>
              </w:rPr>
              <w:t>Desarrollo</w:t>
            </w:r>
          </w:p>
        </w:tc>
        <w:tc>
          <w:tcPr>
            <w:tcW w:w="2040" w:type="dxa"/>
          </w:tcPr>
          <w:p w:rsidR="008F1953" w:rsidRPr="00C22404" w:rsidRDefault="008F1953" w:rsidP="002440D9">
            <w:pPr>
              <w:tabs>
                <w:tab w:val="left" w:pos="779"/>
              </w:tabs>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rsidR="008F1953" w:rsidRPr="00C22404" w:rsidRDefault="008F1953" w:rsidP="002440D9">
            <w:pPr>
              <w:rPr>
                <w:rFonts w:ascii="Times New Roman" w:hAnsi="Times New Roman" w:cs="Times New Roman"/>
              </w:rPr>
            </w:pPr>
            <w:r w:rsidRPr="002257FC">
              <w:rPr>
                <w:rFonts w:ascii="Times New Roman" w:hAnsi="Times New Roman" w:cs="Times New Roman"/>
                <w:highlight w:val="yellow"/>
              </w:rPr>
              <w:t>Conceptualiza, desarrolla y aplica situaciones didácticas que favorecen el proceso de alfabetización didácticas sin mostrar análisis de las decisiones e intervenciones didácticas del docente durante el desarrollo de situaciones didácticas</w:t>
            </w:r>
          </w:p>
        </w:tc>
        <w:tc>
          <w:tcPr>
            <w:tcW w:w="2052" w:type="dxa"/>
          </w:tcPr>
          <w:p w:rsidR="008F1953" w:rsidRPr="00C22404" w:rsidRDefault="008F1953" w:rsidP="002440D9">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sin</w:t>
            </w:r>
            <w:r>
              <w:rPr>
                <w:rFonts w:ascii="Times New Roman" w:hAnsi="Times New Roman" w:cs="Times New Roman"/>
              </w:rPr>
              <w:t xml:space="preserve"> mostrar </w:t>
            </w:r>
            <w:r w:rsidRPr="00427FF0">
              <w:rPr>
                <w:rFonts w:ascii="Times New Roman" w:hAnsi="Times New Roman" w:cs="Times New Roman"/>
              </w:rPr>
              <w:t>análisis de las decisiones e intervenciones didácticas del docente durante el desarrollo de situaciones didácticas creadas para el proceso de alfabetización.</w:t>
            </w:r>
          </w:p>
        </w:tc>
        <w:tc>
          <w:tcPr>
            <w:tcW w:w="2009" w:type="dxa"/>
          </w:tcPr>
          <w:p w:rsidR="008F1953" w:rsidRPr="00C22404" w:rsidRDefault="008F1953" w:rsidP="002440D9">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 básicas a través del análisis de las decisiones e intervenciones didácticas del docente durante el desarrollo de situaciones didácticas creadas para el proceso de alfabetización.</w:t>
            </w:r>
          </w:p>
        </w:tc>
      </w:tr>
      <w:tr w:rsidR="008F1953" w:rsidRPr="00C22404" w:rsidTr="002440D9">
        <w:tc>
          <w:tcPr>
            <w:tcW w:w="1341" w:type="dxa"/>
          </w:tcPr>
          <w:p w:rsidR="008F1953" w:rsidRPr="00C22404" w:rsidRDefault="008F1953" w:rsidP="002440D9">
            <w:pPr>
              <w:rPr>
                <w:rFonts w:ascii="Times New Roman" w:hAnsi="Times New Roman" w:cs="Times New Roman"/>
              </w:rPr>
            </w:pPr>
            <w:r>
              <w:rPr>
                <w:rFonts w:ascii="Times New Roman" w:hAnsi="Times New Roman" w:cs="Times New Roman"/>
              </w:rPr>
              <w:t>Ortografía</w:t>
            </w:r>
          </w:p>
        </w:tc>
        <w:tc>
          <w:tcPr>
            <w:tcW w:w="2040" w:type="dxa"/>
          </w:tcPr>
          <w:p w:rsidR="008F1953" w:rsidRPr="00C22404" w:rsidRDefault="008F1953" w:rsidP="002440D9">
            <w:pPr>
              <w:rPr>
                <w:rFonts w:ascii="Times New Roman" w:hAnsi="Times New Roman" w:cs="Times New Roman"/>
              </w:rPr>
            </w:pPr>
            <w:r>
              <w:t>Más de 7 errores de ortografía</w:t>
            </w:r>
          </w:p>
        </w:tc>
        <w:tc>
          <w:tcPr>
            <w:tcW w:w="2061" w:type="dxa"/>
          </w:tcPr>
          <w:p w:rsidR="008F1953" w:rsidRPr="00C22404" w:rsidRDefault="008F1953" w:rsidP="002440D9">
            <w:pPr>
              <w:rPr>
                <w:rFonts w:ascii="Times New Roman" w:hAnsi="Times New Roman" w:cs="Times New Roman"/>
              </w:rPr>
            </w:pPr>
            <w:r>
              <w:t>De 4 a 6 errores de ortografía</w:t>
            </w:r>
          </w:p>
        </w:tc>
        <w:tc>
          <w:tcPr>
            <w:tcW w:w="2052" w:type="dxa"/>
          </w:tcPr>
          <w:p w:rsidR="008F1953" w:rsidRPr="00C22404" w:rsidRDefault="008F1953" w:rsidP="002440D9">
            <w:pPr>
              <w:rPr>
                <w:rFonts w:ascii="Times New Roman" w:hAnsi="Times New Roman" w:cs="Times New Roman"/>
              </w:rPr>
            </w:pPr>
            <w:r w:rsidRPr="002257FC">
              <w:rPr>
                <w:rFonts w:ascii="Times New Roman" w:hAnsi="Times New Roman" w:cs="Times New Roman"/>
                <w:highlight w:val="yellow"/>
              </w:rPr>
              <w:t>De 1 a 3 errores de ortografía</w:t>
            </w:r>
          </w:p>
        </w:tc>
        <w:tc>
          <w:tcPr>
            <w:tcW w:w="2009" w:type="dxa"/>
          </w:tcPr>
          <w:p w:rsidR="008F1953" w:rsidRPr="00C22404" w:rsidRDefault="008F1953" w:rsidP="002440D9">
            <w:pPr>
              <w:rPr>
                <w:rFonts w:ascii="Times New Roman" w:hAnsi="Times New Roman" w:cs="Times New Roman"/>
              </w:rPr>
            </w:pPr>
            <w:r>
              <w:rPr>
                <w:rFonts w:ascii="Times New Roman" w:hAnsi="Times New Roman" w:cs="Times New Roman"/>
              </w:rPr>
              <w:t>Ningún error de ortografía</w:t>
            </w:r>
          </w:p>
        </w:tc>
      </w:tr>
      <w:tr w:rsidR="008F1953" w:rsidRPr="00C22404" w:rsidTr="002440D9">
        <w:tc>
          <w:tcPr>
            <w:tcW w:w="1341" w:type="dxa"/>
          </w:tcPr>
          <w:p w:rsidR="008F1953" w:rsidRPr="00C22404" w:rsidRDefault="008F1953" w:rsidP="002440D9">
            <w:pPr>
              <w:rPr>
                <w:rFonts w:ascii="Times New Roman" w:hAnsi="Times New Roman" w:cs="Times New Roman"/>
              </w:rPr>
            </w:pPr>
            <w:r>
              <w:rPr>
                <w:rFonts w:ascii="Times New Roman" w:hAnsi="Times New Roman" w:cs="Times New Roman"/>
              </w:rPr>
              <w:t>Conclusión</w:t>
            </w:r>
          </w:p>
        </w:tc>
        <w:tc>
          <w:tcPr>
            <w:tcW w:w="2040" w:type="dxa"/>
          </w:tcPr>
          <w:p w:rsidR="008F1953" w:rsidRPr="00C22404" w:rsidRDefault="008F1953" w:rsidP="002440D9">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rsidR="008F1953" w:rsidRPr="00C22404" w:rsidRDefault="008F1953" w:rsidP="002440D9">
            <w:pPr>
              <w:rPr>
                <w:rFonts w:ascii="Times New Roman" w:hAnsi="Times New Roman" w:cs="Times New Roman"/>
              </w:rPr>
            </w:pPr>
            <w:r w:rsidRPr="002257FC">
              <w:rPr>
                <w:rFonts w:ascii="Times New Roman" w:hAnsi="Times New Roman" w:cs="Times New Roman"/>
                <w:highlight w:val="yellow"/>
              </w:rPr>
              <w:t>Sólo incluye opiniones personales sin citar ni considerar referentes teóricos.</w:t>
            </w:r>
          </w:p>
        </w:tc>
        <w:tc>
          <w:tcPr>
            <w:tcW w:w="2052" w:type="dxa"/>
          </w:tcPr>
          <w:p w:rsidR="008F1953" w:rsidRPr="00DB7778" w:rsidRDefault="008F1953" w:rsidP="002440D9">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rsidR="008F1953" w:rsidRPr="00C22404" w:rsidRDefault="008F1953" w:rsidP="002440D9">
            <w:pPr>
              <w:rPr>
                <w:rFonts w:ascii="Times New Roman" w:hAnsi="Times New Roman" w:cs="Times New Roman"/>
              </w:rPr>
            </w:pPr>
            <w:r>
              <w:rPr>
                <w:rFonts w:ascii="Times New Roman" w:hAnsi="Times New Roman" w:cs="Times New Roman"/>
              </w:rPr>
              <w:t>p</w:t>
            </w:r>
            <w:r w:rsidRPr="00DB7778">
              <w:rPr>
                <w:rFonts w:ascii="Times New Roman" w:hAnsi="Times New Roman" w:cs="Times New Roman"/>
              </w:rPr>
              <w:t>ersonales</w:t>
            </w:r>
            <w:r>
              <w:rPr>
                <w:rFonts w:ascii="Times New Roman" w:hAnsi="Times New Roman" w:cs="Times New Roman"/>
              </w:rPr>
              <w:t>, y menciona algunos referentes teóricos.</w:t>
            </w:r>
          </w:p>
        </w:tc>
        <w:tc>
          <w:tcPr>
            <w:tcW w:w="2009" w:type="dxa"/>
          </w:tcPr>
          <w:p w:rsidR="008F1953" w:rsidRPr="00DB7778" w:rsidRDefault="008F1953" w:rsidP="002440D9">
            <w:pPr>
              <w:rPr>
                <w:rFonts w:ascii="Times New Roman" w:hAnsi="Times New Roman" w:cs="Times New Roman"/>
              </w:rPr>
            </w:pPr>
            <w:r w:rsidRPr="00DB7778">
              <w:rPr>
                <w:rFonts w:ascii="Times New Roman" w:hAnsi="Times New Roman" w:cs="Times New Roman"/>
              </w:rPr>
              <w:t>Incluye opiniones</w:t>
            </w:r>
          </w:p>
          <w:p w:rsidR="008F1953" w:rsidRPr="00DB7778" w:rsidRDefault="008F1953" w:rsidP="002440D9">
            <w:pPr>
              <w:rPr>
                <w:rFonts w:ascii="Times New Roman" w:hAnsi="Times New Roman" w:cs="Times New Roman"/>
              </w:rPr>
            </w:pPr>
            <w:r>
              <w:rPr>
                <w:rFonts w:ascii="Times New Roman" w:hAnsi="Times New Roman" w:cs="Times New Roman"/>
              </w:rPr>
              <w:t xml:space="preserve">Personales </w:t>
            </w:r>
            <w:r w:rsidRPr="00DB7778">
              <w:rPr>
                <w:rFonts w:ascii="Times New Roman" w:hAnsi="Times New Roman" w:cs="Times New Roman"/>
              </w:rPr>
              <w:t>combinados con</w:t>
            </w:r>
          </w:p>
          <w:p w:rsidR="008F1953" w:rsidRPr="00DB7778" w:rsidRDefault="008F1953" w:rsidP="002440D9">
            <w:pPr>
              <w:rPr>
                <w:rFonts w:ascii="Times New Roman" w:hAnsi="Times New Roman" w:cs="Times New Roman"/>
              </w:rPr>
            </w:pPr>
            <w:r w:rsidRPr="00DB7778">
              <w:rPr>
                <w:rFonts w:ascii="Times New Roman" w:hAnsi="Times New Roman" w:cs="Times New Roman"/>
              </w:rPr>
              <w:t>argumentos</w:t>
            </w:r>
          </w:p>
          <w:p w:rsidR="008F1953" w:rsidRPr="00C22404" w:rsidRDefault="008F1953" w:rsidP="002440D9">
            <w:pPr>
              <w:rPr>
                <w:rFonts w:ascii="Times New Roman" w:hAnsi="Times New Roman" w:cs="Times New Roman"/>
              </w:rPr>
            </w:pPr>
            <w:r w:rsidRPr="00DB7778">
              <w:rPr>
                <w:rFonts w:ascii="Times New Roman" w:hAnsi="Times New Roman" w:cs="Times New Roman"/>
              </w:rPr>
              <w:t>bibliográficos</w:t>
            </w:r>
          </w:p>
        </w:tc>
      </w:tr>
      <w:tr w:rsidR="008F1953" w:rsidRPr="00C22404" w:rsidTr="002440D9">
        <w:tc>
          <w:tcPr>
            <w:tcW w:w="1341" w:type="dxa"/>
          </w:tcPr>
          <w:p w:rsidR="008F1953" w:rsidRPr="006A4021" w:rsidRDefault="008F1953" w:rsidP="002440D9">
            <w:pPr>
              <w:rPr>
                <w:rFonts w:ascii="Times New Roman" w:hAnsi="Times New Roman" w:cs="Times New Roman"/>
              </w:rPr>
            </w:pPr>
            <w:r w:rsidRPr="006A4021">
              <w:rPr>
                <w:rFonts w:ascii="Times New Roman" w:hAnsi="Times New Roman" w:cs="Times New Roman"/>
              </w:rPr>
              <w:t xml:space="preserve">Referencias </w:t>
            </w:r>
          </w:p>
        </w:tc>
        <w:tc>
          <w:tcPr>
            <w:tcW w:w="2040" w:type="dxa"/>
          </w:tcPr>
          <w:p w:rsidR="008F1953" w:rsidRPr="006A4021" w:rsidRDefault="008F1953" w:rsidP="002440D9">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rsidR="008F1953" w:rsidRPr="006A4021" w:rsidRDefault="008F1953" w:rsidP="002440D9">
            <w:pPr>
              <w:rPr>
                <w:rFonts w:ascii="Times New Roman" w:hAnsi="Times New Roman" w:cs="Times New Roman"/>
              </w:rPr>
            </w:pPr>
            <w:r w:rsidRPr="002257FC">
              <w:rPr>
                <w:rFonts w:ascii="Times New Roman" w:hAnsi="Times New Roman" w:cs="Times New Roman"/>
                <w:highlight w:val="yellow"/>
              </w:rPr>
              <w:t>Mostro muy pocas fuentes las cuales no son pertinentes</w:t>
            </w:r>
            <w:r w:rsidRPr="006A4021">
              <w:rPr>
                <w:rFonts w:ascii="Times New Roman" w:hAnsi="Times New Roman" w:cs="Times New Roman"/>
              </w:rPr>
              <w:t xml:space="preserve"> y/o confiables</w:t>
            </w:r>
            <w:r>
              <w:rPr>
                <w:rFonts w:ascii="Times New Roman" w:hAnsi="Times New Roman" w:cs="Times New Roman"/>
              </w:rPr>
              <w:t xml:space="preserve"> (4)</w:t>
            </w:r>
            <w:r w:rsidRPr="006A4021">
              <w:rPr>
                <w:rFonts w:ascii="Times New Roman" w:hAnsi="Times New Roman" w:cs="Times New Roman"/>
              </w:rPr>
              <w:t>.</w:t>
            </w:r>
          </w:p>
        </w:tc>
        <w:tc>
          <w:tcPr>
            <w:tcW w:w="2052" w:type="dxa"/>
          </w:tcPr>
          <w:p w:rsidR="008F1953" w:rsidRPr="006A4021" w:rsidRDefault="008F1953" w:rsidP="002440D9">
            <w:pPr>
              <w:rPr>
                <w:rFonts w:ascii="Times New Roman" w:hAnsi="Times New Roman" w:cs="Times New Roman"/>
              </w:rPr>
            </w:pPr>
            <w:r w:rsidRPr="006A4021">
              <w:rPr>
                <w:rFonts w:ascii="Times New Roman" w:hAnsi="Times New Roman" w:cs="Times New Roman"/>
              </w:rPr>
              <w:t>Utiliza algunas fuentes, la mayoría</w:t>
            </w:r>
          </w:p>
          <w:p w:rsidR="008F1953" w:rsidRPr="006A4021" w:rsidRDefault="008F1953" w:rsidP="002440D9">
            <w:pPr>
              <w:rPr>
                <w:rFonts w:ascii="Times New Roman" w:hAnsi="Times New Roman" w:cs="Times New Roman"/>
              </w:rPr>
            </w:pPr>
            <w:r w:rsidRPr="006A4021">
              <w:rPr>
                <w:rFonts w:ascii="Times New Roman" w:hAnsi="Times New Roman" w:cs="Times New Roman"/>
              </w:rPr>
              <w:lastRenderedPageBreak/>
              <w:t>provistas por el profesor.</w:t>
            </w:r>
          </w:p>
          <w:p w:rsidR="008F1953" w:rsidRPr="006A4021" w:rsidRDefault="008F1953" w:rsidP="002440D9">
            <w:pPr>
              <w:rPr>
                <w:rFonts w:ascii="Times New Roman" w:hAnsi="Times New Roman" w:cs="Times New Roman"/>
              </w:rPr>
            </w:pPr>
            <w:r w:rsidRPr="006A4021">
              <w:rPr>
                <w:rFonts w:ascii="Times New Roman" w:hAnsi="Times New Roman" w:cs="Times New Roman"/>
              </w:rPr>
              <w:t>· Sus fuentes son útiles, aunque no</w:t>
            </w:r>
          </w:p>
          <w:p w:rsidR="008F1953" w:rsidRPr="006A4021" w:rsidRDefault="008F1953" w:rsidP="002440D9">
            <w:pPr>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(5)</w:t>
            </w:r>
            <w:r w:rsidRPr="006A4021">
              <w:rPr>
                <w:rFonts w:ascii="Times New Roman" w:hAnsi="Times New Roman" w:cs="Times New Roman"/>
              </w:rPr>
              <w:t>.</w:t>
            </w:r>
          </w:p>
          <w:p w:rsidR="008F1953" w:rsidRPr="006A4021" w:rsidRDefault="008F1953" w:rsidP="002440D9">
            <w:pPr>
              <w:rPr>
                <w:rFonts w:ascii="Times New Roman" w:hAnsi="Times New Roman" w:cs="Times New Roman"/>
              </w:rPr>
            </w:pPr>
            <w:r w:rsidRPr="006A4021">
              <w:rPr>
                <w:rFonts w:ascii="Times New Roman" w:hAnsi="Times New Roman" w:cs="Times New Roman"/>
              </w:rPr>
              <w:t>· Tiene algunos problemas con el uso</w:t>
            </w:r>
          </w:p>
          <w:p w:rsidR="008F1953" w:rsidRPr="006A4021" w:rsidRDefault="008F1953" w:rsidP="002440D9">
            <w:pPr>
              <w:rPr>
                <w:rFonts w:ascii="Times New Roman" w:hAnsi="Times New Roman" w:cs="Times New Roman"/>
              </w:rPr>
            </w:pPr>
            <w:r w:rsidRPr="006A4021">
              <w:rPr>
                <w:rFonts w:ascii="Times New Roman" w:hAnsi="Times New Roman" w:cs="Times New Roman"/>
              </w:rPr>
              <w:t>de las normas APA.</w:t>
            </w:r>
          </w:p>
        </w:tc>
        <w:tc>
          <w:tcPr>
            <w:tcW w:w="2009" w:type="dxa"/>
          </w:tcPr>
          <w:p w:rsidR="008F1953" w:rsidRPr="006A4021" w:rsidRDefault="008F1953" w:rsidP="002440D9">
            <w:pPr>
              <w:rPr>
                <w:rFonts w:ascii="Times New Roman" w:hAnsi="Times New Roman" w:cs="Times New Roman"/>
              </w:rPr>
            </w:pPr>
            <w:r w:rsidRPr="006A4021">
              <w:rPr>
                <w:rFonts w:ascii="Times New Roman" w:hAnsi="Times New Roman" w:cs="Times New Roman"/>
              </w:rPr>
              <w:lastRenderedPageBreak/>
              <w:t>Utiliza fuentes de forma adecuada,</w:t>
            </w:r>
          </w:p>
          <w:p w:rsidR="008F1953" w:rsidRPr="006A4021" w:rsidRDefault="008F1953" w:rsidP="002440D9">
            <w:pPr>
              <w:rPr>
                <w:rFonts w:ascii="Times New Roman" w:hAnsi="Times New Roman" w:cs="Times New Roman"/>
              </w:rPr>
            </w:pPr>
            <w:r w:rsidRPr="006A4021">
              <w:rPr>
                <w:rFonts w:ascii="Times New Roman" w:hAnsi="Times New Roman" w:cs="Times New Roman"/>
              </w:rPr>
              <w:lastRenderedPageBreak/>
              <w:t>de acuerdo con las normas APA.</w:t>
            </w:r>
          </w:p>
          <w:p w:rsidR="008F1953" w:rsidRPr="006A4021" w:rsidRDefault="008F1953" w:rsidP="002440D9">
            <w:pPr>
              <w:rPr>
                <w:rFonts w:ascii="Times New Roman" w:hAnsi="Times New Roman" w:cs="Times New Roman"/>
              </w:rPr>
            </w:pPr>
            <w:r w:rsidRPr="006A4021">
              <w:rPr>
                <w:rFonts w:ascii="Times New Roman" w:hAnsi="Times New Roman" w:cs="Times New Roman"/>
              </w:rPr>
              <w:t>Busca fuentes externas a las</w:t>
            </w:r>
          </w:p>
          <w:p w:rsidR="008F1953" w:rsidRPr="006A4021" w:rsidRDefault="008F1953" w:rsidP="002440D9">
            <w:pPr>
              <w:rPr>
                <w:rFonts w:ascii="Times New Roman" w:hAnsi="Times New Roman" w:cs="Times New Roman"/>
              </w:rPr>
            </w:pPr>
            <w:r w:rsidRPr="006A4021">
              <w:rPr>
                <w:rFonts w:ascii="Times New Roman" w:hAnsi="Times New Roman" w:cs="Times New Roman"/>
              </w:rPr>
              <w:t>provistas por el profesor.</w:t>
            </w:r>
          </w:p>
          <w:p w:rsidR="008F1953" w:rsidRPr="006A4021" w:rsidRDefault="008F1953" w:rsidP="002440D9">
            <w:pPr>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y</w:t>
            </w:r>
          </w:p>
          <w:p w:rsidR="008F1953" w:rsidRPr="006A4021" w:rsidRDefault="008F1953" w:rsidP="002440D9">
            <w:pPr>
              <w:rPr>
                <w:rFonts w:ascii="Times New Roman" w:hAnsi="Times New Roman" w:cs="Times New Roman"/>
              </w:rPr>
            </w:pPr>
            <w:r w:rsidRPr="006A4021">
              <w:rPr>
                <w:rFonts w:ascii="Times New Roman" w:hAnsi="Times New Roman" w:cs="Times New Roman"/>
              </w:rPr>
              <w:t>pertinentes.</w:t>
            </w:r>
          </w:p>
        </w:tc>
      </w:tr>
      <w:bookmarkEnd w:id="0"/>
    </w:tbl>
    <w:p w:rsidR="008F1953" w:rsidRDefault="008F1953" w:rsidP="008F1953"/>
    <w:p w:rsidR="008F1953" w:rsidRDefault="008F1953" w:rsidP="008F1953"/>
    <w:p w:rsidR="008F1953" w:rsidRDefault="008F1953" w:rsidP="008F1953"/>
    <w:p w:rsidR="008F1953" w:rsidRDefault="008F1953" w:rsidP="008F1953"/>
    <w:p w:rsidR="008F1953" w:rsidRDefault="008F1953" w:rsidP="008F1953"/>
    <w:p w:rsidR="008F1953" w:rsidRDefault="002257FC" w:rsidP="008F1953">
      <w:r>
        <w:t>8.2</w:t>
      </w:r>
      <w:bookmarkStart w:id="1" w:name="_GoBack"/>
      <w:bookmarkEnd w:id="1"/>
    </w:p>
    <w:p w:rsidR="008F1953" w:rsidRPr="009319AA" w:rsidRDefault="008F1953" w:rsidP="008F1953">
      <w:pPr>
        <w:rPr>
          <w:rFonts w:ascii="Times New Roman" w:hAnsi="Times New Roman" w:cs="Times New Roman"/>
          <w:sz w:val="24"/>
          <w:szCs w:val="24"/>
        </w:rPr>
      </w:pPr>
    </w:p>
    <w:sectPr w:rsidR="008F1953" w:rsidRPr="009319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43"/>
    <w:rsid w:val="000D4032"/>
    <w:rsid w:val="002257FC"/>
    <w:rsid w:val="005469AD"/>
    <w:rsid w:val="008F1953"/>
    <w:rsid w:val="009319AA"/>
    <w:rsid w:val="009446A6"/>
    <w:rsid w:val="00BC352F"/>
    <w:rsid w:val="00C35F43"/>
    <w:rsid w:val="00C82F2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D170"/>
  <w15:chartTrackingRefBased/>
  <w15:docId w15:val="{8FFE0095-4263-4D47-825F-77BBDDEE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43"/>
    <w:pPr>
      <w:spacing w:after="130" w:line="271" w:lineRule="auto"/>
      <w:ind w:left="10" w:hanging="10"/>
      <w:jc w:val="both"/>
    </w:pPr>
    <w:rPr>
      <w:rFonts w:ascii="Calibri" w:eastAsia="Calibri" w:hAnsi="Calibri" w:cs="Calibri"/>
      <w:color w:val="000000"/>
      <w:sz w:val="20"/>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195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1562</Words>
  <Characters>8596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elena monserrat</cp:lastModifiedBy>
  <cp:revision>4</cp:revision>
  <dcterms:created xsi:type="dcterms:W3CDTF">2021-01-23T00:43:00Z</dcterms:created>
  <dcterms:modified xsi:type="dcterms:W3CDTF">2021-01-23T00:56:00Z</dcterms:modified>
</cp:coreProperties>
</file>