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8AE50D" w14:textId="77777777" w:rsidR="006068F7" w:rsidRDefault="006068F7" w:rsidP="006068F7">
      <w:pPr>
        <w:pStyle w:val="Default"/>
        <w:rPr>
          <w:b/>
          <w:bCs/>
          <w:sz w:val="28"/>
          <w:szCs w:val="28"/>
        </w:rPr>
      </w:pPr>
    </w:p>
    <w:p w14:paraId="2281E73C" w14:textId="77777777" w:rsidR="006068F7" w:rsidRDefault="006068F7" w:rsidP="006068F7">
      <w:pPr>
        <w:pStyle w:val="Default"/>
        <w:rPr>
          <w:b/>
          <w:bCs/>
          <w:sz w:val="28"/>
          <w:szCs w:val="28"/>
        </w:rPr>
      </w:pPr>
    </w:p>
    <w:p w14:paraId="6C90B585" w14:textId="77777777" w:rsidR="006068F7" w:rsidRPr="00D33EC5" w:rsidRDefault="006068F7" w:rsidP="006068F7">
      <w:pPr>
        <w:jc w:val="center"/>
        <w:rPr>
          <w:rFonts w:ascii="Century Gothic" w:hAnsi="Century Gothic"/>
          <w:b/>
          <w:sz w:val="32"/>
          <w:szCs w:val="28"/>
        </w:rPr>
      </w:pPr>
      <w:r w:rsidRPr="000C07AF">
        <w:rPr>
          <w:b/>
          <w:noProof/>
          <w:sz w:val="40"/>
          <w:szCs w:val="40"/>
          <w:lang w:eastAsia="es-MX"/>
        </w:rPr>
        <w:drawing>
          <wp:anchor distT="0" distB="0" distL="114300" distR="114300" simplePos="0" relativeHeight="251659264" behindDoc="1" locked="0" layoutInCell="1" allowOverlap="1" wp14:anchorId="55223DFE" wp14:editId="1DB11D15">
            <wp:simplePos x="0" y="0"/>
            <wp:positionH relativeFrom="column">
              <wp:posOffset>-484687</wp:posOffset>
            </wp:positionH>
            <wp:positionV relativeFrom="paragraph">
              <wp:posOffset>-376737</wp:posOffset>
            </wp:positionV>
            <wp:extent cx="1001486" cy="1277753"/>
            <wp:effectExtent l="0" t="0" r="8255" b="0"/>
            <wp:wrapNone/>
            <wp:docPr id="59" name="Imagen 59" descr="Resultado de imagen para en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nep logo"/>
                    <pic:cNvPicPr>
                      <a:picLocks noChangeAspect="1" noChangeArrowheads="1"/>
                    </pic:cNvPicPr>
                  </pic:nvPicPr>
                  <pic:blipFill rotWithShape="1">
                    <a:blip r:embed="rId5">
                      <a:extLst>
                        <a:ext uri="{28A0092B-C50C-407E-A947-70E740481C1C}">
                          <a14:useLocalDpi xmlns:a14="http://schemas.microsoft.com/office/drawing/2010/main" val="0"/>
                        </a:ext>
                      </a:extLst>
                    </a:blip>
                    <a:srcRect l="23351" t="-1890" r="17370" b="-1"/>
                    <a:stretch/>
                  </pic:blipFill>
                  <pic:spPr bwMode="auto">
                    <a:xfrm>
                      <a:off x="0" y="0"/>
                      <a:ext cx="1001486" cy="127775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33EC5">
        <w:rPr>
          <w:rFonts w:ascii="Century Gothic" w:hAnsi="Century Gothic"/>
          <w:b/>
          <w:sz w:val="32"/>
          <w:szCs w:val="28"/>
        </w:rPr>
        <w:t>Escuela Normal de Educación Preescolar</w:t>
      </w:r>
    </w:p>
    <w:p w14:paraId="0690AF86" w14:textId="77777777" w:rsidR="006068F7" w:rsidRPr="00D33EC5" w:rsidRDefault="006068F7" w:rsidP="006068F7">
      <w:pPr>
        <w:jc w:val="center"/>
        <w:rPr>
          <w:rFonts w:ascii="Century Gothic" w:hAnsi="Century Gothic"/>
          <w:b/>
          <w:sz w:val="32"/>
          <w:szCs w:val="28"/>
        </w:rPr>
      </w:pPr>
      <w:r w:rsidRPr="00D33EC5">
        <w:rPr>
          <w:rFonts w:ascii="Century Gothic" w:hAnsi="Century Gothic"/>
          <w:b/>
          <w:sz w:val="32"/>
          <w:szCs w:val="28"/>
        </w:rPr>
        <w:t>Licenciatura en Educación Preescolar</w:t>
      </w:r>
    </w:p>
    <w:p w14:paraId="77AA530F" w14:textId="77777777" w:rsidR="006068F7" w:rsidRPr="00F12F20" w:rsidRDefault="006068F7" w:rsidP="006068F7">
      <w:pPr>
        <w:jc w:val="center"/>
        <w:rPr>
          <w:rFonts w:ascii="Century Gothic" w:hAnsi="Century Gothic"/>
          <w:sz w:val="28"/>
          <w:szCs w:val="28"/>
        </w:rPr>
      </w:pPr>
      <w:r>
        <w:rPr>
          <w:rFonts w:ascii="Century Gothic" w:hAnsi="Century Gothic"/>
          <w:sz w:val="28"/>
          <w:szCs w:val="28"/>
        </w:rPr>
        <w:t>Ciclo Escolar 2020-2021</w:t>
      </w:r>
    </w:p>
    <w:p w14:paraId="5C416D2B" w14:textId="77777777" w:rsidR="006068F7" w:rsidRPr="00F12F20" w:rsidRDefault="006068F7" w:rsidP="006068F7">
      <w:pPr>
        <w:jc w:val="center"/>
        <w:rPr>
          <w:rFonts w:ascii="Century Gothic" w:hAnsi="Century Gothic"/>
          <w:sz w:val="28"/>
          <w:szCs w:val="28"/>
        </w:rPr>
      </w:pPr>
      <w:r w:rsidRPr="00F12F20">
        <w:rPr>
          <w:rFonts w:ascii="Century Gothic" w:hAnsi="Century Gothic"/>
          <w:sz w:val="28"/>
          <w:szCs w:val="28"/>
        </w:rPr>
        <w:t>Tercer semestre</w:t>
      </w:r>
    </w:p>
    <w:p w14:paraId="5505FB3D" w14:textId="77777777" w:rsidR="006068F7" w:rsidRPr="00A72D51" w:rsidRDefault="006068F7" w:rsidP="006068F7">
      <w:pPr>
        <w:jc w:val="center"/>
        <w:rPr>
          <w:rFonts w:ascii="Century Gothic" w:hAnsi="Century Gothic"/>
          <w:sz w:val="28"/>
          <w:szCs w:val="28"/>
        </w:rPr>
      </w:pPr>
      <w:r w:rsidRPr="00A72D51">
        <w:rPr>
          <w:rFonts w:ascii="Century Gothic" w:hAnsi="Century Gothic"/>
          <w:b/>
          <w:sz w:val="28"/>
          <w:szCs w:val="28"/>
        </w:rPr>
        <w:t>Docente:</w:t>
      </w:r>
      <w:r w:rsidRPr="00A72D51">
        <w:rPr>
          <w:rFonts w:ascii="Century Gothic" w:hAnsi="Century Gothic"/>
          <w:sz w:val="28"/>
          <w:szCs w:val="28"/>
        </w:rPr>
        <w:t xml:space="preserve"> Karla Griselda García Pimentel</w:t>
      </w:r>
    </w:p>
    <w:p w14:paraId="61842D39" w14:textId="77777777" w:rsidR="006068F7" w:rsidRPr="00A72D51" w:rsidRDefault="006068F7" w:rsidP="006068F7">
      <w:pPr>
        <w:jc w:val="center"/>
        <w:rPr>
          <w:rFonts w:ascii="Century Gothic" w:hAnsi="Century Gothic"/>
          <w:sz w:val="28"/>
          <w:szCs w:val="28"/>
        </w:rPr>
      </w:pPr>
      <w:r w:rsidRPr="00A72D51">
        <w:rPr>
          <w:rFonts w:ascii="Century Gothic" w:hAnsi="Century Gothic"/>
          <w:b/>
          <w:sz w:val="28"/>
          <w:szCs w:val="28"/>
        </w:rPr>
        <w:t>Curso:</w:t>
      </w:r>
      <w:r w:rsidRPr="00A72D51">
        <w:rPr>
          <w:rFonts w:ascii="Century Gothic" w:hAnsi="Century Gothic"/>
          <w:sz w:val="28"/>
          <w:szCs w:val="28"/>
        </w:rPr>
        <w:t xml:space="preserve"> Tutoría</w:t>
      </w:r>
    </w:p>
    <w:p w14:paraId="26C7CA49" w14:textId="2A65C62C" w:rsidR="006068F7" w:rsidRPr="00A72D51" w:rsidRDefault="006068F7" w:rsidP="006068F7">
      <w:pPr>
        <w:jc w:val="center"/>
        <w:rPr>
          <w:rFonts w:ascii="Century Gothic" w:hAnsi="Century Gothic"/>
          <w:sz w:val="28"/>
          <w:szCs w:val="28"/>
        </w:rPr>
      </w:pPr>
      <w:r w:rsidRPr="00A72D51">
        <w:rPr>
          <w:rFonts w:ascii="Century Gothic" w:hAnsi="Century Gothic"/>
          <w:b/>
          <w:sz w:val="28"/>
          <w:szCs w:val="28"/>
        </w:rPr>
        <w:t>Trabajo:</w:t>
      </w:r>
      <w:r w:rsidRPr="00A72D51">
        <w:rPr>
          <w:rFonts w:ascii="Century Gothic" w:hAnsi="Century Gothic"/>
          <w:sz w:val="28"/>
          <w:szCs w:val="28"/>
        </w:rPr>
        <w:t xml:space="preserve"> </w:t>
      </w:r>
      <w:r>
        <w:rPr>
          <w:rFonts w:ascii="Century Gothic" w:hAnsi="Century Gothic"/>
          <w:sz w:val="28"/>
          <w:szCs w:val="28"/>
        </w:rPr>
        <w:t xml:space="preserve">Ejercicio </w:t>
      </w:r>
      <w:r w:rsidR="00BE7250">
        <w:rPr>
          <w:rFonts w:ascii="Century Gothic" w:hAnsi="Century Gothic"/>
          <w:sz w:val="28"/>
          <w:szCs w:val="28"/>
        </w:rPr>
        <w:t>2</w:t>
      </w:r>
      <w:r>
        <w:rPr>
          <w:rFonts w:ascii="Century Gothic" w:hAnsi="Century Gothic"/>
          <w:sz w:val="28"/>
          <w:szCs w:val="28"/>
        </w:rPr>
        <w:t xml:space="preserve">ª. parte </w:t>
      </w:r>
    </w:p>
    <w:p w14:paraId="59A81F8B" w14:textId="77777777" w:rsidR="006068F7" w:rsidRPr="00A72D51" w:rsidRDefault="006068F7" w:rsidP="006068F7">
      <w:pPr>
        <w:jc w:val="center"/>
        <w:rPr>
          <w:rFonts w:ascii="Century Gothic" w:hAnsi="Century Gothic"/>
          <w:sz w:val="28"/>
          <w:szCs w:val="28"/>
        </w:rPr>
      </w:pPr>
      <w:r w:rsidRPr="00A72D51">
        <w:rPr>
          <w:rFonts w:ascii="Century Gothic" w:hAnsi="Century Gothic"/>
          <w:b/>
          <w:sz w:val="28"/>
          <w:szCs w:val="28"/>
        </w:rPr>
        <w:t xml:space="preserve">Línea de acción </w:t>
      </w:r>
      <w:r>
        <w:rPr>
          <w:rFonts w:ascii="Century Gothic" w:hAnsi="Century Gothic"/>
          <w:b/>
          <w:sz w:val="28"/>
          <w:szCs w:val="28"/>
        </w:rPr>
        <w:t>IV</w:t>
      </w:r>
      <w:r w:rsidRPr="00A72D51">
        <w:rPr>
          <w:rFonts w:ascii="Century Gothic" w:hAnsi="Century Gothic"/>
          <w:b/>
          <w:sz w:val="28"/>
          <w:szCs w:val="28"/>
        </w:rPr>
        <w:t>:</w:t>
      </w:r>
      <w:r w:rsidRPr="00A72D51">
        <w:rPr>
          <w:rFonts w:ascii="Century Gothic" w:hAnsi="Century Gothic"/>
          <w:sz w:val="28"/>
          <w:szCs w:val="28"/>
        </w:rPr>
        <w:t xml:space="preserve"> </w:t>
      </w:r>
      <w:r w:rsidRPr="00FA4427">
        <w:rPr>
          <w:rFonts w:ascii="Century Gothic" w:hAnsi="Century Gothic"/>
          <w:sz w:val="28"/>
          <w:szCs w:val="28"/>
        </w:rPr>
        <w:t>Realización de presentaciones exitosas.</w:t>
      </w:r>
    </w:p>
    <w:p w14:paraId="21CF0D36" w14:textId="77777777" w:rsidR="006068F7" w:rsidRPr="00A72D51" w:rsidRDefault="006068F7" w:rsidP="006068F7">
      <w:pPr>
        <w:jc w:val="center"/>
        <w:rPr>
          <w:rFonts w:ascii="Century Gothic" w:hAnsi="Century Gothic"/>
          <w:b/>
          <w:sz w:val="28"/>
          <w:szCs w:val="28"/>
        </w:rPr>
      </w:pPr>
      <w:r>
        <w:rPr>
          <w:rFonts w:ascii="Century Gothic" w:hAnsi="Century Gothic"/>
          <w:b/>
          <w:sz w:val="28"/>
          <w:szCs w:val="28"/>
        </w:rPr>
        <w:t>Propósito</w:t>
      </w:r>
      <w:r w:rsidRPr="00A72D51">
        <w:rPr>
          <w:rFonts w:ascii="Century Gothic" w:hAnsi="Century Gothic"/>
          <w:b/>
          <w:sz w:val="28"/>
          <w:szCs w:val="28"/>
        </w:rPr>
        <w:t>:</w:t>
      </w:r>
    </w:p>
    <w:p w14:paraId="1F3A91CF" w14:textId="77777777" w:rsidR="006068F7" w:rsidRPr="00FA4427" w:rsidRDefault="006068F7" w:rsidP="006068F7">
      <w:pPr>
        <w:jc w:val="center"/>
        <w:rPr>
          <w:rFonts w:ascii="Century Gothic" w:hAnsi="Century Gothic"/>
          <w:sz w:val="24"/>
          <w:szCs w:val="24"/>
          <w:lang w:val="es-ES"/>
        </w:rPr>
      </w:pPr>
      <w:r w:rsidRPr="00FA4427">
        <w:rPr>
          <w:rFonts w:ascii="Century Gothic" w:hAnsi="Century Gothic"/>
          <w:sz w:val="24"/>
          <w:szCs w:val="24"/>
        </w:rPr>
        <w:t>El estudiante comprenderá que en el mundo actual cada vez existen más estrategias para captar la atención del público, especialmente de los más pequeños. Deberá de identificar diferentes estrategias para presentar datos, resultados de investigaciones y persuadir al espectador; o simplemente enseñar un texto sencillo.</w:t>
      </w:r>
    </w:p>
    <w:p w14:paraId="24F866BA" w14:textId="77777777" w:rsidR="006068F7" w:rsidRPr="00A72D51" w:rsidRDefault="006068F7" w:rsidP="006068F7">
      <w:pPr>
        <w:jc w:val="center"/>
        <w:rPr>
          <w:rFonts w:ascii="Century Gothic" w:hAnsi="Century Gothic"/>
          <w:b/>
          <w:bCs/>
          <w:sz w:val="28"/>
          <w:szCs w:val="28"/>
        </w:rPr>
      </w:pPr>
      <w:r w:rsidRPr="00A72D51">
        <w:rPr>
          <w:rFonts w:ascii="Century Gothic" w:hAnsi="Century Gothic"/>
          <w:b/>
          <w:bCs/>
          <w:sz w:val="28"/>
          <w:szCs w:val="28"/>
        </w:rPr>
        <w:t>Actividades de aprendizaje:</w:t>
      </w:r>
    </w:p>
    <w:p w14:paraId="6889ADB5" w14:textId="77777777" w:rsidR="006068F7" w:rsidRPr="00FA4427" w:rsidRDefault="006068F7" w:rsidP="006068F7">
      <w:pPr>
        <w:pStyle w:val="Prrafodelista"/>
        <w:numPr>
          <w:ilvl w:val="0"/>
          <w:numId w:val="2"/>
        </w:numPr>
        <w:rPr>
          <w:rFonts w:ascii="Century Gothic" w:hAnsi="Century Gothic"/>
          <w:sz w:val="24"/>
          <w:szCs w:val="24"/>
        </w:rPr>
      </w:pPr>
      <w:r w:rsidRPr="00FA4427">
        <w:rPr>
          <w:rFonts w:ascii="Century Gothic" w:hAnsi="Century Gothic"/>
          <w:sz w:val="24"/>
          <w:szCs w:val="24"/>
        </w:rPr>
        <w:t>Leer el material de. González R. S. (2010) Manual de redacción de investigación documental. El lenguaje como sistema de comunicación. Ed. Trillas pp.15-37.</w:t>
      </w:r>
    </w:p>
    <w:p w14:paraId="04D9E52E" w14:textId="77777777" w:rsidR="006068F7" w:rsidRPr="00FA4427" w:rsidRDefault="006068F7" w:rsidP="006068F7">
      <w:pPr>
        <w:pStyle w:val="Prrafodelista"/>
        <w:numPr>
          <w:ilvl w:val="0"/>
          <w:numId w:val="2"/>
        </w:numPr>
        <w:jc w:val="center"/>
        <w:rPr>
          <w:rFonts w:ascii="Century Gothic" w:hAnsi="Century Gothic"/>
          <w:sz w:val="24"/>
          <w:szCs w:val="24"/>
        </w:rPr>
      </w:pPr>
      <w:r w:rsidRPr="00FA4427">
        <w:rPr>
          <w:rFonts w:ascii="Century Gothic" w:hAnsi="Century Gothic"/>
          <w:sz w:val="24"/>
          <w:szCs w:val="24"/>
        </w:rPr>
        <w:t>Realización los ejercicios del 1,2,4,5,6 y 7: Realización de presentaciones exitosas.</w:t>
      </w:r>
    </w:p>
    <w:p w14:paraId="3639C2D2" w14:textId="77777777" w:rsidR="006068F7" w:rsidRPr="00FA4427" w:rsidRDefault="006068F7" w:rsidP="006068F7">
      <w:pPr>
        <w:pStyle w:val="Prrafodelista"/>
        <w:numPr>
          <w:ilvl w:val="0"/>
          <w:numId w:val="2"/>
        </w:numPr>
        <w:jc w:val="center"/>
        <w:rPr>
          <w:rFonts w:ascii="Century Gothic" w:hAnsi="Century Gothic"/>
          <w:sz w:val="24"/>
          <w:szCs w:val="24"/>
        </w:rPr>
      </w:pPr>
      <w:r w:rsidRPr="00FA4427">
        <w:rPr>
          <w:rFonts w:ascii="Century Gothic" w:hAnsi="Century Gothic"/>
          <w:sz w:val="24"/>
          <w:szCs w:val="24"/>
        </w:rPr>
        <w:t>Prepara en equipo una presentación digital, con apoyo de las TIC con un tema de su interés.</w:t>
      </w:r>
    </w:p>
    <w:p w14:paraId="60F3B31A" w14:textId="77777777" w:rsidR="006068F7" w:rsidRPr="00A72D51" w:rsidRDefault="006068F7" w:rsidP="006068F7">
      <w:pPr>
        <w:jc w:val="center"/>
        <w:rPr>
          <w:rFonts w:ascii="Century Gothic" w:hAnsi="Century Gothic"/>
          <w:sz w:val="28"/>
          <w:szCs w:val="28"/>
        </w:rPr>
      </w:pPr>
      <w:r w:rsidRPr="00A72D51">
        <w:rPr>
          <w:rFonts w:ascii="Century Gothic" w:hAnsi="Century Gothic"/>
          <w:b/>
          <w:sz w:val="28"/>
          <w:szCs w:val="28"/>
        </w:rPr>
        <w:t>Alumna:</w:t>
      </w:r>
      <w:r w:rsidRPr="00A72D51">
        <w:rPr>
          <w:rFonts w:ascii="Century Gothic" w:hAnsi="Century Gothic"/>
          <w:sz w:val="28"/>
          <w:szCs w:val="28"/>
        </w:rPr>
        <w:t xml:space="preserve"> Daniela Abigail Vázquez Esquivel</w:t>
      </w:r>
    </w:p>
    <w:p w14:paraId="002ACADC" w14:textId="77777777" w:rsidR="006068F7" w:rsidRPr="00A72D51" w:rsidRDefault="006068F7" w:rsidP="006068F7">
      <w:pPr>
        <w:jc w:val="center"/>
        <w:rPr>
          <w:rFonts w:ascii="Century Gothic" w:hAnsi="Century Gothic"/>
          <w:sz w:val="28"/>
          <w:szCs w:val="28"/>
        </w:rPr>
      </w:pPr>
      <w:r w:rsidRPr="00A72D51">
        <w:rPr>
          <w:rFonts w:ascii="Century Gothic" w:hAnsi="Century Gothic"/>
          <w:b/>
          <w:sz w:val="28"/>
          <w:szCs w:val="28"/>
        </w:rPr>
        <w:t xml:space="preserve">Grado: </w:t>
      </w:r>
      <w:r w:rsidRPr="00A72D51">
        <w:rPr>
          <w:rFonts w:ascii="Century Gothic" w:hAnsi="Century Gothic"/>
          <w:sz w:val="28"/>
          <w:szCs w:val="28"/>
        </w:rPr>
        <w:t xml:space="preserve">2° </w:t>
      </w:r>
      <w:r w:rsidRPr="00A72D51">
        <w:rPr>
          <w:rFonts w:ascii="Century Gothic" w:hAnsi="Century Gothic"/>
          <w:b/>
          <w:sz w:val="28"/>
          <w:szCs w:val="28"/>
        </w:rPr>
        <w:t>Sección:</w:t>
      </w:r>
      <w:r w:rsidRPr="00A72D51">
        <w:rPr>
          <w:rFonts w:ascii="Century Gothic" w:hAnsi="Century Gothic"/>
          <w:sz w:val="28"/>
          <w:szCs w:val="28"/>
        </w:rPr>
        <w:t xml:space="preserve"> “B” </w:t>
      </w:r>
      <w:r w:rsidRPr="00A72D51">
        <w:rPr>
          <w:rFonts w:ascii="Century Gothic" w:hAnsi="Century Gothic"/>
          <w:b/>
          <w:sz w:val="28"/>
          <w:szCs w:val="28"/>
        </w:rPr>
        <w:t>No. de lista:</w:t>
      </w:r>
      <w:r w:rsidRPr="00A72D51">
        <w:rPr>
          <w:rFonts w:ascii="Century Gothic" w:hAnsi="Century Gothic"/>
          <w:sz w:val="28"/>
          <w:szCs w:val="28"/>
        </w:rPr>
        <w:t xml:space="preserve"> 20</w:t>
      </w:r>
    </w:p>
    <w:p w14:paraId="04B5084E" w14:textId="77777777" w:rsidR="006068F7" w:rsidRPr="00A72D51" w:rsidRDefault="006068F7" w:rsidP="006068F7">
      <w:pPr>
        <w:jc w:val="center"/>
        <w:rPr>
          <w:rFonts w:ascii="Century Gothic" w:hAnsi="Century Gothic"/>
          <w:b/>
          <w:sz w:val="28"/>
          <w:szCs w:val="28"/>
        </w:rPr>
      </w:pPr>
      <w:r>
        <w:rPr>
          <w:rFonts w:ascii="Century Gothic" w:hAnsi="Century Gothic"/>
          <w:b/>
          <w:sz w:val="28"/>
          <w:szCs w:val="28"/>
        </w:rPr>
        <w:t>Enero</w:t>
      </w:r>
      <w:r w:rsidRPr="00A72D51">
        <w:rPr>
          <w:rFonts w:ascii="Century Gothic" w:hAnsi="Century Gothic"/>
          <w:b/>
          <w:sz w:val="28"/>
          <w:szCs w:val="28"/>
        </w:rPr>
        <w:t xml:space="preserve"> 202</w:t>
      </w:r>
      <w:r>
        <w:rPr>
          <w:rFonts w:ascii="Century Gothic" w:hAnsi="Century Gothic"/>
          <w:b/>
          <w:sz w:val="28"/>
          <w:szCs w:val="28"/>
        </w:rPr>
        <w:t>1</w:t>
      </w:r>
    </w:p>
    <w:p w14:paraId="65464DC4" w14:textId="235F87F0" w:rsidR="006068F7" w:rsidRPr="00BE7250" w:rsidRDefault="006068F7" w:rsidP="00BE7250">
      <w:pPr>
        <w:jc w:val="center"/>
        <w:rPr>
          <w:rFonts w:ascii="Century Gothic" w:hAnsi="Century Gothic"/>
          <w:b/>
          <w:sz w:val="28"/>
          <w:szCs w:val="28"/>
        </w:rPr>
        <w:sectPr w:rsidR="006068F7" w:rsidRPr="00BE7250">
          <w:footerReference w:type="default" r:id="rId6"/>
          <w:pgSz w:w="12240" w:h="15840"/>
          <w:pgMar w:top="1417" w:right="1701" w:bottom="1417" w:left="1701" w:header="708" w:footer="708" w:gutter="0"/>
          <w:cols w:space="708"/>
          <w:docGrid w:linePitch="360"/>
        </w:sectPr>
      </w:pPr>
      <w:r w:rsidRPr="00A72D51">
        <w:rPr>
          <w:rFonts w:ascii="Century Gothic" w:hAnsi="Century Gothic"/>
          <w:b/>
          <w:sz w:val="28"/>
          <w:szCs w:val="28"/>
        </w:rPr>
        <w:t>Saltillo Coahuila, México</w:t>
      </w:r>
      <w:r w:rsidR="00BE7250">
        <w:rPr>
          <w:rFonts w:ascii="Century Gothic" w:hAnsi="Century Gothic"/>
          <w:b/>
          <w:sz w:val="28"/>
          <w:szCs w:val="28"/>
        </w:rPr>
        <w:t>.</w:t>
      </w:r>
    </w:p>
    <w:p w14:paraId="1D36B182" w14:textId="007E2E47" w:rsidR="008B7A48" w:rsidRPr="00BE7250" w:rsidRDefault="008B7A48" w:rsidP="008B7A48">
      <w:pPr>
        <w:rPr>
          <w:b/>
          <w:bCs/>
        </w:rPr>
      </w:pPr>
      <w:r w:rsidRPr="00BE7250">
        <w:rPr>
          <w:b/>
          <w:bCs/>
        </w:rPr>
        <w:lastRenderedPageBreak/>
        <w:t>Ejercicio 5</w:t>
      </w:r>
    </w:p>
    <w:p w14:paraId="1F7AD556" w14:textId="7426054A" w:rsidR="008B7A48" w:rsidRDefault="008B7A48" w:rsidP="008B7A48">
      <w:r>
        <w:t xml:space="preserve">Objetivo: Señalar las diferencias entre lenguaje vulgar, informal y formal. </w:t>
      </w:r>
    </w:p>
    <w:p w14:paraId="46570A26" w14:textId="77777777" w:rsidR="008B7A48" w:rsidRDefault="008B7A48" w:rsidP="008B7A48">
      <w:r>
        <w:t>Instrucción: Las siguientes oraciones emplean distinto vocabulario, correspondiente a diferentes niveles del lenguaje (vulgar, informal y formal). Señala qué tipo de lenguaje emplea cada una de ellas:</w:t>
      </w:r>
    </w:p>
    <w:p w14:paraId="142D3FB4" w14:textId="0CF52752" w:rsidR="008B7A48" w:rsidRDefault="008B7A48" w:rsidP="008B7A48">
      <w:r>
        <w:t>a) Mis</w:t>
      </w:r>
      <w:r>
        <w:t xml:space="preserve"> jefes son bien cachetones con nosotros. </w:t>
      </w:r>
      <w:r w:rsidRPr="00BE7250">
        <w:rPr>
          <w:b/>
          <w:bCs/>
        </w:rPr>
        <w:t>Vulgar</w:t>
      </w:r>
    </w:p>
    <w:p w14:paraId="26F1A573" w14:textId="1736AF37" w:rsidR="008B7A48" w:rsidRDefault="008B7A48" w:rsidP="008B7A48">
      <w:r>
        <w:t>b) María</w:t>
      </w:r>
      <w:r>
        <w:t xml:space="preserve"> y Jorge sufrieron un accidente la semana pasada y están todavía hospitalizados. </w:t>
      </w:r>
      <w:r w:rsidRPr="00BE7250">
        <w:rPr>
          <w:b/>
          <w:bCs/>
        </w:rPr>
        <w:t>Informal</w:t>
      </w:r>
      <w:r w:rsidRPr="00BE7250">
        <w:rPr>
          <w:b/>
          <w:bCs/>
        </w:rPr>
        <w:t xml:space="preserve"> </w:t>
      </w:r>
    </w:p>
    <w:p w14:paraId="1F64E414" w14:textId="13D60B28" w:rsidR="008B7A48" w:rsidRDefault="008B7A48" w:rsidP="008B7A48">
      <w:r>
        <w:t>c) ¡</w:t>
      </w:r>
      <w:r>
        <w:t xml:space="preserve">Huy cuate! Traes una onda muy gruesa y a mí no me pasa. </w:t>
      </w:r>
      <w:r w:rsidRPr="00BE7250">
        <w:rPr>
          <w:b/>
          <w:bCs/>
        </w:rPr>
        <w:t xml:space="preserve">Vulgar </w:t>
      </w:r>
    </w:p>
    <w:p w14:paraId="7C8E88B0" w14:textId="4F9C9B6F" w:rsidR="008B7A48" w:rsidRDefault="008B7A48" w:rsidP="008B7A48">
      <w:r>
        <w:t xml:space="preserve">d)Señor director, ¿sería tan amable en concederme una cita para el próximo viernes por la mañana? </w:t>
      </w:r>
      <w:r w:rsidR="00B01FC9" w:rsidRPr="00BE7250">
        <w:rPr>
          <w:b/>
          <w:bCs/>
        </w:rPr>
        <w:t>Informal</w:t>
      </w:r>
      <w:r w:rsidRPr="00BE7250">
        <w:rPr>
          <w:b/>
          <w:bCs/>
        </w:rPr>
        <w:t xml:space="preserve"> </w:t>
      </w:r>
    </w:p>
    <w:p w14:paraId="031EB556" w14:textId="0B4178A0" w:rsidR="008B7A48" w:rsidRDefault="008B7A48" w:rsidP="008B7A48">
      <w:r>
        <w:t>e) Suplícole</w:t>
      </w:r>
      <w:r>
        <w:t xml:space="preserve"> mándeme realizar sólo menesteres propios de mi oficio.</w:t>
      </w:r>
      <w:r w:rsidRPr="00BE7250">
        <w:rPr>
          <w:b/>
          <w:bCs/>
        </w:rPr>
        <w:t xml:space="preserve"> Formal</w:t>
      </w:r>
      <w:r>
        <w:t xml:space="preserve"> </w:t>
      </w:r>
    </w:p>
    <w:p w14:paraId="4C1F5F36" w14:textId="579EF9C3" w:rsidR="008B7A48" w:rsidRDefault="008B7A48" w:rsidP="008B7A48">
      <w:r>
        <w:t>f) No</w:t>
      </w:r>
      <w:r>
        <w:t xml:space="preserve"> quisiera tener que recurrir a esto, pero me veo obligado. Ayer por la tarde todavía hubiera sido remediable; hoy, ya no lo es. </w:t>
      </w:r>
      <w:r w:rsidR="00435854" w:rsidRPr="00BE7250">
        <w:rPr>
          <w:b/>
          <w:bCs/>
        </w:rPr>
        <w:t>F</w:t>
      </w:r>
      <w:r w:rsidRPr="00BE7250">
        <w:rPr>
          <w:b/>
          <w:bCs/>
        </w:rPr>
        <w:t xml:space="preserve">ormal </w:t>
      </w:r>
    </w:p>
    <w:p w14:paraId="6A947295" w14:textId="27A64279" w:rsidR="008B7A48" w:rsidRDefault="008B7A48" w:rsidP="008B7A48">
      <w:r>
        <w:t>g) Mis</w:t>
      </w:r>
      <w:r>
        <w:t xml:space="preserve"> amigos vendrán mañana a una reunión. El motivo es festejar mi cumpleaños. </w:t>
      </w:r>
      <w:r w:rsidRPr="00BE7250">
        <w:rPr>
          <w:b/>
          <w:bCs/>
        </w:rPr>
        <w:t>Informal</w:t>
      </w:r>
    </w:p>
    <w:p w14:paraId="5BFCB869" w14:textId="63860D53" w:rsidR="008B7A48" w:rsidRDefault="008B7A48" w:rsidP="008B7A48">
      <w:r>
        <w:t>h</w:t>
      </w:r>
      <w:r>
        <w:t>) ¡</w:t>
      </w:r>
      <w:r>
        <w:t xml:space="preserve">Estos canijos rateros ya me vaciaron la casa! </w:t>
      </w:r>
      <w:r w:rsidR="00435854" w:rsidRPr="00BE7250">
        <w:rPr>
          <w:b/>
          <w:bCs/>
        </w:rPr>
        <w:t>Vulgar</w:t>
      </w:r>
    </w:p>
    <w:p w14:paraId="093B7EC5" w14:textId="0143200B" w:rsidR="008B7A48" w:rsidRDefault="008B7A48" w:rsidP="008B7A48">
      <w:r>
        <w:t xml:space="preserve">i)Permítame ayudarle en tan lamentable situación. Apenas me enteré hoy por la mañana. ¡Es una tragedia! Acompáñole de corazón. </w:t>
      </w:r>
      <w:r w:rsidRPr="00BE7250">
        <w:rPr>
          <w:b/>
          <w:bCs/>
        </w:rPr>
        <w:t xml:space="preserve">Formal </w:t>
      </w:r>
    </w:p>
    <w:p w14:paraId="4A7B1140" w14:textId="326BC305" w:rsidR="008B7A48" w:rsidRDefault="008B7A48" w:rsidP="008B7A48">
      <w:r>
        <w:t>j) Todavía</w:t>
      </w:r>
      <w:r>
        <w:t xml:space="preserve"> tengo mucho que estudiar y los exámenes empiezan la próxima semana.</w:t>
      </w:r>
      <w:r>
        <w:t xml:space="preserve"> </w:t>
      </w:r>
      <w:r w:rsidRPr="00BE7250">
        <w:rPr>
          <w:b/>
          <w:bCs/>
        </w:rPr>
        <w:t>Informal</w:t>
      </w:r>
    </w:p>
    <w:p w14:paraId="6E519B3D" w14:textId="7261AA47" w:rsidR="008B7A48" w:rsidRDefault="008B7A48" w:rsidP="008B7A48">
      <w:r>
        <w:t>k) Préstame</w:t>
      </w:r>
      <w:r>
        <w:t xml:space="preserve"> diez varos, ando rete brujo y no tengo p’acabar la semana. </w:t>
      </w:r>
      <w:r w:rsidRPr="00BE7250">
        <w:rPr>
          <w:b/>
          <w:bCs/>
        </w:rPr>
        <w:t xml:space="preserve">Vulgar </w:t>
      </w:r>
    </w:p>
    <w:p w14:paraId="4BBD6EF1" w14:textId="31524536" w:rsidR="008B7A48" w:rsidRDefault="008B7A48" w:rsidP="008B7A48">
      <w:r>
        <w:t xml:space="preserve">l)Debéis saber que al entrar en una casa es menester despojaros del sombrero. </w:t>
      </w:r>
      <w:r w:rsidRPr="00BE7250">
        <w:rPr>
          <w:b/>
          <w:bCs/>
        </w:rPr>
        <w:t>Formal</w:t>
      </w:r>
    </w:p>
    <w:p w14:paraId="24E86259" w14:textId="77777777" w:rsidR="008B7A48" w:rsidRPr="00BE7250" w:rsidRDefault="008B7A48" w:rsidP="008B7A48">
      <w:pPr>
        <w:rPr>
          <w:b/>
          <w:bCs/>
        </w:rPr>
      </w:pPr>
      <w:r w:rsidRPr="00BE7250">
        <w:rPr>
          <w:b/>
          <w:bCs/>
        </w:rPr>
        <w:t>Ejercicio 6</w:t>
      </w:r>
    </w:p>
    <w:p w14:paraId="0211A875" w14:textId="77777777" w:rsidR="008B7A48" w:rsidRDefault="008B7A48" w:rsidP="008B7A48">
      <w:r>
        <w:t>Instrucción: Define los siguientes conceptos:</w:t>
      </w:r>
    </w:p>
    <w:p w14:paraId="7A7845DA" w14:textId="39BA1A37" w:rsidR="008B7A48" w:rsidRDefault="008B7A48" w:rsidP="008B7A48">
      <w:r w:rsidRPr="00BE7250">
        <w:rPr>
          <w:b/>
          <w:bCs/>
        </w:rPr>
        <w:t>Lenguaje vulgar:</w:t>
      </w:r>
      <w:r w:rsidR="00B01FC9" w:rsidRPr="00BE7250">
        <w:rPr>
          <w:b/>
          <w:bCs/>
        </w:rPr>
        <w:t xml:space="preserve"> </w:t>
      </w:r>
      <w:r w:rsidR="006068F7">
        <w:t xml:space="preserve">es utilizar expresiones vulgares o groseras que por lo regular usamos para expresar una emoción, ofender, etc. </w:t>
      </w:r>
    </w:p>
    <w:p w14:paraId="731CA29F" w14:textId="196F2869" w:rsidR="008B7A48" w:rsidRDefault="008B7A48" w:rsidP="008B7A48">
      <w:r w:rsidRPr="00BE7250">
        <w:rPr>
          <w:b/>
          <w:bCs/>
        </w:rPr>
        <w:t>Lenguaje informal:</w:t>
      </w:r>
      <w:r w:rsidR="00B01FC9">
        <w:t xml:space="preserve"> </w:t>
      </w:r>
      <w:r w:rsidR="00B01FC9">
        <w:t xml:space="preserve">es la forma en que nos expresamos </w:t>
      </w:r>
      <w:r w:rsidR="00B01FC9" w:rsidRPr="00B01FC9">
        <w:t>en situaciones cotidianas de la vida</w:t>
      </w:r>
      <w:r w:rsidR="00B01FC9">
        <w:t>, con amigos y familiares, por ejemplo</w:t>
      </w:r>
      <w:r w:rsidR="00B01FC9">
        <w:t>.</w:t>
      </w:r>
    </w:p>
    <w:p w14:paraId="5169F4F1" w14:textId="702D55FA" w:rsidR="008B7A48" w:rsidRDefault="008B7A48" w:rsidP="008B7A48">
      <w:r>
        <w:t>Lenguaje formal:</w:t>
      </w:r>
      <w:r w:rsidR="00435854">
        <w:t xml:space="preserve"> </w:t>
      </w:r>
      <w:r w:rsidR="00B01FC9">
        <w:t xml:space="preserve">es la forma en que nos comunicamos cuando </w:t>
      </w:r>
      <w:r w:rsidR="00B01FC9" w:rsidRPr="00B01FC9">
        <w:t>estamos en contextos de mayor formalidad</w:t>
      </w:r>
      <w:r w:rsidR="00B01FC9">
        <w:t xml:space="preserve">, fuera de nuestra </w:t>
      </w:r>
      <w:r w:rsidR="00B01FC9" w:rsidRPr="00B01FC9">
        <w:t>familiaridad</w:t>
      </w:r>
      <w:r w:rsidR="00B01FC9">
        <w:t xml:space="preserve">, por ejemplo, en una entrevista de trabajo, en la escuela, etc. </w:t>
      </w:r>
    </w:p>
    <w:p w14:paraId="7500592C" w14:textId="77777777" w:rsidR="008B7A48" w:rsidRPr="00BE7250" w:rsidRDefault="008B7A48" w:rsidP="008B7A48">
      <w:pPr>
        <w:rPr>
          <w:b/>
          <w:bCs/>
        </w:rPr>
      </w:pPr>
      <w:r w:rsidRPr="00BE7250">
        <w:rPr>
          <w:b/>
          <w:bCs/>
        </w:rPr>
        <w:t>Ejercicio 7</w:t>
      </w:r>
    </w:p>
    <w:p w14:paraId="016A1300" w14:textId="338C71D8" w:rsidR="008C1D62" w:rsidRDefault="008B7A48" w:rsidP="008B7A48">
      <w:r>
        <w:t>Instrucción: Busca y copia textualmente un ejemplo para cada uno de los niveles de lenguaje: vulgar, formal e informal.</w:t>
      </w:r>
    </w:p>
    <w:p w14:paraId="58198C51" w14:textId="2F0C8FE4" w:rsidR="006068F7" w:rsidRDefault="006068F7" w:rsidP="008B7A48">
      <w:r>
        <w:lastRenderedPageBreak/>
        <w:t xml:space="preserve">Vulgar: </w:t>
      </w:r>
      <w:r w:rsidRPr="006068F7">
        <w:t>Hoy tengo la mecha muy corta.</w:t>
      </w:r>
    </w:p>
    <w:p w14:paraId="13356FFD" w14:textId="2144F8AC" w:rsidR="006068F7" w:rsidRDefault="006068F7" w:rsidP="008B7A48">
      <w:r>
        <w:t xml:space="preserve">Informal: </w:t>
      </w:r>
      <w:r w:rsidRPr="006068F7">
        <w:t>Hablaré contigo sobre la tarea.</w:t>
      </w:r>
    </w:p>
    <w:p w14:paraId="40376451" w14:textId="281EBEC5" w:rsidR="006068F7" w:rsidRDefault="006068F7" w:rsidP="008B7A48">
      <w:r>
        <w:t xml:space="preserve">Formal: </w:t>
      </w:r>
      <w:r w:rsidRPr="006068F7">
        <w:t>Conversaré con usted acerca de los detalles de la asignación.</w:t>
      </w:r>
    </w:p>
    <w:sectPr w:rsidR="006068F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56002" w14:textId="77777777" w:rsidR="006068F7" w:rsidRDefault="006068F7">
    <w:pPr>
      <w:pStyle w:val="Piedepgina"/>
      <w:jc w:val="center"/>
    </w:pPr>
  </w:p>
  <w:p w14:paraId="7F30FB19" w14:textId="77777777" w:rsidR="006068F7" w:rsidRDefault="006068F7">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7E5052"/>
    <w:multiLevelType w:val="multilevel"/>
    <w:tmpl w:val="3ACAD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114F8A"/>
    <w:multiLevelType w:val="hybridMultilevel"/>
    <w:tmpl w:val="4A9829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A48"/>
    <w:rsid w:val="00435854"/>
    <w:rsid w:val="006068F7"/>
    <w:rsid w:val="008B7A48"/>
    <w:rsid w:val="008C1D62"/>
    <w:rsid w:val="00B01FC9"/>
    <w:rsid w:val="00BE72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1BF43"/>
  <w15:chartTrackingRefBased/>
  <w15:docId w15:val="{BB8340B1-1B9C-43AE-8D74-1C277415E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068F7"/>
    <w:pPr>
      <w:autoSpaceDE w:val="0"/>
      <w:autoSpaceDN w:val="0"/>
      <w:adjustRightInd w:val="0"/>
      <w:spacing w:after="0" w:line="240" w:lineRule="auto"/>
    </w:pPr>
    <w:rPr>
      <w:rFonts w:ascii="Arial" w:hAnsi="Arial" w:cs="Arial"/>
      <w:color w:val="000000"/>
      <w:sz w:val="24"/>
      <w:szCs w:val="24"/>
    </w:rPr>
  </w:style>
  <w:style w:type="paragraph" w:styleId="Piedepgina">
    <w:name w:val="footer"/>
    <w:basedOn w:val="Normal"/>
    <w:link w:val="PiedepginaCar"/>
    <w:uiPriority w:val="99"/>
    <w:unhideWhenUsed/>
    <w:rsid w:val="006068F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068F7"/>
  </w:style>
  <w:style w:type="paragraph" w:styleId="Prrafodelista">
    <w:name w:val="List Paragraph"/>
    <w:basedOn w:val="Normal"/>
    <w:uiPriority w:val="34"/>
    <w:qFormat/>
    <w:rsid w:val="006068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073005">
      <w:bodyDiv w:val="1"/>
      <w:marLeft w:val="0"/>
      <w:marRight w:val="0"/>
      <w:marTop w:val="0"/>
      <w:marBottom w:val="0"/>
      <w:divBdr>
        <w:top w:val="none" w:sz="0" w:space="0" w:color="auto"/>
        <w:left w:val="none" w:sz="0" w:space="0" w:color="auto"/>
        <w:bottom w:val="none" w:sz="0" w:space="0" w:color="auto"/>
        <w:right w:val="none" w:sz="0" w:space="0" w:color="auto"/>
      </w:divBdr>
    </w:div>
    <w:div w:id="1442794908">
      <w:bodyDiv w:val="1"/>
      <w:marLeft w:val="0"/>
      <w:marRight w:val="0"/>
      <w:marTop w:val="0"/>
      <w:marBottom w:val="0"/>
      <w:divBdr>
        <w:top w:val="none" w:sz="0" w:space="0" w:color="auto"/>
        <w:left w:val="none" w:sz="0" w:space="0" w:color="auto"/>
        <w:bottom w:val="none" w:sz="0" w:space="0" w:color="auto"/>
        <w:right w:val="none" w:sz="0" w:space="0" w:color="auto"/>
      </w:divBdr>
    </w:div>
    <w:div w:id="180153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498</Words>
  <Characters>2741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Vázquez</dc:creator>
  <cp:keywords/>
  <dc:description/>
  <cp:lastModifiedBy>Daniela Vázquez</cp:lastModifiedBy>
  <cp:revision>1</cp:revision>
  <dcterms:created xsi:type="dcterms:W3CDTF">2021-01-20T23:17:00Z</dcterms:created>
  <dcterms:modified xsi:type="dcterms:W3CDTF">2021-01-21T00:08:00Z</dcterms:modified>
</cp:coreProperties>
</file>