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7D" w:rsidRDefault="009E657D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 xml:space="preserve">Claudia Paola </w:t>
      </w:r>
      <w:proofErr w:type="spellStart"/>
      <w:r>
        <w:rPr>
          <w:rFonts w:ascii="Arial Narrow"/>
        </w:rPr>
        <w:t>Gozalez</w:t>
      </w:r>
      <w:proofErr w:type="spellEnd"/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Sanchez</w:t>
      </w:r>
      <w:proofErr w:type="spellEnd"/>
      <w:r>
        <w:rPr>
          <w:rFonts w:ascii="Arial Narrow"/>
        </w:rPr>
        <w:t xml:space="preserve"> NL:11</w:t>
      </w:r>
    </w:p>
    <w:p w:rsidR="009E657D" w:rsidRDefault="009E657D" w:rsidP="0082411E">
      <w:pPr>
        <w:pStyle w:val="Ttulo5"/>
        <w:spacing w:before="1"/>
        <w:rPr>
          <w:rFonts w:ascii="Arial Narrow"/>
        </w:rPr>
      </w:pPr>
    </w:p>
    <w:p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Ejercicio 5</w:t>
      </w:r>
    </w:p>
    <w:p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proofErr w:type="gramStart"/>
      <w:r>
        <w:rPr>
          <w:rFonts w:ascii="Arial Narrow"/>
        </w:rPr>
        <w:t>nosotros.</w:t>
      </w:r>
      <w:r w:rsidR="00617E48">
        <w:rPr>
          <w:rFonts w:ascii="Arial Narrow"/>
        </w:rPr>
        <w:t>(</w:t>
      </w:r>
      <w:proofErr w:type="gramEnd"/>
      <w:r w:rsidR="00617E48">
        <w:rPr>
          <w:rFonts w:ascii="Arial Narrow"/>
        </w:rPr>
        <w:t>vulgar)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proofErr w:type="gramStart"/>
      <w:r>
        <w:rPr>
          <w:rFonts w:ascii="Arial Narrow" w:hAnsi="Arial Narrow"/>
        </w:rPr>
        <w:t>hospitalizados.</w:t>
      </w:r>
      <w:r w:rsidR="00617E48">
        <w:rPr>
          <w:rFonts w:ascii="Arial Narrow" w:hAnsi="Arial Narrow"/>
        </w:rPr>
        <w:t>(</w:t>
      </w:r>
      <w:proofErr w:type="gramEnd"/>
      <w:r w:rsidR="00617E48">
        <w:rPr>
          <w:rFonts w:ascii="Arial Narrow" w:hAnsi="Arial Narrow"/>
        </w:rPr>
        <w:t>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proofErr w:type="gramStart"/>
      <w:r>
        <w:rPr>
          <w:rFonts w:ascii="Arial Narrow" w:hAnsi="Arial Narrow"/>
        </w:rPr>
        <w:t>pasa.</w:t>
      </w:r>
      <w:r w:rsidR="00617E48">
        <w:rPr>
          <w:rFonts w:ascii="Arial Narrow" w:hAnsi="Arial Narrow"/>
        </w:rPr>
        <w:t>(</w:t>
      </w:r>
      <w:proofErr w:type="spellStart"/>
      <w:proofErr w:type="gramEnd"/>
      <w:r w:rsidR="00617E48">
        <w:rPr>
          <w:rFonts w:ascii="Arial Narrow" w:hAnsi="Arial Narrow"/>
        </w:rPr>
        <w:t>vulgarl</w:t>
      </w:r>
      <w:proofErr w:type="spellEnd"/>
      <w:r w:rsidR="00617E48">
        <w:rPr>
          <w:rFonts w:ascii="Arial Narrow" w:hAnsi="Arial Narrow"/>
        </w:rPr>
        <w:t>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</w:t>
      </w:r>
      <w:r w:rsidR="00617E48">
        <w:rPr>
          <w:rFonts w:ascii="Arial Narrow" w:hAnsi="Arial Narrow"/>
        </w:rPr>
        <w:t>(informal)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Suplícole</w:t>
      </w:r>
      <w:proofErr w:type="spellEnd"/>
      <w:r>
        <w:rPr>
          <w:rFonts w:ascii="Arial Narrow" w:hAnsi="Arial Narrow"/>
        </w:rPr>
        <w:t xml:space="preserve">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  <w:r w:rsidR="00617E48">
        <w:rPr>
          <w:rFonts w:ascii="Arial Narrow" w:hAnsi="Arial Narrow"/>
        </w:rPr>
        <w:t xml:space="preserve"> (formal)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No quisiera tener que recurrir a </w:t>
      </w:r>
      <w:proofErr w:type="gramStart"/>
      <w:r>
        <w:rPr>
          <w:rFonts w:ascii="Arial Narrow" w:hAnsi="Arial Narrow"/>
        </w:rPr>
        <w:t>esto</w:t>
      </w:r>
      <w:proofErr w:type="gramEnd"/>
      <w:r>
        <w:rPr>
          <w:rFonts w:ascii="Arial Narrow" w:hAnsi="Arial Narrow"/>
        </w:rPr>
        <w:t xml:space="preserve">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  <w:r w:rsidR="00617E48">
        <w:rPr>
          <w:rFonts w:ascii="Arial Narrow" w:hAnsi="Arial Narrow"/>
        </w:rPr>
        <w:t xml:space="preserve"> (informal)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proofErr w:type="gramStart"/>
      <w:r>
        <w:rPr>
          <w:rFonts w:ascii="Arial Narrow" w:hAnsi="Arial Narrow"/>
        </w:rPr>
        <w:t>cumpleaños.</w:t>
      </w:r>
      <w:r w:rsidR="00617E48">
        <w:rPr>
          <w:rFonts w:ascii="Arial Narrow" w:hAnsi="Arial Narrow"/>
        </w:rPr>
        <w:t>(</w:t>
      </w:r>
      <w:proofErr w:type="gramEnd"/>
      <w:r w:rsidR="00617E48">
        <w:rPr>
          <w:rFonts w:ascii="Arial Narrow" w:hAnsi="Arial Narrow"/>
        </w:rPr>
        <w:t>informal?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617E48">
        <w:rPr>
          <w:rFonts w:ascii="Arial Narrow" w:hAnsi="Arial Narrow"/>
        </w:rPr>
        <w:t xml:space="preserve"> (vulgar)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Permítame ayudarle en tan lamentable situación. Apenas me enteré hoy por la mañana. ¡Es una tragedia! </w:t>
      </w:r>
      <w:proofErr w:type="spellStart"/>
      <w:r>
        <w:rPr>
          <w:rFonts w:ascii="Arial Narrow" w:hAnsi="Arial Narrow"/>
        </w:rPr>
        <w:t>Acompáñole</w:t>
      </w:r>
      <w:proofErr w:type="spellEnd"/>
      <w:r>
        <w:rPr>
          <w:rFonts w:ascii="Arial Narrow" w:hAnsi="Arial Narrow"/>
        </w:rPr>
        <w:t xml:space="preserve"> de</w:t>
      </w:r>
      <w:r>
        <w:rPr>
          <w:rFonts w:ascii="Arial Narrow" w:hAnsi="Arial Narrow"/>
          <w:spacing w:val="-1"/>
        </w:rPr>
        <w:t xml:space="preserve"> </w:t>
      </w:r>
      <w:proofErr w:type="gramStart"/>
      <w:r>
        <w:rPr>
          <w:rFonts w:ascii="Arial Narrow" w:hAnsi="Arial Narrow"/>
        </w:rPr>
        <w:t>corazón.</w:t>
      </w:r>
      <w:r w:rsidR="00617E48">
        <w:rPr>
          <w:rFonts w:ascii="Arial Narrow" w:hAnsi="Arial Narrow"/>
        </w:rPr>
        <w:t>(</w:t>
      </w:r>
      <w:proofErr w:type="gramEnd"/>
      <w:r w:rsidR="00617E48">
        <w:rPr>
          <w:rFonts w:ascii="Arial Narrow" w:hAnsi="Arial Narrow"/>
        </w:rPr>
        <w:t>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proofErr w:type="gramStart"/>
      <w:r>
        <w:rPr>
          <w:rFonts w:ascii="Arial Narrow" w:hAnsi="Arial Narrow"/>
        </w:rPr>
        <w:t>semana.</w:t>
      </w:r>
      <w:r w:rsidR="00617E48">
        <w:rPr>
          <w:rFonts w:ascii="Arial Narrow" w:hAnsi="Arial Narrow"/>
        </w:rPr>
        <w:t>(</w:t>
      </w:r>
      <w:proofErr w:type="gramEnd"/>
      <w:r w:rsidR="00617E48">
        <w:rPr>
          <w:rFonts w:ascii="Arial Narrow" w:hAnsi="Arial Narrow"/>
        </w:rPr>
        <w:t>informal)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 xml:space="preserve">Préstame diez </w:t>
      </w:r>
      <w:proofErr w:type="spellStart"/>
      <w:r>
        <w:rPr>
          <w:rFonts w:ascii="Arial Narrow" w:hAnsi="Arial Narrow"/>
        </w:rPr>
        <w:t>varos</w:t>
      </w:r>
      <w:proofErr w:type="spellEnd"/>
      <w:r>
        <w:rPr>
          <w:rFonts w:ascii="Arial Narrow" w:hAnsi="Arial Narrow"/>
        </w:rPr>
        <w:t xml:space="preserve">, ando rete brujo y no tengo </w:t>
      </w:r>
      <w:proofErr w:type="spellStart"/>
      <w:r>
        <w:rPr>
          <w:rFonts w:ascii="Arial Narrow" w:hAnsi="Arial Narrow"/>
        </w:rPr>
        <w:t>p’acabar</w:t>
      </w:r>
      <w:proofErr w:type="spellEnd"/>
      <w:r>
        <w:rPr>
          <w:rFonts w:ascii="Arial Narrow" w:hAnsi="Arial Narrow"/>
        </w:rPr>
        <w:t xml:space="preserve"> la</w:t>
      </w:r>
      <w:r>
        <w:rPr>
          <w:rFonts w:ascii="Arial Narrow" w:hAnsi="Arial Narrow"/>
          <w:spacing w:val="-12"/>
        </w:rPr>
        <w:t xml:space="preserve"> </w:t>
      </w:r>
      <w:proofErr w:type="gramStart"/>
      <w:r>
        <w:rPr>
          <w:rFonts w:ascii="Arial Narrow" w:hAnsi="Arial Narrow"/>
        </w:rPr>
        <w:t>semana.</w:t>
      </w:r>
      <w:r w:rsidR="00617E48">
        <w:rPr>
          <w:rFonts w:ascii="Arial Narrow" w:hAnsi="Arial Narrow"/>
        </w:rPr>
        <w:t>(</w:t>
      </w:r>
      <w:proofErr w:type="gramEnd"/>
      <w:r w:rsidR="00617E48">
        <w:rPr>
          <w:rFonts w:ascii="Arial Narrow" w:hAnsi="Arial Narrow"/>
        </w:rPr>
        <w:t>vulgar)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proofErr w:type="gramStart"/>
      <w:r>
        <w:rPr>
          <w:rFonts w:ascii="Arial Narrow" w:hAnsi="Arial Narrow"/>
        </w:rPr>
        <w:t>sombrero.</w:t>
      </w:r>
      <w:r w:rsidR="00617E48">
        <w:rPr>
          <w:rFonts w:ascii="Arial Narrow" w:hAnsi="Arial Narrow"/>
        </w:rPr>
        <w:t>(</w:t>
      </w:r>
      <w:proofErr w:type="gramEnd"/>
      <w:r w:rsidR="00617E48">
        <w:rPr>
          <w:rFonts w:ascii="Arial Narrow" w:hAnsi="Arial Narrow"/>
        </w:rPr>
        <w:t>formal)</w:t>
      </w:r>
    </w:p>
    <w:p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:rsidR="00617E48" w:rsidRDefault="0082411E" w:rsidP="00617E48">
      <w:pPr>
        <w:spacing w:before="1" w:line="552" w:lineRule="auto"/>
        <w:ind w:left="1238" w:right="665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Define los siguientes conceptos: Lenguaje vulgar</w:t>
      </w:r>
      <w:r w:rsidR="009E657D">
        <w:rPr>
          <w:rFonts w:ascii="Arial Narrow" w:hAnsi="Arial Narrow"/>
        </w:rPr>
        <w:t xml:space="preserve">:  </w:t>
      </w:r>
      <w:r w:rsidR="009E657D">
        <w:rPr>
          <w:rFonts w:ascii="Tahoma" w:hAnsi="Tahoma" w:cs="Tahoma"/>
          <w:color w:val="000000"/>
          <w:shd w:val="clear" w:color="auto" w:fill="FFFFFF"/>
        </w:rPr>
        <w:t>lenguaje grosero al conjunto de palabras, giros y frases que, dentro de una comunidad lingüística (o sea, una </w:t>
      </w:r>
      <w:hyperlink r:id="rId7" w:history="1">
        <w:r w:rsidR="009E657D">
          <w:rPr>
            <w:rStyle w:val="Hipervnculo"/>
            <w:rFonts w:ascii="Tahoma" w:hAnsi="Tahoma" w:cs="Tahoma"/>
            <w:color w:val="000000"/>
          </w:rPr>
          <w:t>comunidad</w:t>
        </w:r>
      </w:hyperlink>
      <w:r w:rsidR="009E657D">
        <w:rPr>
          <w:rFonts w:ascii="Tahoma" w:hAnsi="Tahoma" w:cs="Tahoma"/>
          <w:color w:val="000000"/>
          <w:shd w:val="clear" w:color="auto" w:fill="FFFFFF"/>
        </w:rPr>
        <w:t> que habla un mismo idioma) </w:t>
      </w:r>
      <w:r w:rsidR="009E657D">
        <w:rPr>
          <w:rStyle w:val="Textoennegrita"/>
          <w:rFonts w:ascii="Tahoma" w:hAnsi="Tahoma" w:cs="Tahoma"/>
          <w:color w:val="000000"/>
        </w:rPr>
        <w:t>se consideran vulgares, soeces, groseros, de mal gusto e impropios de gente educada</w:t>
      </w:r>
      <w:r w:rsidR="009E657D">
        <w:rPr>
          <w:rFonts w:ascii="Tahoma" w:hAnsi="Tahoma" w:cs="Tahoma"/>
          <w:color w:val="000000"/>
          <w:shd w:val="clear" w:color="auto" w:fill="FFFFFF"/>
        </w:rPr>
        <w:t xml:space="preserve">, refinada o culta. Las groserías, dicho </w:t>
      </w:r>
      <w:r w:rsidR="009E657D">
        <w:rPr>
          <w:rFonts w:ascii="Tahoma" w:hAnsi="Tahoma" w:cs="Tahoma"/>
          <w:color w:val="000000"/>
          <w:shd w:val="clear" w:color="auto" w:fill="FFFFFF"/>
        </w:rPr>
        <w:lastRenderedPageBreak/>
        <w:t>fácilmente, son parte del lenguaje vulgar</w:t>
      </w:r>
      <w:r w:rsidR="009E657D">
        <w:rPr>
          <w:rFonts w:ascii="Tahoma" w:hAnsi="Tahoma" w:cs="Tahoma"/>
          <w:color w:val="000000"/>
        </w:rPr>
        <w:t>.</w:t>
      </w:r>
      <w:r w:rsidR="00617E48">
        <w:rPr>
          <w:rStyle w:val="hgkelc"/>
          <w:color w:val="202124"/>
          <w:shd w:val="clear" w:color="auto" w:fill="FFFFFF"/>
        </w:rPr>
        <w:t xml:space="preserve"> </w:t>
      </w:r>
    </w:p>
    <w:p w:rsidR="0082411E" w:rsidRDefault="0082411E" w:rsidP="0082411E">
      <w:pPr>
        <w:pStyle w:val="Textoindependiente"/>
        <w:ind w:left="1238"/>
        <w:rPr>
          <w:rFonts w:ascii="Arial Narrow"/>
        </w:rPr>
      </w:pPr>
      <w:r w:rsidRPr="009E657D">
        <w:rPr>
          <w:rFonts w:ascii="Arial Narrow"/>
          <w:b/>
          <w:bCs/>
          <w:sz w:val="28"/>
          <w:szCs w:val="28"/>
        </w:rPr>
        <w:t>Lenguaje informal:</w:t>
      </w:r>
      <w:r w:rsidR="009E657D" w:rsidRPr="009E657D">
        <w:rPr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9E657D">
        <w:rPr>
          <w:color w:val="202124"/>
          <w:shd w:val="clear" w:color="auto" w:fill="FFFFFF"/>
        </w:rPr>
        <w:t>Es el utilizado del </w:t>
      </w:r>
      <w:r w:rsidR="009E657D">
        <w:rPr>
          <w:b/>
          <w:bCs/>
          <w:color w:val="202124"/>
          <w:shd w:val="clear" w:color="auto" w:fill="FFFFFF"/>
        </w:rPr>
        <w:t>lenguaje</w:t>
      </w:r>
      <w:r w:rsidR="009E657D">
        <w:rPr>
          <w:color w:val="202124"/>
          <w:shd w:val="clear" w:color="auto" w:fill="FFFFFF"/>
        </w:rPr>
        <w:t> en un entorno </w:t>
      </w:r>
      <w:r w:rsidR="009E657D">
        <w:rPr>
          <w:b/>
          <w:bCs/>
          <w:color w:val="202124"/>
          <w:shd w:val="clear" w:color="auto" w:fill="FFFFFF"/>
        </w:rPr>
        <w:t>informal</w:t>
      </w:r>
      <w:r w:rsidR="009E657D">
        <w:rPr>
          <w:color w:val="202124"/>
          <w:shd w:val="clear" w:color="auto" w:fill="FFFFFF"/>
        </w:rPr>
        <w:t> y familiar. Se utiliza en la conversación natural y cotidiana. Lo utilizamos con personas cercanas, con las que nos sentimos relajados a la hora de comunicarnos: familiares, amigos, compañeros de clase, etc.</w:t>
      </w:r>
    </w:p>
    <w:p w:rsidR="009E657D" w:rsidRDefault="009E657D" w:rsidP="0082411E">
      <w:pPr>
        <w:pStyle w:val="Textoindependiente"/>
        <w:ind w:left="1238"/>
        <w:rPr>
          <w:rFonts w:ascii="Arial Narrow"/>
        </w:rPr>
      </w:pP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</w:p>
    <w:p w:rsidR="0082411E" w:rsidRDefault="0082411E" w:rsidP="0082411E">
      <w:pPr>
        <w:pStyle w:val="Textoindependiente"/>
        <w:spacing w:before="27"/>
        <w:ind w:left="1238"/>
        <w:rPr>
          <w:rFonts w:ascii="Arial Narrow"/>
        </w:rPr>
      </w:pPr>
      <w:r w:rsidRPr="009E657D">
        <w:rPr>
          <w:rFonts w:ascii="Arial Narrow"/>
          <w:b/>
          <w:bCs/>
          <w:sz w:val="28"/>
          <w:szCs w:val="28"/>
        </w:rPr>
        <w:t>Lenguaje formal:</w:t>
      </w:r>
      <w:r w:rsidR="009E657D" w:rsidRPr="009E657D">
        <w:rPr>
          <w:color w:val="202124"/>
          <w:sz w:val="28"/>
          <w:szCs w:val="28"/>
          <w:shd w:val="clear" w:color="auto" w:fill="FFFFFF"/>
        </w:rPr>
        <w:t xml:space="preserve"> </w:t>
      </w:r>
      <w:r w:rsidR="009E657D">
        <w:rPr>
          <w:color w:val="202124"/>
          <w:shd w:val="clear" w:color="auto" w:fill="FFFFFF"/>
        </w:rPr>
        <w:t>El </w:t>
      </w:r>
      <w:r w:rsidR="009E657D">
        <w:rPr>
          <w:b/>
          <w:bCs/>
          <w:color w:val="202124"/>
          <w:shd w:val="clear" w:color="auto" w:fill="FFFFFF"/>
        </w:rPr>
        <w:t>lenguaje formal</w:t>
      </w:r>
      <w:r w:rsidR="009E657D">
        <w:rPr>
          <w:color w:val="202124"/>
          <w:shd w:val="clear" w:color="auto" w:fill="FFFFFF"/>
        </w:rPr>
        <w:t> es aquel que se emplea entre personas que no tienen familiaridad o confianza entre sí. Este </w:t>
      </w:r>
      <w:r w:rsidR="009E657D">
        <w:rPr>
          <w:b/>
          <w:bCs/>
          <w:color w:val="202124"/>
          <w:shd w:val="clear" w:color="auto" w:fill="FFFFFF"/>
        </w:rPr>
        <w:t>lenguaje</w:t>
      </w:r>
      <w:r w:rsidR="009E657D">
        <w:rPr>
          <w:color w:val="202124"/>
          <w:shd w:val="clear" w:color="auto" w:fill="FFFFFF"/>
        </w:rPr>
        <w:t> se vale de una serie de códigos lingüísticos propios de un ámbito restringido, como puede ser el entorno académico, científico, laboral o diplomático.</w:t>
      </w:r>
    </w:p>
    <w:p w:rsidR="009E657D" w:rsidRDefault="009E657D" w:rsidP="0082411E">
      <w:pPr>
        <w:pStyle w:val="Textoindependiente"/>
        <w:spacing w:before="27"/>
        <w:ind w:left="1238"/>
        <w:rPr>
          <w:rFonts w:ascii="Arial Narrow"/>
        </w:rPr>
      </w:pP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</w:p>
    <w:p w:rsidR="0082411E" w:rsidRPr="0082411E" w:rsidRDefault="0082411E" w:rsidP="0082411E"/>
    <w:p w:rsidR="0082411E" w:rsidRDefault="0082411E" w:rsidP="0082411E">
      <w:pPr>
        <w:tabs>
          <w:tab w:val="left" w:pos="6375"/>
        </w:tabs>
      </w:pPr>
    </w:p>
    <w:p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82411E">
      <w:pPr>
        <w:ind w:left="12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9E657D" w:rsidRDefault="009E657D" w:rsidP="0082411E">
      <w:pPr>
        <w:ind w:left="1260"/>
        <w:rPr>
          <w:rFonts w:ascii="Tahoma" w:hAnsi="Tahoma" w:cs="Tahoma"/>
          <w:color w:val="000000"/>
          <w:sz w:val="23"/>
          <w:szCs w:val="23"/>
        </w:rPr>
      </w:pPr>
      <w:r>
        <w:rPr>
          <w:rFonts w:ascii="Arial Narrow" w:hAnsi="Arial Narrow"/>
          <w:b/>
        </w:rPr>
        <w:t>Vulgar:</w:t>
      </w:r>
      <w:r>
        <w:t xml:space="preserve"> 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Mi amigo le </w:t>
      </w:r>
      <w:r>
        <w:rPr>
          <w:rStyle w:val="Textoennegrita"/>
          <w:rFonts w:ascii="Tahoma" w:hAnsi="Tahoma" w:cs="Tahoma"/>
          <w:color w:val="000000"/>
          <w:sz w:val="23"/>
          <w:szCs w:val="23"/>
        </w:rPr>
        <w:t>puso los cuernos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 a la novia. (La engañó)</w:t>
      </w:r>
      <w:r>
        <w:rPr>
          <w:rFonts w:ascii="Tahoma" w:hAnsi="Tahoma" w:cs="Tahoma"/>
          <w:color w:val="000000"/>
          <w:sz w:val="23"/>
          <w:szCs w:val="23"/>
        </w:rPr>
        <w:br/>
      </w:r>
      <w:r w:rsidRPr="009E657D">
        <w:rPr>
          <w:rFonts w:ascii="Tahoma" w:hAnsi="Tahoma" w:cs="Tahoma"/>
          <w:b/>
          <w:bCs/>
          <w:color w:val="000000"/>
          <w:sz w:val="23"/>
          <w:szCs w:val="23"/>
        </w:rPr>
        <w:t>Formal:</w:t>
      </w:r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r>
        <w:rPr>
          <w:rStyle w:val="nfasis"/>
          <w:rFonts w:ascii="Tahoma" w:hAnsi="Tahoma" w:cs="Tahoma"/>
          <w:color w:val="339966"/>
          <w:sz w:val="23"/>
          <w:szCs w:val="23"/>
        </w:rPr>
        <w:t>Estimado Carlos: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nfasis"/>
          <w:rFonts w:ascii="Tahoma" w:hAnsi="Tahoma" w:cs="Tahoma"/>
          <w:color w:val="339966"/>
          <w:sz w:val="23"/>
          <w:szCs w:val="23"/>
        </w:rPr>
        <w:t>Me dirijo a usted para hacerle llegar la invitación al cóctel de fin de año que se llevará adelante en (…)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Style w:val="nfasis"/>
          <w:rFonts w:ascii="Tahoma" w:hAnsi="Tahoma" w:cs="Tahoma"/>
          <w:color w:val="339966"/>
          <w:sz w:val="23"/>
          <w:szCs w:val="23"/>
        </w:rPr>
        <w:t>Saludos cordiales,</w:t>
      </w:r>
      <w:r>
        <w:rPr>
          <w:rFonts w:ascii="Tahoma" w:hAnsi="Tahoma" w:cs="Tahoma"/>
          <w:color w:val="339966"/>
          <w:sz w:val="23"/>
          <w:szCs w:val="23"/>
        </w:rPr>
        <w:br/>
      </w:r>
      <w:r>
        <w:rPr>
          <w:rStyle w:val="nfasis"/>
          <w:rFonts w:ascii="Tahoma" w:hAnsi="Tahoma" w:cs="Tahoma"/>
          <w:color w:val="339966"/>
          <w:sz w:val="23"/>
          <w:szCs w:val="23"/>
        </w:rPr>
        <w:t>Raúl Pérez.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</w:rPr>
        <w:br/>
        <w:t>Fuente: </w:t>
      </w:r>
      <w:hyperlink r:id="rId8" w:anchor="ixzz6k7FQYm4n" w:history="1">
        <w:r>
          <w:rPr>
            <w:rStyle w:val="Hipervnculo"/>
            <w:rFonts w:ascii="Tahoma" w:hAnsi="Tahoma" w:cs="Tahoma"/>
            <w:color w:val="003399"/>
            <w:sz w:val="23"/>
            <w:szCs w:val="23"/>
          </w:rPr>
          <w:t>https://www.ejemplos.co/lenguaje-formal/#ixzz6k7FQYm4n</w:t>
        </w:r>
      </w:hyperlink>
    </w:p>
    <w:p w:rsidR="009E657D" w:rsidRPr="009E657D" w:rsidRDefault="009E657D" w:rsidP="009E657D">
      <w:pPr>
        <w:pStyle w:val="NormalWeb"/>
        <w:shd w:val="clear" w:color="auto" w:fill="FFFFFF"/>
        <w:spacing w:before="0" w:beforeAutospacing="0" w:after="216" w:afterAutospacing="0" w:line="405" w:lineRule="atLeast"/>
        <w:rPr>
          <w:rFonts w:ascii="Source Sans Pro" w:hAnsi="Source Sans Pro"/>
          <w:color w:val="343E47"/>
          <w:sz w:val="22"/>
          <w:szCs w:val="22"/>
        </w:rPr>
      </w:pPr>
      <w:r>
        <w:rPr>
          <w:rFonts w:ascii="Arial Narrow" w:hAnsi="Arial Narrow"/>
          <w:b/>
        </w:rPr>
        <w:t xml:space="preserve">                        Informal:</w:t>
      </w:r>
      <w:r w:rsidRPr="009E657D">
        <w:rPr>
          <w:rFonts w:ascii="Source Sans Pro" w:hAnsi="Source Sans Pro"/>
          <w:color w:val="343E47"/>
          <w:sz w:val="26"/>
          <w:szCs w:val="26"/>
        </w:rPr>
        <w:t xml:space="preserve"> </w:t>
      </w:r>
      <w:proofErr w:type="gramStart"/>
      <w:r w:rsidRPr="009E657D">
        <w:rPr>
          <w:rFonts w:ascii="Source Sans Pro" w:hAnsi="Source Sans Pro"/>
          <w:color w:val="343E47"/>
          <w:sz w:val="22"/>
          <w:szCs w:val="22"/>
        </w:rPr>
        <w:t>Eh!</w:t>
      </w:r>
      <w:proofErr w:type="gramEnd"/>
      <w:r w:rsidRPr="009E657D">
        <w:rPr>
          <w:rFonts w:ascii="Source Sans Pro" w:hAnsi="Source Sans Pro"/>
          <w:color w:val="343E47"/>
          <w:sz w:val="22"/>
          <w:szCs w:val="22"/>
        </w:rPr>
        <w:t xml:space="preserve"> Hol</w:t>
      </w:r>
      <w:r>
        <w:rPr>
          <w:rFonts w:ascii="Source Sans Pro" w:hAnsi="Source Sans Pro"/>
          <w:color w:val="343E47"/>
          <w:sz w:val="22"/>
          <w:szCs w:val="22"/>
        </w:rPr>
        <w:t xml:space="preserve">a ¿Cómo </w:t>
      </w:r>
      <w:proofErr w:type="spellStart"/>
      <w:r>
        <w:rPr>
          <w:rFonts w:ascii="Source Sans Pro" w:hAnsi="Source Sans Pro"/>
          <w:color w:val="343E47"/>
          <w:sz w:val="22"/>
          <w:szCs w:val="22"/>
        </w:rPr>
        <w:t>estas</w:t>
      </w:r>
      <w:proofErr w:type="spellEnd"/>
      <w:r>
        <w:rPr>
          <w:rFonts w:ascii="Source Sans Pro" w:hAnsi="Source Sans Pro"/>
          <w:color w:val="343E47"/>
          <w:sz w:val="22"/>
          <w:szCs w:val="22"/>
        </w:rPr>
        <w:t xml:space="preserve">?   </w:t>
      </w:r>
      <w:r w:rsidRPr="009E657D">
        <w:rPr>
          <w:rFonts w:ascii="Source Sans Pro" w:hAnsi="Source Sans Pro"/>
          <w:color w:val="343E47"/>
          <w:sz w:val="22"/>
          <w:szCs w:val="22"/>
        </w:rPr>
        <w:t>- ¡Muy bien! Cuanto tiempo sin verte. ¡Qué caro eres de ver! Sabías que...</w:t>
      </w:r>
    </w:p>
    <w:p w:rsidR="009E657D" w:rsidRDefault="009E657D" w:rsidP="0082411E">
      <w:pPr>
        <w:ind w:left="1260"/>
      </w:pPr>
    </w:p>
    <w:p w:rsidR="0082411E" w:rsidRPr="0082411E" w:rsidRDefault="0082411E" w:rsidP="0082411E"/>
    <w:p w:rsidR="0082411E" w:rsidRDefault="0082411E" w:rsidP="0082411E">
      <w:pPr>
        <w:tabs>
          <w:tab w:val="left" w:pos="3390"/>
        </w:tabs>
      </w:pPr>
      <w:r>
        <w:tab/>
      </w:r>
    </w:p>
    <w:p w:rsidR="0082411E" w:rsidRDefault="0082411E" w:rsidP="0082411E">
      <w:pPr>
        <w:tabs>
          <w:tab w:val="left" w:pos="3390"/>
        </w:tabs>
      </w:pPr>
      <w:r>
        <w:tab/>
      </w: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</w:p>
    <w:p w:rsidR="0082411E" w:rsidRDefault="0082411E" w:rsidP="0082411E">
      <w:pPr>
        <w:pStyle w:val="Ttulo5"/>
        <w:spacing w:before="76"/>
        <w:ind w:left="0"/>
        <w:rPr>
          <w:rFonts w:ascii="Arial Narrow"/>
        </w:rPr>
      </w:pPr>
      <w:r>
        <w:rPr>
          <w:rFonts w:ascii="Arial Narrow"/>
        </w:rPr>
        <w:lastRenderedPageBreak/>
        <w:t>Ejercicio 8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82411E"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 xml:space="preserve">Busca y copia textualmente un ejemplo para cada uno de los niveles de lenguaje: vulgar, formal e </w:t>
      </w:r>
      <w:bookmarkStart w:id="0" w:name="_GoBack"/>
      <w:r>
        <w:rPr>
          <w:rFonts w:ascii="Arial Narrow" w:hAnsi="Arial Narrow"/>
        </w:rPr>
        <w:t>informal.</w:t>
      </w:r>
      <w:bookmarkEnd w:id="0"/>
    </w:p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4AD" w:rsidRDefault="000774AD" w:rsidP="0082411E">
      <w:r>
        <w:separator/>
      </w:r>
    </w:p>
  </w:endnote>
  <w:endnote w:type="continuationSeparator" w:id="0">
    <w:p w:rsidR="000774AD" w:rsidRDefault="000774AD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4AD" w:rsidRDefault="000774AD" w:rsidP="0082411E">
      <w:r>
        <w:separator/>
      </w:r>
    </w:p>
  </w:footnote>
  <w:footnote w:type="continuationSeparator" w:id="0">
    <w:p w:rsidR="000774AD" w:rsidRDefault="000774AD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E"/>
    <w:rsid w:val="000774AD"/>
    <w:rsid w:val="00617E48"/>
    <w:rsid w:val="0082411E"/>
    <w:rsid w:val="00973353"/>
    <w:rsid w:val="009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CB5DE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character" w:customStyle="1" w:styleId="hgkelc">
    <w:name w:val="hgkelc"/>
    <w:basedOn w:val="Fuentedeprrafopredeter"/>
    <w:rsid w:val="00617E48"/>
  </w:style>
  <w:style w:type="character" w:customStyle="1" w:styleId="kx21rb">
    <w:name w:val="kx21rb"/>
    <w:basedOn w:val="Fuentedeprrafopredeter"/>
    <w:rsid w:val="00617E48"/>
  </w:style>
  <w:style w:type="character" w:styleId="Hipervnculo">
    <w:name w:val="Hyperlink"/>
    <w:basedOn w:val="Fuentedeprrafopredeter"/>
    <w:uiPriority w:val="99"/>
    <w:semiHidden/>
    <w:unhideWhenUsed/>
    <w:rsid w:val="009E657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E65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5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419" w:eastAsia="es-419" w:bidi="ar-SA"/>
    </w:rPr>
  </w:style>
  <w:style w:type="character" w:styleId="nfasis">
    <w:name w:val="Emphasis"/>
    <w:basedOn w:val="Fuentedeprrafopredeter"/>
    <w:uiPriority w:val="20"/>
    <w:qFormat/>
    <w:rsid w:val="009E6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lenguaje-form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cepto.de/comun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palla gonzañeZ</cp:lastModifiedBy>
  <cp:revision>2</cp:revision>
  <dcterms:created xsi:type="dcterms:W3CDTF">2021-01-20T18:58:00Z</dcterms:created>
  <dcterms:modified xsi:type="dcterms:W3CDTF">2021-01-20T18:58:00Z</dcterms:modified>
</cp:coreProperties>
</file>