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F9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  <w:r w:rsidRPr="00180ED3">
        <w:rPr>
          <w:rFonts w:ascii="Phosphate Inline" w:hAnsi="Phosphate Inline" w:cs="Phosphate Inline"/>
          <w:bCs/>
          <w:noProof/>
          <w:sz w:val="56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24B2F1EC" wp14:editId="7FF7A4F3">
            <wp:simplePos x="0" y="0"/>
            <wp:positionH relativeFrom="column">
              <wp:posOffset>192506</wp:posOffset>
            </wp:positionH>
            <wp:positionV relativeFrom="paragraph">
              <wp:posOffset>134</wp:posOffset>
            </wp:positionV>
            <wp:extent cx="2019300" cy="1501140"/>
            <wp:effectExtent l="0" t="0" r="0" b="3810"/>
            <wp:wrapThrough wrapText="bothSides">
              <wp:wrapPolygon edited="0">
                <wp:start x="4891" y="0"/>
                <wp:lineTo x="4687" y="14528"/>
                <wp:lineTo x="5094" y="18640"/>
                <wp:lineTo x="8558" y="21107"/>
                <wp:lineTo x="9985" y="21381"/>
                <wp:lineTo x="12634" y="21381"/>
                <wp:lineTo x="13653" y="21107"/>
                <wp:lineTo x="16913" y="18640"/>
                <wp:lineTo x="17117" y="17817"/>
                <wp:lineTo x="17525" y="14528"/>
                <wp:lineTo x="17525" y="0"/>
                <wp:lineTo x="4891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P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Pr="000816C8" w:rsidRDefault="00607CC4" w:rsidP="00607CC4">
      <w:pPr>
        <w:rPr>
          <w:sz w:val="20"/>
        </w:rPr>
      </w:pPr>
    </w:p>
    <w:p w:rsidR="00607CC4" w:rsidRPr="000816C8" w:rsidRDefault="00607CC4" w:rsidP="00607CC4">
      <w:pPr>
        <w:spacing w:line="360" w:lineRule="auto"/>
        <w:jc w:val="center"/>
        <w:rPr>
          <w:rFonts w:ascii="Phosphate Inline" w:hAnsi="Phosphate Inline" w:cs="Phosphate Inline"/>
          <w:bCs/>
          <w:sz w:val="54"/>
          <w:szCs w:val="60"/>
          <w:lang w:val="es-ES_tradnl"/>
        </w:rPr>
      </w:pPr>
      <w:r w:rsidRPr="000816C8">
        <w:rPr>
          <w:rFonts w:ascii="Phosphate Inline" w:hAnsi="Phosphate Inline" w:cs="Phosphate Inline"/>
          <w:bCs/>
          <w:sz w:val="54"/>
          <w:szCs w:val="60"/>
          <w:lang w:val="es-ES_tradnl"/>
        </w:rPr>
        <w:t>Escuela Normal de Educación Preescolar</w:t>
      </w:r>
    </w:p>
    <w:p w:rsidR="00607CC4" w:rsidRPr="000816C8" w:rsidRDefault="00607CC4" w:rsidP="00607CC4">
      <w:pPr>
        <w:spacing w:line="360" w:lineRule="auto"/>
        <w:jc w:val="center"/>
        <w:rPr>
          <w:rFonts w:ascii="Comodo Free" w:hAnsi="Comodo Free"/>
          <w:b/>
          <w:sz w:val="54"/>
          <w:szCs w:val="60"/>
          <w:lang w:val="es-ES_tradnl"/>
        </w:rPr>
      </w:pPr>
      <w:r w:rsidRPr="000816C8">
        <w:rPr>
          <w:rFonts w:ascii="Comodo Free" w:hAnsi="Comodo Free"/>
          <w:b/>
          <w:sz w:val="54"/>
          <w:szCs w:val="60"/>
          <w:lang w:val="es-ES_tradnl"/>
        </w:rPr>
        <w:t>Tutoría grupal</w:t>
      </w:r>
    </w:p>
    <w:p w:rsidR="00607CC4" w:rsidRPr="000816C8" w:rsidRDefault="00607CC4" w:rsidP="00607CC4">
      <w:pPr>
        <w:spacing w:line="360" w:lineRule="auto"/>
        <w:jc w:val="center"/>
        <w:rPr>
          <w:rFonts w:ascii="AvenirCondensedHand" w:hAnsi="AvenirCondensedHand"/>
          <w:bCs/>
          <w:sz w:val="70"/>
          <w:szCs w:val="80"/>
          <w:lang w:val="es-ES_tradnl"/>
        </w:rPr>
      </w:pPr>
      <w:r w:rsidRPr="000816C8">
        <w:rPr>
          <w:rFonts w:ascii="AvenirCondensedHand" w:hAnsi="AvenirCondensedHand"/>
          <w:bCs/>
          <w:sz w:val="70"/>
          <w:szCs w:val="80"/>
          <w:lang w:val="es-ES_tradnl"/>
        </w:rPr>
        <w:t>Karla Griselda García Pimentel</w:t>
      </w:r>
    </w:p>
    <w:p w:rsidR="00607CC4" w:rsidRPr="000816C8" w:rsidRDefault="00607CC4" w:rsidP="00607CC4">
      <w:pPr>
        <w:spacing w:line="360" w:lineRule="auto"/>
        <w:jc w:val="center"/>
        <w:rPr>
          <w:rFonts w:ascii="AvenirCondensedHand" w:hAnsi="AvenirCondensedHand"/>
          <w:bCs/>
          <w:sz w:val="70"/>
          <w:szCs w:val="80"/>
          <w:lang w:val="es-ES_tradnl"/>
        </w:rPr>
      </w:pPr>
      <w:r w:rsidRPr="000816C8">
        <w:rPr>
          <w:rFonts w:ascii="Phosphate Inline" w:hAnsi="Phosphate Inline" w:cs="Phosphate Inline"/>
          <w:bCs/>
          <w:sz w:val="54"/>
          <w:szCs w:val="60"/>
          <w:lang w:val="es-ES_tradnl"/>
        </w:rPr>
        <w:t>Línea de acción 4:</w:t>
      </w:r>
    </w:p>
    <w:p w:rsidR="00607CC4" w:rsidRPr="000816C8" w:rsidRDefault="00607CC4" w:rsidP="00607CC4">
      <w:pPr>
        <w:spacing w:line="360" w:lineRule="auto"/>
        <w:jc w:val="center"/>
        <w:rPr>
          <w:rFonts w:ascii="Dominique" w:hAnsi="Dominique"/>
          <w:b/>
          <w:sz w:val="64"/>
          <w:szCs w:val="60"/>
          <w:lang w:val="es-ES_tradnl"/>
        </w:rPr>
      </w:pPr>
      <w:r>
        <w:rPr>
          <w:rFonts w:ascii="Dominique" w:hAnsi="Dominique"/>
          <w:b/>
          <w:sz w:val="64"/>
          <w:szCs w:val="60"/>
          <w:lang w:val="es-ES_tradnl"/>
        </w:rPr>
        <w:t>“Ejercicios segunda</w:t>
      </w:r>
      <w:r w:rsidRPr="000816C8">
        <w:rPr>
          <w:rFonts w:ascii="Dominique" w:hAnsi="Dominique"/>
          <w:b/>
          <w:sz w:val="64"/>
          <w:szCs w:val="60"/>
          <w:lang w:val="es-ES_tradnl"/>
        </w:rPr>
        <w:t xml:space="preserve"> parte”</w:t>
      </w:r>
    </w:p>
    <w:p w:rsidR="00607CC4" w:rsidRPr="000816C8" w:rsidRDefault="00607CC4" w:rsidP="00607CC4">
      <w:pPr>
        <w:spacing w:line="360" w:lineRule="auto"/>
        <w:jc w:val="center"/>
        <w:rPr>
          <w:rFonts w:ascii="American Typewriter" w:hAnsi="American Typewriter"/>
          <w:b/>
          <w:sz w:val="54"/>
          <w:szCs w:val="60"/>
          <w:lang w:val="es-ES_tradnl"/>
        </w:rPr>
      </w:pPr>
      <w:r w:rsidRPr="000816C8">
        <w:rPr>
          <w:rFonts w:ascii="American Typewriter" w:hAnsi="American Typewriter"/>
          <w:b/>
          <w:sz w:val="54"/>
          <w:szCs w:val="60"/>
          <w:lang w:val="es-ES_tradnl"/>
        </w:rPr>
        <w:t>Diana Martinez Rodriguez</w:t>
      </w:r>
    </w:p>
    <w:p w:rsidR="00607CC4" w:rsidRPr="000816C8" w:rsidRDefault="00607CC4" w:rsidP="00607CC4">
      <w:pPr>
        <w:spacing w:line="360" w:lineRule="auto"/>
        <w:jc w:val="center"/>
        <w:rPr>
          <w:rFonts w:ascii="Monogram Framer Demo" w:hAnsi="Monogram Framer Demo"/>
          <w:b/>
          <w:sz w:val="54"/>
          <w:szCs w:val="60"/>
          <w:lang w:val="es-ES_tradnl"/>
        </w:rPr>
      </w:pPr>
      <w:r w:rsidRPr="000816C8">
        <w:rPr>
          <w:rFonts w:ascii="Monogram Framer Demo" w:hAnsi="Monogram Framer Demo"/>
          <w:b/>
          <w:sz w:val="54"/>
          <w:szCs w:val="60"/>
          <w:lang w:val="es-ES_tradnl"/>
        </w:rPr>
        <w:t>3</w:t>
      </w:r>
      <w:r w:rsidRPr="000816C8">
        <w:rPr>
          <w:rFonts w:ascii="Cambria" w:hAnsi="Cambria" w:cs="Cambria"/>
          <w:b/>
          <w:sz w:val="48"/>
          <w:szCs w:val="60"/>
          <w:lang w:val="es-ES_tradnl"/>
        </w:rPr>
        <w:t>º</w:t>
      </w:r>
      <w:r w:rsidRPr="000816C8">
        <w:rPr>
          <w:rFonts w:ascii="Monogram Framer Demo" w:hAnsi="Monogram Framer Demo"/>
          <w:b/>
          <w:sz w:val="54"/>
          <w:szCs w:val="60"/>
          <w:lang w:val="es-ES_tradnl"/>
        </w:rPr>
        <w:t xml:space="preserve"> </w:t>
      </w:r>
      <w:r w:rsidRPr="000816C8">
        <w:rPr>
          <w:rFonts w:ascii="Times New Roman" w:hAnsi="Times New Roman" w:cs="Times New Roman"/>
          <w:b/>
          <w:sz w:val="48"/>
          <w:szCs w:val="60"/>
          <w:lang w:val="es-ES_tradnl"/>
        </w:rPr>
        <w:t>“</w:t>
      </w:r>
      <w:r w:rsidRPr="000816C8">
        <w:rPr>
          <w:rFonts w:ascii="Monogram Framer Demo" w:hAnsi="Monogram Framer Demo"/>
          <w:b/>
          <w:sz w:val="54"/>
          <w:szCs w:val="60"/>
          <w:lang w:val="es-ES_tradnl"/>
        </w:rPr>
        <w:t>C</w:t>
      </w:r>
      <w:r w:rsidRPr="000816C8">
        <w:rPr>
          <w:rFonts w:ascii="Times New Roman" w:hAnsi="Times New Roman" w:cs="Times New Roman"/>
          <w:b/>
          <w:sz w:val="48"/>
          <w:szCs w:val="60"/>
          <w:lang w:val="es-ES_tradnl"/>
        </w:rPr>
        <w:t>”</w:t>
      </w:r>
      <w:r w:rsidRPr="000816C8">
        <w:rPr>
          <w:rFonts w:ascii="Monogram Framer Demo" w:hAnsi="Monogram Framer Demo"/>
          <w:b/>
          <w:sz w:val="54"/>
          <w:szCs w:val="60"/>
          <w:lang w:val="es-ES_tradnl"/>
        </w:rPr>
        <w:t xml:space="preserve"> </w:t>
      </w:r>
      <w:r w:rsidRPr="000816C8">
        <w:rPr>
          <w:rFonts w:ascii="Times New Roman" w:hAnsi="Times New Roman" w:cs="Times New Roman"/>
          <w:b/>
          <w:sz w:val="48"/>
          <w:szCs w:val="60"/>
          <w:lang w:val="es-ES_tradnl"/>
        </w:rPr>
        <w:t>–</w:t>
      </w:r>
      <w:r w:rsidRPr="000816C8">
        <w:rPr>
          <w:rFonts w:ascii="Monogram Framer Demo" w:hAnsi="Monogram Framer Demo"/>
          <w:b/>
          <w:sz w:val="54"/>
          <w:szCs w:val="60"/>
          <w:lang w:val="es-ES_tradnl"/>
        </w:rPr>
        <w:t xml:space="preserve"> No. de Lista 10</w:t>
      </w:r>
    </w:p>
    <w:p w:rsidR="00607CC4" w:rsidRDefault="00607CC4" w:rsidP="00607CC4">
      <w:pPr>
        <w:spacing w:line="360" w:lineRule="auto"/>
        <w:jc w:val="center"/>
        <w:rPr>
          <w:rFonts w:ascii="FLOTTA" w:hAnsi="FLOTTA"/>
          <w:b/>
          <w:sz w:val="54"/>
          <w:szCs w:val="60"/>
          <w:lang w:val="es-ES_tradnl"/>
        </w:rPr>
      </w:pPr>
      <w:r>
        <w:rPr>
          <w:rFonts w:ascii="FLOTTA" w:hAnsi="FLOTTA"/>
          <w:b/>
          <w:sz w:val="54"/>
          <w:szCs w:val="60"/>
          <w:lang w:val="es-ES_tradnl"/>
        </w:rPr>
        <w:t>Jueves 21</w:t>
      </w:r>
      <w:r w:rsidRPr="000816C8">
        <w:rPr>
          <w:rFonts w:ascii="FLOTTA" w:hAnsi="FLOTTA"/>
          <w:b/>
          <w:sz w:val="54"/>
          <w:szCs w:val="60"/>
          <w:lang w:val="es-ES_tradnl"/>
        </w:rPr>
        <w:t xml:space="preserve"> de enero 2021</w:t>
      </w: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  <w:r>
        <w:rPr>
          <w:rFonts w:ascii="FLOTTA" w:hAnsi="FLOTTA"/>
          <w:b/>
          <w:szCs w:val="60"/>
          <w:lang w:val="es-ES_tradnl"/>
        </w:rPr>
        <w:br/>
      </w: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607CC4" w:rsidRPr="00153A27" w:rsidRDefault="00607CC4" w:rsidP="00DF45F9">
      <w:pPr>
        <w:spacing w:line="360" w:lineRule="auto"/>
        <w:rPr>
          <w:rFonts w:ascii="FLOTTA" w:hAnsi="FLOTTA"/>
          <w:b/>
          <w:szCs w:val="60"/>
          <w:lang w:val="es-ES_tradnl"/>
        </w:rPr>
      </w:pPr>
    </w:p>
    <w:p w:rsidR="00DF45F9" w:rsidRDefault="00DF45F9" w:rsidP="00DF45F9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DF45F9" w:rsidRDefault="00DF45F9" w:rsidP="00DF45F9">
      <w:pPr>
        <w:pStyle w:val="Textoindependiente"/>
        <w:spacing w:before="10"/>
        <w:rPr>
          <w:rFonts w:ascii="Arial Narrow"/>
          <w:b/>
          <w:sz w:val="20"/>
        </w:rPr>
      </w:pPr>
    </w:p>
    <w:p w:rsidR="00DF45F9" w:rsidRDefault="00DF45F9" w:rsidP="00DF45F9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DF45F9" w:rsidRDefault="00DF45F9" w:rsidP="00DF45F9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 xml:space="preserve">nosotros.  </w:t>
      </w:r>
      <w:r w:rsidRPr="00153A27">
        <w:rPr>
          <w:rFonts w:ascii="Arial Narrow"/>
          <w:color w:val="FF0000"/>
        </w:rPr>
        <w:t xml:space="preserve"> Vulgar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 xml:space="preserve">hospitalizados.  </w:t>
      </w:r>
      <w:r w:rsidRPr="00153A27">
        <w:rPr>
          <w:rFonts w:ascii="Arial Narrow" w:hAnsi="Arial Narrow"/>
          <w:color w:val="FF0000"/>
        </w:rPr>
        <w:t xml:space="preserve"> Informal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 xml:space="preserve">pasa.   </w:t>
      </w:r>
      <w:r w:rsidRPr="00153A27">
        <w:rPr>
          <w:rFonts w:ascii="Arial Narrow" w:hAnsi="Arial Narrow"/>
          <w:color w:val="FF0000"/>
        </w:rPr>
        <w:t>Vulgar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 xml:space="preserve">mañana?  </w:t>
      </w:r>
      <w:r w:rsidRPr="00153A27">
        <w:rPr>
          <w:rFonts w:ascii="Arial Narrow" w:hAnsi="Arial Narrow"/>
          <w:color w:val="FF0000"/>
        </w:rPr>
        <w:t>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 xml:space="preserve">oficio. </w:t>
      </w:r>
      <w:r w:rsidRPr="00153A27">
        <w:rPr>
          <w:rFonts w:ascii="Arial Narrow" w:hAnsi="Arial Narrow"/>
          <w:color w:val="FF0000"/>
        </w:rPr>
        <w:t xml:space="preserve"> 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No quisiera tener que recurrir a esto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</w:t>
      </w:r>
      <w:r w:rsidRPr="00153A27">
        <w:rPr>
          <w:rFonts w:ascii="Arial Narrow" w:hAnsi="Arial Narrow"/>
          <w:color w:val="FF0000"/>
        </w:rPr>
        <w:t>. Informal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 xml:space="preserve">cumpleaños. </w:t>
      </w:r>
      <w:r w:rsidRPr="00153A27">
        <w:rPr>
          <w:rFonts w:ascii="Arial Narrow" w:hAnsi="Arial Narrow"/>
          <w:color w:val="FF0000"/>
        </w:rPr>
        <w:t xml:space="preserve"> 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 xml:space="preserve">casa!  </w:t>
      </w:r>
      <w:r w:rsidRPr="00153A27">
        <w:rPr>
          <w:rFonts w:ascii="Arial Narrow" w:hAnsi="Arial Narrow"/>
          <w:color w:val="FF0000"/>
        </w:rPr>
        <w:t>Vulgar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 xml:space="preserve">corazón. </w:t>
      </w:r>
      <w:r w:rsidRPr="00153A27">
        <w:rPr>
          <w:rFonts w:ascii="Arial Narrow" w:hAnsi="Arial Narrow"/>
          <w:color w:val="FF0000"/>
        </w:rPr>
        <w:t xml:space="preserve"> 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 xml:space="preserve">semana. </w:t>
      </w:r>
      <w:r w:rsidRPr="00153A27">
        <w:rPr>
          <w:rFonts w:ascii="Arial Narrow" w:hAnsi="Arial Narrow"/>
          <w:color w:val="FF0000"/>
        </w:rPr>
        <w:t>Informal</w:t>
      </w:r>
    </w:p>
    <w:p w:rsidR="00DF45F9" w:rsidRDefault="00DF45F9" w:rsidP="00DF45F9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Préstame diez varos, ando rete brujo y no tengo p’acabar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 xml:space="preserve">semana.   </w:t>
      </w:r>
      <w:r w:rsidRPr="00153A27">
        <w:rPr>
          <w:rFonts w:ascii="Arial Narrow" w:hAnsi="Arial Narrow"/>
          <w:color w:val="FF0000"/>
        </w:rPr>
        <w:t>Vulgar</w:t>
      </w:r>
    </w:p>
    <w:p w:rsidR="00DF45F9" w:rsidRPr="00DF45F9" w:rsidRDefault="00DF45F9" w:rsidP="00DF45F9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 xml:space="preserve">sombrero.  </w:t>
      </w:r>
      <w:r w:rsidRPr="00153A27">
        <w:rPr>
          <w:rFonts w:ascii="Arial Narrow" w:hAnsi="Arial Narrow"/>
          <w:color w:val="FF0000"/>
        </w:rPr>
        <w:t>Formal</w:t>
      </w:r>
    </w:p>
    <w:p w:rsidR="00DF45F9" w:rsidRDefault="00DF45F9" w:rsidP="00DF45F9">
      <w:pPr>
        <w:tabs>
          <w:tab w:val="left" w:pos="1946"/>
          <w:tab w:val="left" w:pos="1947"/>
        </w:tabs>
        <w:spacing w:before="41"/>
        <w:rPr>
          <w:rFonts w:ascii="Arial Narrow" w:hAnsi="Arial Narrow"/>
        </w:rPr>
      </w:pPr>
    </w:p>
    <w:p w:rsidR="00DF45F9" w:rsidRPr="00DF45F9" w:rsidRDefault="00DF45F9" w:rsidP="00DF45F9">
      <w:pPr>
        <w:tabs>
          <w:tab w:val="left" w:pos="1946"/>
          <w:tab w:val="left" w:pos="1947"/>
        </w:tabs>
        <w:spacing w:before="41"/>
        <w:rPr>
          <w:rFonts w:ascii="Arial Narrow" w:hAnsi="Arial Narrow"/>
        </w:rPr>
      </w:pP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82411E" w:rsidRDefault="0082411E" w:rsidP="0082411E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 xml:space="preserve">Define los siguientes conceptos: </w:t>
      </w:r>
      <w:r w:rsidRPr="00DF45F9">
        <w:rPr>
          <w:rFonts w:ascii="Arial Narrow" w:hAnsi="Arial Narrow"/>
          <w:color w:val="FF0000"/>
        </w:rPr>
        <w:t>Lenguaje vulgar:</w:t>
      </w:r>
      <w:r w:rsidR="00DF45F9" w:rsidRPr="00DF45F9">
        <w:rPr>
          <w:rFonts w:ascii="Arial Narrow" w:hAnsi="Arial Narrow"/>
          <w:color w:val="FF0000"/>
        </w:rPr>
        <w:t xml:space="preserve">   </w:t>
      </w:r>
      <w:r w:rsidR="00DF45F9">
        <w:rPr>
          <w:rFonts w:ascii="Arial Narrow" w:hAnsi="Arial Narrow"/>
        </w:rPr>
        <w:t>El lenguaje vulgar es el que utilizan los hablantes en ámbitos informales y en sus relaciones ordinarias.</w:t>
      </w:r>
    </w:p>
    <w:p w:rsidR="0082411E" w:rsidRDefault="0082411E" w:rsidP="00DF45F9">
      <w:pPr>
        <w:pStyle w:val="Textoindependiente"/>
        <w:spacing w:line="480" w:lineRule="auto"/>
        <w:ind w:left="1238"/>
        <w:rPr>
          <w:rFonts w:ascii="Arial Narrow"/>
        </w:rPr>
      </w:pPr>
      <w:r w:rsidRPr="00DF45F9">
        <w:rPr>
          <w:rFonts w:ascii="Arial Narrow"/>
          <w:color w:val="FF0000"/>
        </w:rPr>
        <w:t>Lenguaje informal</w:t>
      </w:r>
      <w:r w:rsidR="00DF45F9" w:rsidRPr="00DF45F9">
        <w:rPr>
          <w:rFonts w:ascii="Arial Narrow"/>
          <w:color w:val="FF0000"/>
        </w:rPr>
        <w:t xml:space="preserve">: </w:t>
      </w:r>
      <w:r w:rsidR="00DF45F9">
        <w:rPr>
          <w:rFonts w:ascii="Arial Narrow"/>
        </w:rPr>
        <w:t xml:space="preserve">Es el utilizado en un entorno </w:t>
      </w:r>
    </w:p>
    <w:p w:rsidR="00DF45F9" w:rsidRDefault="00DF45F9" w:rsidP="00DF45F9">
      <w:pPr>
        <w:pStyle w:val="Textoindependiente"/>
        <w:spacing w:line="480" w:lineRule="auto"/>
        <w:ind w:left="1238"/>
        <w:rPr>
          <w:rFonts w:ascii="Arial Narrow"/>
        </w:rPr>
      </w:pPr>
      <w:r>
        <w:rPr>
          <w:rFonts w:ascii="Arial Narrow"/>
        </w:rPr>
        <w:t>Informal y familiar, es la conversaci</w:t>
      </w:r>
      <w:r>
        <w:rPr>
          <w:rFonts w:ascii="Arial Narrow"/>
        </w:rPr>
        <w:t>ó</w:t>
      </w:r>
      <w:r>
        <w:rPr>
          <w:rFonts w:ascii="Arial Narrow"/>
        </w:rPr>
        <w:t>n natural.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</w:p>
    <w:p w:rsidR="00DF45F9" w:rsidRDefault="0082411E" w:rsidP="00607CC4">
      <w:pPr>
        <w:pStyle w:val="Textoindependiente"/>
        <w:spacing w:before="27" w:line="480" w:lineRule="auto"/>
        <w:ind w:left="1238"/>
        <w:rPr>
          <w:rFonts w:ascii="Arial Narrow" w:hAnsi="Arial Narrow"/>
          <w:color w:val="202124"/>
          <w:shd w:val="clear" w:color="auto" w:fill="FFFFFF"/>
        </w:rPr>
      </w:pPr>
      <w:r w:rsidRPr="00DF45F9">
        <w:rPr>
          <w:rFonts w:ascii="Arial Narrow"/>
          <w:color w:val="FF0000"/>
        </w:rPr>
        <w:t>Lenguaje formal:</w:t>
      </w:r>
      <w:r w:rsidR="00DF45F9">
        <w:rPr>
          <w:rFonts w:ascii="Arial Narrow"/>
          <w:color w:val="FF0000"/>
        </w:rPr>
        <w:t xml:space="preserve"> </w:t>
      </w:r>
      <w:r w:rsidR="00DF45F9" w:rsidRPr="00DF45F9">
        <w:rPr>
          <w:rFonts w:ascii="Arial Narrow" w:hAnsi="Arial Narrow"/>
          <w:color w:val="202124"/>
          <w:shd w:val="clear" w:color="auto" w:fill="FFFFFF"/>
        </w:rPr>
        <w:t>El </w:t>
      </w:r>
      <w:r w:rsidR="00DF45F9" w:rsidRPr="00DF45F9">
        <w:rPr>
          <w:rFonts w:ascii="Arial Narrow" w:hAnsi="Arial Narrow"/>
          <w:bCs/>
          <w:color w:val="202124"/>
          <w:shd w:val="clear" w:color="auto" w:fill="FFFFFF"/>
        </w:rPr>
        <w:t>lenguaje formal</w:t>
      </w:r>
      <w:r w:rsidR="00DF45F9" w:rsidRPr="00DF45F9">
        <w:rPr>
          <w:rFonts w:ascii="Arial Narrow" w:hAnsi="Arial Narrow"/>
          <w:color w:val="202124"/>
          <w:shd w:val="clear" w:color="auto" w:fill="FFFFFF"/>
        </w:rPr>
        <w:t> es aquel que</w:t>
      </w:r>
      <w:r w:rsidR="00DF45F9">
        <w:rPr>
          <w:rFonts w:ascii="Arial Narrow" w:hAnsi="Arial Narrow"/>
          <w:color w:val="202124"/>
          <w:shd w:val="clear" w:color="auto" w:fill="FFFFFF"/>
        </w:rPr>
        <w:t xml:space="preserve"> s</w:t>
      </w:r>
      <w:r w:rsidR="00DF45F9" w:rsidRPr="00DF45F9">
        <w:rPr>
          <w:rFonts w:ascii="Arial Narrow" w:hAnsi="Arial Narrow"/>
          <w:color w:val="202124"/>
          <w:shd w:val="clear" w:color="auto" w:fill="FFFFFF"/>
        </w:rPr>
        <w:t>e</w:t>
      </w:r>
    </w:p>
    <w:p w:rsidR="00DF45F9" w:rsidRDefault="00DF45F9" w:rsidP="00607CC4">
      <w:pPr>
        <w:pStyle w:val="Textoindependiente"/>
        <w:spacing w:before="27" w:line="480" w:lineRule="auto"/>
        <w:ind w:left="1238"/>
        <w:rPr>
          <w:rFonts w:ascii="Arial Narrow" w:hAnsi="Arial Narrow"/>
          <w:color w:val="202124"/>
          <w:shd w:val="clear" w:color="auto" w:fill="FFFFFF"/>
        </w:rPr>
      </w:pPr>
      <w:r w:rsidRPr="00DF45F9">
        <w:rPr>
          <w:rFonts w:ascii="Arial Narrow" w:hAnsi="Arial Narrow"/>
          <w:color w:val="202124"/>
          <w:shd w:val="clear" w:color="auto" w:fill="FFFFFF"/>
        </w:rPr>
        <w:t xml:space="preserve"> emplea entre personas que no tienen</w:t>
      </w:r>
    </w:p>
    <w:p w:rsidR="00DF45F9" w:rsidRDefault="00DF45F9" w:rsidP="00607CC4">
      <w:pPr>
        <w:pStyle w:val="Textoindependiente"/>
        <w:spacing w:before="27" w:line="480" w:lineRule="auto"/>
        <w:ind w:left="1238"/>
        <w:rPr>
          <w:rFonts w:ascii="Arial Narrow" w:hAnsi="Arial Narrow"/>
          <w:color w:val="202124"/>
          <w:shd w:val="clear" w:color="auto" w:fill="FFFFFF"/>
        </w:rPr>
      </w:pPr>
      <w:r w:rsidRPr="00DF45F9">
        <w:rPr>
          <w:rFonts w:ascii="Arial Narrow" w:hAnsi="Arial Narrow"/>
          <w:color w:val="202124"/>
          <w:shd w:val="clear" w:color="auto" w:fill="FFFFFF"/>
        </w:rPr>
        <w:t xml:space="preserve"> familiaridad o confianza entre sí.</w:t>
      </w:r>
    </w:p>
    <w:p w:rsidR="0082411E" w:rsidRPr="00607CC4" w:rsidRDefault="00DF45F9" w:rsidP="00607CC4">
      <w:pPr>
        <w:pStyle w:val="Textoindependiente"/>
        <w:spacing w:before="27" w:line="480" w:lineRule="auto"/>
        <w:ind w:left="1238"/>
        <w:rPr>
          <w:rFonts w:ascii="Arial Narrow" w:hAnsi="Arial Narrow"/>
          <w:color w:val="202124"/>
          <w:shd w:val="clear" w:color="auto" w:fill="FFFFFF"/>
        </w:rPr>
      </w:pPr>
      <w:r w:rsidRPr="00DF45F9">
        <w:rPr>
          <w:rFonts w:ascii="Arial Narrow" w:hAnsi="Arial Narrow"/>
          <w:color w:val="202124"/>
          <w:shd w:val="clear" w:color="auto" w:fill="FFFFFF"/>
        </w:rPr>
        <w:t xml:space="preserve"> Este </w:t>
      </w:r>
      <w:r w:rsidRPr="00DF45F9">
        <w:rPr>
          <w:rFonts w:ascii="Arial Narrow" w:hAnsi="Arial Narrow"/>
          <w:bCs/>
          <w:color w:val="202124"/>
          <w:shd w:val="clear" w:color="auto" w:fill="FFFFFF"/>
        </w:rPr>
        <w:t>lenguaje</w:t>
      </w:r>
      <w:r w:rsidRPr="00DF45F9">
        <w:rPr>
          <w:rFonts w:ascii="Arial Narrow" w:hAnsi="Arial Narrow"/>
          <w:color w:val="202124"/>
          <w:shd w:val="clear" w:color="auto" w:fill="FFFFFF"/>
        </w:rPr>
        <w:t> se vale de una serie de códigos lingüísticos</w:t>
      </w:r>
      <w:r w:rsidR="00607CC4">
        <w:rPr>
          <w:rFonts w:ascii="Arial Narrow" w:hAnsi="Arial Narrow"/>
          <w:color w:val="202124"/>
          <w:shd w:val="clear" w:color="auto" w:fill="FFFFFF"/>
        </w:rPr>
        <w:t>.</w:t>
      </w:r>
    </w:p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82411E" w:rsidRPr="0082411E" w:rsidRDefault="0082411E" w:rsidP="0082411E"/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607CC4">
      <w:pPr>
        <w:tabs>
          <w:tab w:val="left" w:pos="3390"/>
        </w:tabs>
      </w:pPr>
      <w:r>
        <w:tab/>
      </w:r>
    </w:p>
    <w:p w:rsidR="00607CC4" w:rsidRDefault="00607CC4" w:rsidP="00607CC4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t xml:space="preserve">                         </w:t>
      </w:r>
      <w:r w:rsidRPr="00607CC4">
        <w:rPr>
          <w:color w:val="FF0000"/>
        </w:rPr>
        <w:t xml:space="preserve">Lenguaje vulgar: </w:t>
      </w:r>
      <w:r w:rsidRPr="00607CC4">
        <w:rPr>
          <w:rFonts w:eastAsia="Times New Roman"/>
          <w:color w:val="202124"/>
          <w:sz w:val="24"/>
          <w:szCs w:val="24"/>
          <w:lang w:val="es-MX" w:eastAsia="es-MX" w:bidi="ar-SA"/>
        </w:rPr>
        <w:t>Tengo que echar más horas que un reloj pa' poder ponerme al día.</w:t>
      </w:r>
    </w:p>
    <w:p w:rsidR="00607CC4" w:rsidRDefault="00607CC4" w:rsidP="00607CC4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t xml:space="preserve">                         </w:t>
      </w:r>
      <w:r w:rsidRPr="00607CC4">
        <w:rPr>
          <w:color w:val="FF0000"/>
        </w:rPr>
        <w:t xml:space="preserve">Lenguaje formal: </w:t>
      </w:r>
      <w:r>
        <w:rPr>
          <w:color w:val="202124"/>
          <w:shd w:val="clear" w:color="auto" w:fill="FFFFFF"/>
        </w:rPr>
        <w:t>¿Me</w:t>
      </w:r>
      <w:r>
        <w:rPr>
          <w:color w:val="202124"/>
          <w:shd w:val="clear" w:color="auto" w:fill="FFFFFF"/>
        </w:rPr>
        <w:t xml:space="preserve"> permite hacerle una consulta? </w:t>
      </w:r>
    </w:p>
    <w:p w:rsidR="0082411E" w:rsidRPr="00607CC4" w:rsidRDefault="00607CC4" w:rsidP="0082411E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                     </w:t>
      </w:r>
      <w:r w:rsidRPr="00607CC4">
        <w:rPr>
          <w:rFonts w:eastAsia="Times New Roman"/>
          <w:color w:val="FF0000"/>
          <w:sz w:val="24"/>
          <w:szCs w:val="24"/>
          <w:lang w:val="es-MX" w:eastAsia="es-MX" w:bidi="ar-SA"/>
        </w:rPr>
        <w:t xml:space="preserve">  Lenguaje Informal</w:t>
      </w:r>
      <w:r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: </w:t>
      </w:r>
      <w:r>
        <w:rPr>
          <w:color w:val="202124"/>
          <w:shd w:val="clear" w:color="auto" w:fill="FFFFFF"/>
        </w:rPr>
        <w:t>Ana hizo las tareas, después hizo s</w:t>
      </w:r>
      <w:r>
        <w:rPr>
          <w:color w:val="202124"/>
          <w:shd w:val="clear" w:color="auto" w:fill="FFFFFF"/>
        </w:rPr>
        <w:t>u cama y, al final, hizo deporte.</w:t>
      </w: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color w:val="202124"/>
          <w:shd w:val="clear" w:color="auto" w:fill="FFFFFF"/>
          <w:lang w:val="es-MX"/>
        </w:rPr>
      </w:pP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color w:val="202124"/>
          <w:shd w:val="clear" w:color="auto" w:fill="FFFFFF"/>
          <w:lang w:val="es-MX"/>
        </w:rPr>
      </w:pP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color w:val="202124"/>
          <w:shd w:val="clear" w:color="auto" w:fill="FFFFFF"/>
          <w:lang w:val="es-MX"/>
        </w:rPr>
      </w:pP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color w:val="202124"/>
          <w:shd w:val="clear" w:color="auto" w:fill="FFFFFF"/>
          <w:lang w:val="es-MX"/>
        </w:rPr>
      </w:pP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color w:val="202124"/>
          <w:shd w:val="clear" w:color="auto" w:fill="FFFFFF"/>
          <w:lang w:val="es-MX"/>
        </w:rPr>
      </w:pPr>
    </w:p>
    <w:p w:rsidR="00607CC4" w:rsidRDefault="00607CC4" w:rsidP="00607CC4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t>Ejercicio 8</w:t>
      </w:r>
    </w:p>
    <w:p w:rsidR="00607CC4" w:rsidRDefault="00607CC4" w:rsidP="00607CC4">
      <w:pPr>
        <w:pStyle w:val="Textoindependiente"/>
        <w:spacing w:before="5"/>
        <w:rPr>
          <w:rFonts w:ascii="Arial Narrow"/>
          <w:b/>
          <w:sz w:val="20"/>
        </w:rPr>
      </w:pPr>
    </w:p>
    <w:p w:rsidR="00607CC4" w:rsidRDefault="00607CC4" w:rsidP="00607CC4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eastAsia="es-MX" w:bidi="ar-SA"/>
        </w:rPr>
      </w:pPr>
    </w:p>
    <w:p w:rsidR="00607CC4" w:rsidRDefault="00607CC4" w:rsidP="00607CC4">
      <w:pPr>
        <w:widowControl/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eastAsia="es-MX" w:bidi="ar-SA"/>
        </w:rPr>
      </w:pPr>
    </w:p>
    <w:p w:rsidR="00607CC4" w:rsidRDefault="00607CC4" w:rsidP="00607CC4">
      <w:pPr>
        <w:tabs>
          <w:tab w:val="left" w:pos="3390"/>
        </w:tabs>
      </w:pPr>
      <w:r>
        <w:tab/>
      </w:r>
    </w:p>
    <w:p w:rsidR="00607CC4" w:rsidRPr="00607CC4" w:rsidRDefault="00607CC4" w:rsidP="00607CC4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t xml:space="preserve">                         </w:t>
      </w:r>
      <w:r w:rsidRPr="00607CC4">
        <w:rPr>
          <w:color w:val="FF0000"/>
        </w:rPr>
        <w:t xml:space="preserve">Lenguaje vulgar: </w:t>
      </w:r>
      <w:r w:rsidRPr="00607CC4">
        <w:rPr>
          <w:rFonts w:eastAsia="Times New Roman"/>
          <w:color w:val="202124"/>
          <w:sz w:val="24"/>
          <w:szCs w:val="24"/>
          <w:lang w:val="es-MX" w:eastAsia="es-MX" w:bidi="ar-SA"/>
        </w:rPr>
        <w:t>Voy con mis compis a dar una vuelta.</w:t>
      </w:r>
    </w:p>
    <w:p w:rsidR="00607CC4" w:rsidRDefault="00607CC4" w:rsidP="00607CC4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t xml:space="preserve">                         </w:t>
      </w:r>
      <w:r w:rsidRPr="00607CC4">
        <w:rPr>
          <w:color w:val="FF0000"/>
        </w:rPr>
        <w:t xml:space="preserve">Lenguaje formal: </w:t>
      </w:r>
      <w:r>
        <w:rPr>
          <w:color w:val="202124"/>
          <w:shd w:val="clear" w:color="auto" w:fill="FFFFFF"/>
        </w:rPr>
        <w:t>Si tiene alguna duda, por favor, no dude en consultarme.</w:t>
      </w:r>
    </w:p>
    <w:p w:rsidR="00607CC4" w:rsidRPr="00607CC4" w:rsidRDefault="00122B58" w:rsidP="00F913A7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ind w:left="0"/>
        <w:rPr>
          <w:rFonts w:eastAsia="Times New Roman"/>
          <w:color w:val="202124"/>
          <w:sz w:val="24"/>
          <w:szCs w:val="24"/>
          <w:lang w:val="es-MX" w:eastAsia="es-MX" w:bidi="ar-SA"/>
        </w:rPr>
        <w:sectPr w:rsidR="00607CC4" w:rsidRPr="00607CC4" w:rsidSect="00607CC4">
          <w:pgSz w:w="12240" w:h="15840"/>
          <w:pgMar w:top="720" w:right="720" w:bottom="720" w:left="720" w:header="0" w:footer="923" w:gutter="0"/>
          <w:cols w:space="720"/>
          <w:docGrid w:linePitch="299"/>
        </w:sectPr>
      </w:pPr>
      <w:r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                 </w:t>
      </w:r>
      <w:bookmarkStart w:id="0" w:name="_GoBack"/>
      <w:bookmarkEnd w:id="0"/>
      <w:r w:rsidR="00607CC4" w:rsidRPr="00607CC4"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    </w:t>
      </w:r>
      <w:r w:rsidR="00607CC4" w:rsidRPr="00607CC4">
        <w:rPr>
          <w:rFonts w:eastAsia="Times New Roman"/>
          <w:color w:val="FF0000"/>
          <w:sz w:val="24"/>
          <w:szCs w:val="24"/>
          <w:lang w:val="es-MX" w:eastAsia="es-MX" w:bidi="ar-SA"/>
        </w:rPr>
        <w:t xml:space="preserve">  Lenguaje Informal</w:t>
      </w:r>
      <w:r w:rsidR="00607CC4" w:rsidRPr="00607CC4"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: </w:t>
      </w:r>
      <w:r w:rsidR="00607CC4">
        <w:rPr>
          <w:rFonts w:eastAsia="Times New Roman"/>
          <w:color w:val="202124"/>
          <w:sz w:val="24"/>
          <w:szCs w:val="24"/>
          <w:lang w:val="es-MX" w:eastAsia="es-MX" w:bidi="ar-SA"/>
        </w:rPr>
        <w:t xml:space="preserve">  Me voy acostar ando muy cansa</w:t>
      </w:r>
    </w:p>
    <w:p w:rsidR="00607CC4" w:rsidRDefault="00607CC4" w:rsidP="0082411E"/>
    <w:sectPr w:rsidR="0060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53" w:rsidRDefault="00973353" w:rsidP="0082411E">
      <w:r>
        <w:separator/>
      </w:r>
    </w:p>
  </w:endnote>
  <w:endnote w:type="continuationSeparator" w:id="0">
    <w:p w:rsidR="00973353" w:rsidRDefault="00973353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sphate Inline">
    <w:altName w:val="Times New Roman"/>
    <w:charset w:val="4D"/>
    <w:family w:val="auto"/>
    <w:pitch w:val="variable"/>
    <w:sig w:usb0="00000001" w:usb1="5000204B" w:usb2="00000040" w:usb3="00000000" w:csb0="00000193" w:csb1="00000000"/>
  </w:font>
  <w:font w:name="FLOTTA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omodo Free">
    <w:charset w:val="00"/>
    <w:family w:val="auto"/>
    <w:pitch w:val="variable"/>
    <w:sig w:usb0="80000087" w:usb1="0000000A" w:usb2="00000000" w:usb3="00000000" w:csb0="00000001" w:csb1="00000000"/>
  </w:font>
  <w:font w:name="AvenirCondensedHand">
    <w:altName w:val="MS UI Gothic"/>
    <w:charset w:val="00"/>
    <w:family w:val="auto"/>
    <w:pitch w:val="variable"/>
    <w:sig w:usb0="00000003" w:usb1="00010000" w:usb2="00000000" w:usb3="00000000" w:csb0="00000001" w:csb1="00000000"/>
  </w:font>
  <w:font w:name="Dominique">
    <w:panose1 w:val="00000000000000000000"/>
    <w:charset w:val="00"/>
    <w:family w:val="auto"/>
    <w:notTrueType/>
    <w:pitch w:val="variable"/>
    <w:sig w:usb0="80000007" w:usb1="1000000A" w:usb2="00000000" w:usb3="00000000" w:csb0="00000001" w:csb1="00000000"/>
  </w:font>
  <w:font w:name="American Typewriter">
    <w:altName w:val="Times New Roman"/>
    <w:charset w:val="4D"/>
    <w:family w:val="roman"/>
    <w:pitch w:val="variable"/>
    <w:sig w:usb0="00000001" w:usb1="00000019" w:usb2="00000000" w:usb3="00000000" w:csb0="00000111" w:csb1="00000000"/>
  </w:font>
  <w:font w:name="Monogram Framer Dem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53" w:rsidRDefault="00973353" w:rsidP="0082411E">
      <w:r>
        <w:separator/>
      </w:r>
    </w:p>
  </w:footnote>
  <w:footnote w:type="continuationSeparator" w:id="0">
    <w:p w:rsidR="00973353" w:rsidRDefault="00973353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C30"/>
    <w:multiLevelType w:val="multilevel"/>
    <w:tmpl w:val="41FA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A7059"/>
    <w:multiLevelType w:val="multilevel"/>
    <w:tmpl w:val="99E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E"/>
    <w:rsid w:val="00122B58"/>
    <w:rsid w:val="00607CC4"/>
    <w:rsid w:val="0082411E"/>
    <w:rsid w:val="00973353"/>
    <w:rsid w:val="00D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alemtz07.rodriguez@gmail.com</cp:lastModifiedBy>
  <cp:revision>3</cp:revision>
  <dcterms:created xsi:type="dcterms:W3CDTF">2021-01-22T04:37:00Z</dcterms:created>
  <dcterms:modified xsi:type="dcterms:W3CDTF">2021-01-22T04:38:00Z</dcterms:modified>
</cp:coreProperties>
</file>