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F3" w:rsidRDefault="009527F3" w:rsidP="009527F3">
      <w:pPr>
        <w:spacing w:after="0"/>
        <w:jc w:val="center"/>
        <w:rPr>
          <w:rFonts w:ascii="Times New Roman" w:hAnsi="Times New Roman" w:cs="Times New Roman"/>
          <w:sz w:val="32"/>
        </w:rPr>
      </w:pPr>
      <w:r>
        <w:rPr>
          <w:rFonts w:ascii="Times New Roman" w:hAnsi="Times New Roman" w:cs="Times New Roman"/>
          <w:sz w:val="32"/>
        </w:rPr>
        <w:t>ESCUELA NORMAL DE EDUCACIÓN PREESCOLAR.</w:t>
      </w:r>
    </w:p>
    <w:p w:rsidR="009527F3" w:rsidRDefault="009527F3" w:rsidP="009527F3">
      <w:pPr>
        <w:spacing w:after="0"/>
        <w:jc w:val="center"/>
        <w:rPr>
          <w:rFonts w:ascii="Times New Roman" w:hAnsi="Times New Roman" w:cs="Times New Roman"/>
          <w:sz w:val="32"/>
        </w:rPr>
      </w:pPr>
      <w:r>
        <w:rPr>
          <w:rFonts w:ascii="Times New Roman" w:hAnsi="Times New Roman" w:cs="Times New Roman"/>
          <w:sz w:val="32"/>
        </w:rPr>
        <w:t xml:space="preserve">Lic. En Educación Preescolar. </w:t>
      </w:r>
    </w:p>
    <w:p w:rsidR="009527F3" w:rsidRDefault="009527F3" w:rsidP="009527F3">
      <w:pPr>
        <w:spacing w:after="0"/>
        <w:jc w:val="center"/>
        <w:rPr>
          <w:rFonts w:ascii="Times New Roman" w:hAnsi="Times New Roman" w:cs="Times New Roman"/>
          <w:sz w:val="32"/>
        </w:rPr>
      </w:pPr>
      <w:r>
        <w:rPr>
          <w:noProof/>
          <w:lang w:eastAsia="es-MX"/>
        </w:rPr>
        <w:drawing>
          <wp:anchor distT="0" distB="0" distL="114300" distR="114300" simplePos="0" relativeHeight="251659264" behindDoc="0" locked="0" layoutInCell="1" allowOverlap="1" wp14:anchorId="1B764C7F" wp14:editId="24616387">
            <wp:simplePos x="0" y="0"/>
            <wp:positionH relativeFrom="margin">
              <wp:align>center</wp:align>
            </wp:positionH>
            <wp:positionV relativeFrom="paragraph">
              <wp:posOffset>466725</wp:posOffset>
            </wp:positionV>
            <wp:extent cx="1552575" cy="1057275"/>
            <wp:effectExtent l="0" t="0" r="952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rPr>
        <w:t xml:space="preserve">Ciclo Escolar: 2020-2021. </w:t>
      </w:r>
    </w:p>
    <w:p w:rsidR="009527F3" w:rsidRDefault="009527F3" w:rsidP="009527F3">
      <w:pPr>
        <w:spacing w:after="0"/>
        <w:jc w:val="center"/>
        <w:rPr>
          <w:rFonts w:ascii="Times New Roman" w:hAnsi="Times New Roman" w:cs="Times New Roman"/>
          <w:sz w:val="32"/>
        </w:rPr>
      </w:pPr>
      <w:r w:rsidRPr="00FF7844">
        <w:rPr>
          <w:rFonts w:ascii="Times New Roman" w:hAnsi="Times New Roman" w:cs="Times New Roman"/>
          <w:sz w:val="32"/>
        </w:rPr>
        <w:t>Cursos: Iniciación al Trabajo D</w:t>
      </w:r>
      <w:r>
        <w:rPr>
          <w:rFonts w:ascii="Times New Roman" w:hAnsi="Times New Roman" w:cs="Times New Roman"/>
          <w:sz w:val="32"/>
        </w:rPr>
        <w:t xml:space="preserve">ocente / </w:t>
      </w:r>
      <w:r w:rsidRPr="00FF7844">
        <w:rPr>
          <w:rFonts w:ascii="Times New Roman" w:hAnsi="Times New Roman" w:cs="Times New Roman"/>
          <w:sz w:val="32"/>
        </w:rPr>
        <w:t>Estudio del Mundo S</w:t>
      </w:r>
      <w:r>
        <w:rPr>
          <w:rFonts w:ascii="Times New Roman" w:hAnsi="Times New Roman" w:cs="Times New Roman"/>
          <w:sz w:val="32"/>
        </w:rPr>
        <w:t xml:space="preserve">ocial / </w:t>
      </w:r>
      <w:r w:rsidRPr="00FF7844">
        <w:rPr>
          <w:rFonts w:ascii="Times New Roman" w:hAnsi="Times New Roman" w:cs="Times New Roman"/>
          <w:sz w:val="32"/>
        </w:rPr>
        <w:t>Lenguaje y Alfabetización</w:t>
      </w:r>
      <w:r>
        <w:rPr>
          <w:rFonts w:ascii="Times New Roman" w:hAnsi="Times New Roman" w:cs="Times New Roman"/>
          <w:sz w:val="32"/>
        </w:rPr>
        <w:t xml:space="preserve">. </w:t>
      </w:r>
    </w:p>
    <w:p w:rsidR="009527F3" w:rsidRDefault="009527F3" w:rsidP="009527F3">
      <w:pPr>
        <w:spacing w:after="0"/>
        <w:jc w:val="center"/>
        <w:rPr>
          <w:rFonts w:ascii="Times New Roman" w:hAnsi="Times New Roman" w:cs="Times New Roman"/>
          <w:sz w:val="32"/>
        </w:rPr>
      </w:pPr>
    </w:p>
    <w:p w:rsidR="009527F3" w:rsidRPr="00FF7844" w:rsidRDefault="009527F3" w:rsidP="009527F3">
      <w:pPr>
        <w:jc w:val="center"/>
        <w:rPr>
          <w:rFonts w:ascii="Times New Roman" w:hAnsi="Times New Roman" w:cs="Times New Roman"/>
          <w:sz w:val="32"/>
        </w:rPr>
      </w:pPr>
      <w:r w:rsidRPr="00FF7844">
        <w:rPr>
          <w:rFonts w:ascii="Times New Roman" w:hAnsi="Times New Roman" w:cs="Times New Roman"/>
          <w:sz w:val="32"/>
        </w:rPr>
        <w:t>Tercer semestre, Sección: D.</w:t>
      </w:r>
    </w:p>
    <w:p w:rsidR="009527F3" w:rsidRPr="00517703" w:rsidRDefault="009527F3" w:rsidP="009527F3">
      <w:pPr>
        <w:spacing w:before="240"/>
        <w:jc w:val="center"/>
        <w:rPr>
          <w:rFonts w:ascii="Times New Roman" w:hAnsi="Times New Roman" w:cs="Times New Roman"/>
          <w:sz w:val="32"/>
        </w:rPr>
      </w:pPr>
      <w:r w:rsidRPr="00517703">
        <w:rPr>
          <w:rFonts w:ascii="Times New Roman" w:hAnsi="Times New Roman" w:cs="Times New Roman"/>
          <w:sz w:val="32"/>
        </w:rPr>
        <w:t>Informe De Práctica (Evidencia Integradora Final)</w:t>
      </w:r>
    </w:p>
    <w:p w:rsidR="009527F3" w:rsidRPr="00FF7844" w:rsidRDefault="009527F3" w:rsidP="009527F3">
      <w:pPr>
        <w:spacing w:before="240" w:after="0"/>
        <w:jc w:val="center"/>
        <w:rPr>
          <w:rFonts w:ascii="Times New Roman" w:hAnsi="Times New Roman" w:cs="Times New Roman"/>
          <w:sz w:val="32"/>
        </w:rPr>
      </w:pPr>
      <w:r w:rsidRPr="00FF7844">
        <w:rPr>
          <w:rFonts w:ascii="Times New Roman" w:hAnsi="Times New Roman" w:cs="Times New Roman"/>
          <w:sz w:val="32"/>
        </w:rPr>
        <w:t>Competencias Profesionales:</w:t>
      </w:r>
    </w:p>
    <w:p w:rsidR="009527F3" w:rsidRPr="00FF7844" w:rsidRDefault="009527F3" w:rsidP="009527F3">
      <w:pPr>
        <w:spacing w:before="240" w:after="0"/>
        <w:jc w:val="center"/>
        <w:rPr>
          <w:rFonts w:ascii="Times New Roman" w:hAnsi="Times New Roman" w:cs="Times New Roman"/>
          <w:sz w:val="32"/>
        </w:rPr>
      </w:pPr>
      <w:r w:rsidRPr="00FF7844">
        <w:rPr>
          <w:rFonts w:ascii="Times New Roman" w:hAnsi="Times New Roman" w:cs="Times New Roman"/>
          <w:sz w:val="32"/>
        </w:rPr>
        <w:t>1. Aplica el plan y programas de estudio para alcanzar los propósitos educativos y contribuir al pleno desenvolvimiento de las capacidades de sus alumnos.</w:t>
      </w:r>
    </w:p>
    <w:p w:rsidR="009527F3" w:rsidRPr="00FF7844" w:rsidRDefault="009527F3" w:rsidP="009527F3">
      <w:pPr>
        <w:spacing w:after="0"/>
        <w:jc w:val="center"/>
        <w:rPr>
          <w:rFonts w:ascii="Times New Roman" w:hAnsi="Times New Roman" w:cs="Times New Roman"/>
          <w:sz w:val="32"/>
        </w:rPr>
      </w:pPr>
      <w:r w:rsidRPr="00FF7844">
        <w:rPr>
          <w:rFonts w:ascii="Times New Roman" w:hAnsi="Times New Roman" w:cs="Times New Roman"/>
          <w:sz w:val="32"/>
        </w:rPr>
        <w:t>2. Diseña planeaciones aplicando sus conocimientos curriculares, psicopedagógicos, disciplinares, didácticos y tecnológicos para propiciar espacios de aprendizaje incluyentes</w:t>
      </w:r>
    </w:p>
    <w:p w:rsidR="009527F3" w:rsidRDefault="009527F3" w:rsidP="009527F3">
      <w:pPr>
        <w:spacing w:after="0"/>
        <w:jc w:val="center"/>
        <w:rPr>
          <w:rFonts w:ascii="Times New Roman" w:hAnsi="Times New Roman" w:cs="Times New Roman"/>
          <w:sz w:val="32"/>
        </w:rPr>
      </w:pPr>
      <w:r w:rsidRPr="00FF7844">
        <w:rPr>
          <w:rFonts w:ascii="Times New Roman" w:hAnsi="Times New Roman" w:cs="Times New Roman"/>
          <w:sz w:val="32"/>
        </w:rPr>
        <w:t>3.  Integra recursos de la investigación educativa para enriquecer su práctica profesional, expresando su interés por el conocimiento, la ciencia y la mejora de la educación.</w:t>
      </w:r>
    </w:p>
    <w:p w:rsidR="009527F3" w:rsidRDefault="009527F3" w:rsidP="009527F3">
      <w:pPr>
        <w:spacing w:after="0"/>
        <w:jc w:val="center"/>
        <w:rPr>
          <w:rFonts w:ascii="Times New Roman" w:hAnsi="Times New Roman" w:cs="Times New Roman"/>
          <w:sz w:val="32"/>
        </w:rPr>
      </w:pPr>
    </w:p>
    <w:p w:rsidR="009527F3" w:rsidRDefault="009527F3" w:rsidP="009527F3">
      <w:pPr>
        <w:spacing w:after="0"/>
        <w:jc w:val="center"/>
        <w:rPr>
          <w:rFonts w:ascii="Times New Roman" w:hAnsi="Times New Roman" w:cs="Times New Roman"/>
          <w:sz w:val="32"/>
        </w:rPr>
      </w:pPr>
      <w:r>
        <w:rPr>
          <w:rFonts w:ascii="Times New Roman" w:hAnsi="Times New Roman" w:cs="Times New Roman"/>
          <w:sz w:val="32"/>
        </w:rPr>
        <w:t xml:space="preserve">Alumna: Daniela Guadalupe López Rocha.  No. de lista: 12. </w:t>
      </w:r>
    </w:p>
    <w:p w:rsidR="009527F3" w:rsidRDefault="009527F3" w:rsidP="009527F3">
      <w:pPr>
        <w:spacing w:after="0"/>
        <w:jc w:val="right"/>
        <w:rPr>
          <w:rFonts w:ascii="Times New Roman" w:hAnsi="Times New Roman" w:cs="Times New Roman"/>
          <w:sz w:val="32"/>
        </w:rPr>
      </w:pPr>
    </w:p>
    <w:p w:rsidR="009527F3" w:rsidRDefault="009527F3" w:rsidP="009527F3">
      <w:pPr>
        <w:spacing w:after="0"/>
        <w:jc w:val="right"/>
        <w:rPr>
          <w:rFonts w:ascii="Times New Roman" w:hAnsi="Times New Roman" w:cs="Times New Roman"/>
          <w:b/>
          <w:sz w:val="32"/>
        </w:rPr>
      </w:pPr>
      <w:r w:rsidRPr="00B66291">
        <w:rPr>
          <w:rFonts w:ascii="Times New Roman" w:hAnsi="Times New Roman" w:cs="Times New Roman"/>
          <w:b/>
          <w:sz w:val="32"/>
        </w:rPr>
        <w:t>FEBRERO 2021.</w:t>
      </w:r>
    </w:p>
    <w:p w:rsidR="009527F3" w:rsidRDefault="009527F3" w:rsidP="009527F3">
      <w:pPr>
        <w:rPr>
          <w:rFonts w:ascii="Times New Roman" w:hAnsi="Times New Roman" w:cs="Times New Roman"/>
          <w:b/>
          <w:sz w:val="32"/>
        </w:rPr>
      </w:pPr>
      <w:r>
        <w:rPr>
          <w:rFonts w:ascii="Times New Roman" w:hAnsi="Times New Roman" w:cs="Times New Roman"/>
          <w:b/>
          <w:sz w:val="32"/>
        </w:rPr>
        <w:br w:type="page"/>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lastRenderedPageBreak/>
        <w:t xml:space="preserve">Durante el mes de Noviembre del año 2020 se realizó una práctica educativa, donde se elaboró una planeación tomando en cuenta 3 cursos diferentes. En la cual se trabajó con un pictograma con el tema incorporado sobre la familia, además de abordar alguna tradición que reconociera el niño, esto para identificar algunos indicadores establecidos, como su nivel de escritura, su reconocimiento de la familia y el uso de normas y reglas dentro y fuera de su casa. Como primer paso para comenzar los docentes organizaron equipos para hacer la planeación y brindaron los aprendizajes esperados al igual que algunos indicadores que se debieron de implementar en cada planeación. </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 xml:space="preserve">Los profesores de cada campo de formación académica nos proporcionaron los indicadores y los aprendizajes esperados con el fin de poder realizar la planeación adecuada y poder llevar a cabo la práctica educativa. En base a los indicadores y aprendizajes esperados se desarrolla la planeación con la temática de la familia.  </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Para poder llegar a impactar en el aprendizaje de los niños se comenzó a desarrollar la planeación con el fin de verificar a donde queríamos llegar, se organizó a manera que fuera más entretenida para el alumno y no perder su interés, además sé elaboro el instrumento con el cual evaluamos a nuestro alumno para poder saber cuál fue su desempeño al realizar la actividad ya que siempre debemos incluir la evaluación para poder medir el aprendizaje de los alumnos. “</w:t>
      </w:r>
      <w:r w:rsidRPr="00B03354">
        <w:rPr>
          <w:rFonts w:ascii="Times New Roman" w:hAnsi="Times New Roman" w:cs="Times New Roman"/>
          <w:sz w:val="24"/>
        </w:rPr>
        <w:t>La planificación y la evaluación de los procesos educativos son una parte inseparable de la actuación docente</w:t>
      </w:r>
      <w:r>
        <w:rPr>
          <w:rFonts w:ascii="Times New Roman" w:hAnsi="Times New Roman" w:cs="Times New Roman"/>
          <w:sz w:val="24"/>
        </w:rPr>
        <w:t>”</w:t>
      </w:r>
      <w:sdt>
        <w:sdtPr>
          <w:rPr>
            <w:rFonts w:ascii="Times New Roman" w:hAnsi="Times New Roman" w:cs="Times New Roman"/>
            <w:sz w:val="24"/>
          </w:rPr>
          <w:id w:val="-876926114"/>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Ant00 \p 15 \l 2058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A16613">
            <w:rPr>
              <w:rFonts w:ascii="Times New Roman" w:hAnsi="Times New Roman" w:cs="Times New Roman"/>
              <w:noProof/>
              <w:sz w:val="24"/>
            </w:rPr>
            <w:t>(Zabala, 2000, pág. 15)</w:t>
          </w:r>
          <w:r>
            <w:rPr>
              <w:rFonts w:ascii="Times New Roman" w:hAnsi="Times New Roman" w:cs="Times New Roman"/>
              <w:sz w:val="24"/>
            </w:rPr>
            <w:fldChar w:fldCharType="end"/>
          </w:r>
        </w:sdtContent>
      </w:sdt>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Al momento de desarrollar las actividades se tuvieron algunas dificultades para poder adecuarlas al alumno de 4 años, de igual manera al diseñar fue complicado ya que existen diferencias entre los campos de formación académica y se tenía que abordar 3 aprendizajes diferentes cada uno, es decir, en el campo de Mundo Social la conversación era fundamental para analizar su socialización y por otro lado en el campo de Lenguaje y Comunicación se trataba más de poner a escribir al alumno para analizar su aprendizaje.</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 xml:space="preserve">Y por último el campo de Iniciación al Trabajo Docente donde lo principal fue nuestra participación en el desarrollo de la secuencia didáctica, en el cual tuve problemas por no elegir un </w:t>
      </w:r>
      <w:r>
        <w:rPr>
          <w:rFonts w:ascii="Times New Roman" w:hAnsi="Times New Roman" w:cs="Times New Roman"/>
          <w:sz w:val="24"/>
        </w:rPr>
        <w:lastRenderedPageBreak/>
        <w:t xml:space="preserve">espacio adecuado y esto ocasionó que el alumno se mostrara inquieto pues no encontraba una posición estable en la que se sintiera cómodo, además de proporcionarnos los conocimientos de una buena actuación docente y las indicaciones de cómo obtendríamos mejores resultados. </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Luego de pasar por las problemáticas, se analizó que para poder mejorar se debe de considerar un mejor espacio para tener un mejor resultado en el alumno y no perder su atención. Tener una acertada comunicación con el alumno, por eso, es necesario expresarse adecuadamente para que los estudiantes logren comprender de lo que se habla, t</w:t>
      </w:r>
      <w:r w:rsidRPr="00322D7A">
        <w:rPr>
          <w:rFonts w:ascii="Times New Roman" w:hAnsi="Times New Roman" w:cs="Times New Roman"/>
          <w:sz w:val="24"/>
        </w:rPr>
        <w:t>omar la alternativa de ser guía y facilitador de la enseñanza</w:t>
      </w:r>
      <w:r>
        <w:rPr>
          <w:rFonts w:ascii="Times New Roman" w:hAnsi="Times New Roman" w:cs="Times New Roman"/>
          <w:sz w:val="24"/>
        </w:rPr>
        <w:t xml:space="preserve">. </w:t>
      </w:r>
      <w:r w:rsidRPr="00D538A1">
        <w:rPr>
          <w:rFonts w:ascii="Times New Roman" w:hAnsi="Times New Roman" w:cs="Times New Roman"/>
          <w:sz w:val="24"/>
        </w:rPr>
        <w:t xml:space="preserve">Aunque todas estas acciones parecen sencillas, conllevan en sí un cambio de mentalidad y disposición </w:t>
      </w:r>
      <w:r>
        <w:rPr>
          <w:rFonts w:ascii="Times New Roman" w:hAnsi="Times New Roman" w:cs="Times New Roman"/>
          <w:sz w:val="24"/>
        </w:rPr>
        <w:t xml:space="preserve">de futuras docentes </w:t>
      </w:r>
      <w:r w:rsidRPr="00D538A1">
        <w:rPr>
          <w:rFonts w:ascii="Times New Roman" w:hAnsi="Times New Roman" w:cs="Times New Roman"/>
          <w:sz w:val="24"/>
        </w:rPr>
        <w:t>para realizar transformaciones en el proceso enseñanza-aprendizaje; un cambio de técnicas de enseñanza,</w:t>
      </w:r>
      <w:r>
        <w:rPr>
          <w:rFonts w:ascii="Times New Roman" w:hAnsi="Times New Roman" w:cs="Times New Roman"/>
          <w:sz w:val="24"/>
        </w:rPr>
        <w:t xml:space="preserve"> donde </w:t>
      </w:r>
      <w:r w:rsidRPr="00322D7A">
        <w:rPr>
          <w:rFonts w:ascii="Times New Roman" w:hAnsi="Times New Roman" w:cs="Times New Roman"/>
          <w:sz w:val="24"/>
        </w:rPr>
        <w:t>se opte por ejercer nuevas formas de interacción con los alumnos.</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La planificación del proceso de enseñanza-aprendizaje, la evaluación, ofrecimiento de un ambiente seguro y la estimulación fueron algunas de las funciones que como docente se tomaron en cuenta para poder realizar la práctica educativa. Es importante incluir ambientes que favoreciera al aprendizaje del alumno, incorporando estrategias en las cuales adquiriera</w:t>
      </w:r>
      <w:r w:rsidRPr="00595259">
        <w:rPr>
          <w:rFonts w:ascii="Times New Roman" w:hAnsi="Times New Roman" w:cs="Times New Roman"/>
          <w:sz w:val="24"/>
        </w:rPr>
        <w:t xml:space="preserve"> aprendizajes significativos y con</w:t>
      </w:r>
      <w:r>
        <w:rPr>
          <w:rFonts w:ascii="Times New Roman" w:hAnsi="Times New Roman" w:cs="Times New Roman"/>
          <w:sz w:val="24"/>
        </w:rPr>
        <w:t>struye</w:t>
      </w:r>
      <w:r w:rsidRPr="00595259">
        <w:rPr>
          <w:rFonts w:ascii="Times New Roman" w:hAnsi="Times New Roman" w:cs="Times New Roman"/>
          <w:sz w:val="24"/>
        </w:rPr>
        <w:t xml:space="preserve"> saberes que les permite desenvolverse en sociedad, y el desarrollo de habilidades, además de una buena formación.</w:t>
      </w:r>
      <w:r>
        <w:rPr>
          <w:rFonts w:ascii="Times New Roman" w:hAnsi="Times New Roman" w:cs="Times New Roman"/>
          <w:sz w:val="24"/>
        </w:rPr>
        <w:t xml:space="preserve"> Esto me permitió tener buena interacción con el alumno y con los padres de familia. </w:t>
      </w:r>
    </w:p>
    <w:p w:rsidR="009527F3" w:rsidRPr="00435515"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En momento de hablar con los papás se logró una buena relación, ya que después de explicar lo que se realizaría accedieron de manera inmediata.  A la hora de comenzar a trabajar con el alumno en las actividades se observó, que el alumno logró sentirse en confianza rápidamente, tuvimos una comunicación buena como parte de nuestra relación,</w:t>
      </w:r>
      <w:r w:rsidRPr="00435515">
        <w:rPr>
          <w:rFonts w:ascii="Times New Roman" w:hAnsi="Times New Roman" w:cs="Times New Roman"/>
          <w:sz w:val="24"/>
        </w:rPr>
        <w:t xml:space="preserve"> </w:t>
      </w:r>
      <w:r>
        <w:rPr>
          <w:rFonts w:ascii="Times New Roman" w:hAnsi="Times New Roman" w:cs="Times New Roman"/>
          <w:sz w:val="24"/>
        </w:rPr>
        <w:t>, esto como una de las características de socialización que se identificó en el alumno. Se observó que tiene un lenguaje muy bien estructurado y se dirige a las personas igual que como lo hacen sus padres. “</w:t>
      </w:r>
      <w:r w:rsidRPr="00E318B4">
        <w:rPr>
          <w:rFonts w:ascii="Times New Roman" w:hAnsi="Times New Roman" w:cs="Times New Roman"/>
          <w:sz w:val="24"/>
        </w:rPr>
        <w:t>Los niños observan a las personas que los rodean para ver e imitar cómo se comportan. Los individuos observados son llamados </w:t>
      </w:r>
      <w:r w:rsidRPr="00E318B4">
        <w:rPr>
          <w:rFonts w:ascii="Times New Roman" w:hAnsi="Times New Roman" w:cs="Times New Roman"/>
          <w:bCs/>
          <w:sz w:val="24"/>
        </w:rPr>
        <w:t>modelos”</w:t>
      </w:r>
      <w:sdt>
        <w:sdtPr>
          <w:rPr>
            <w:rFonts w:ascii="Times New Roman" w:hAnsi="Times New Roman" w:cs="Times New Roman"/>
            <w:bCs/>
            <w:sz w:val="24"/>
          </w:rPr>
          <w:id w:val="-1887097302"/>
          <w:citation/>
        </w:sdtPr>
        <w:sdtContent>
          <w:r>
            <w:rPr>
              <w:rFonts w:ascii="Times New Roman" w:hAnsi="Times New Roman" w:cs="Times New Roman"/>
              <w:bCs/>
              <w:sz w:val="24"/>
            </w:rPr>
            <w:fldChar w:fldCharType="begin"/>
          </w:r>
          <w:r>
            <w:rPr>
              <w:rFonts w:ascii="Times New Roman" w:hAnsi="Times New Roman" w:cs="Times New Roman"/>
              <w:bCs/>
              <w:sz w:val="24"/>
            </w:rPr>
            <w:instrText xml:space="preserve">CITATION Alb82 \p 102 \l 2058 </w:instrText>
          </w:r>
          <w:r>
            <w:rPr>
              <w:rFonts w:ascii="Times New Roman" w:hAnsi="Times New Roman" w:cs="Times New Roman"/>
              <w:bCs/>
              <w:sz w:val="24"/>
            </w:rPr>
            <w:fldChar w:fldCharType="separate"/>
          </w:r>
          <w:r>
            <w:rPr>
              <w:rFonts w:ascii="Times New Roman" w:hAnsi="Times New Roman" w:cs="Times New Roman"/>
              <w:bCs/>
              <w:noProof/>
              <w:sz w:val="24"/>
            </w:rPr>
            <w:t xml:space="preserve"> </w:t>
          </w:r>
          <w:r w:rsidRPr="00A16613">
            <w:rPr>
              <w:rFonts w:ascii="Times New Roman" w:hAnsi="Times New Roman" w:cs="Times New Roman"/>
              <w:noProof/>
              <w:sz w:val="24"/>
            </w:rPr>
            <w:t>(Bandura, 1982, pág. 102)</w:t>
          </w:r>
          <w:r>
            <w:rPr>
              <w:rFonts w:ascii="Times New Roman" w:hAnsi="Times New Roman" w:cs="Times New Roman"/>
              <w:bCs/>
              <w:sz w:val="24"/>
            </w:rPr>
            <w:fldChar w:fldCharType="end"/>
          </w:r>
        </w:sdtContent>
      </w:sdt>
      <w:r>
        <w:rPr>
          <w:rFonts w:ascii="Times New Roman" w:hAnsi="Times New Roman" w:cs="Times New Roman"/>
          <w:bCs/>
          <w:sz w:val="24"/>
        </w:rPr>
        <w:t xml:space="preserve">. </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bCs/>
          <w:sz w:val="24"/>
        </w:rPr>
        <w:lastRenderedPageBreak/>
        <w:t>E</w:t>
      </w:r>
      <w:r w:rsidRPr="0095516B">
        <w:rPr>
          <w:rFonts w:ascii="Times New Roman" w:hAnsi="Times New Roman" w:cs="Times New Roman"/>
          <w:bCs/>
          <w:sz w:val="24"/>
        </w:rPr>
        <w:t>l ambiente familiar es uno de los factores más influyentes en la sociabilidad de los niños; mismo que ayuda o potencia el rendimiento de estos.</w:t>
      </w:r>
      <w:r>
        <w:rPr>
          <w:rFonts w:ascii="Times New Roman" w:hAnsi="Times New Roman" w:cs="Times New Roman"/>
          <w:bCs/>
          <w:sz w:val="24"/>
        </w:rPr>
        <w:t xml:space="preserve"> Una cuestión que me ayudó bastante fue</w:t>
      </w:r>
      <w:r>
        <w:rPr>
          <w:rFonts w:ascii="Times New Roman" w:hAnsi="Times New Roman" w:cs="Times New Roman"/>
          <w:sz w:val="24"/>
        </w:rPr>
        <w:t xml:space="preserve"> mostrarme en otra postura que no me viera como su tía para que mantuviera el respeto y acatara las indicaciones. </w:t>
      </w:r>
      <w:r w:rsidRPr="00435515">
        <w:rPr>
          <w:rFonts w:ascii="Times New Roman" w:hAnsi="Times New Roman" w:cs="Times New Roman"/>
          <w:sz w:val="24"/>
        </w:rPr>
        <w:t>Sin respeto no hay comunicación ni convivencia, o sea, no hay educación</w:t>
      </w:r>
      <w:r>
        <w:rPr>
          <w:rFonts w:ascii="Times New Roman" w:hAnsi="Times New Roman" w:cs="Times New Roman"/>
          <w:sz w:val="24"/>
        </w:rPr>
        <w:t xml:space="preserve">. </w:t>
      </w:r>
      <w:r w:rsidRPr="00435515">
        <w:rPr>
          <w:rFonts w:ascii="Times New Roman" w:hAnsi="Times New Roman" w:cs="Times New Roman"/>
          <w:sz w:val="24"/>
        </w:rPr>
        <w:t>Los alumnos deben entender que la labor que realizan los docentes es realmente importante para ellos, que aquello que les transmiten, que aquello que les enseñan es significativo para su vida.</w:t>
      </w: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t>Esta práctica me sirvió para poner en práctica los conocimientos adquiridos durante el semestre, pude identificar las características de socialización del alumno, además de reconocer el aprendizaje por el cual estaba desarrollando sus habilidades sociales, el curso de Mundo Social me dio bases para poder planear y así realizar un cambio en el papel del alumno con la finalidad de que sea más consiente y dialogue más, es por eso que durante la práctica se le estuvo cuestionando en distintos momentos para que surgiera más el dialogo, q</w:t>
      </w:r>
      <w:r w:rsidRPr="0095516B">
        <w:rPr>
          <w:rFonts w:ascii="Times New Roman" w:hAnsi="Times New Roman" w:cs="Times New Roman"/>
          <w:sz w:val="24"/>
        </w:rPr>
        <w:t>ue es necesario fomentar la independencia en los niños desde pequeños, pues de esa manera lograrán ser personas más sociales en el futuro. </w:t>
      </w:r>
    </w:p>
    <w:p w:rsidR="009527F3" w:rsidRDefault="009527F3" w:rsidP="009527F3">
      <w:pPr>
        <w:spacing w:before="240" w:after="480" w:line="360" w:lineRule="auto"/>
        <w:ind w:firstLine="709"/>
        <w:rPr>
          <w:rFonts w:ascii="Times New Roman" w:hAnsi="Times New Roman" w:cs="Times New Roman"/>
          <w:sz w:val="24"/>
          <w:szCs w:val="20"/>
          <w:shd w:val="clear" w:color="auto" w:fill="FFFFFF"/>
          <w:lang w:bidi="es-ES"/>
        </w:rPr>
      </w:pPr>
      <w:r>
        <w:rPr>
          <w:rFonts w:ascii="Times New Roman" w:hAnsi="Times New Roman" w:cs="Times New Roman"/>
          <w:sz w:val="24"/>
          <w:szCs w:val="20"/>
          <w:shd w:val="clear" w:color="auto" w:fill="FFFFFF"/>
          <w:lang w:bidi="es-ES"/>
        </w:rPr>
        <w:t xml:space="preserve">Se realizó </w:t>
      </w:r>
      <w:r w:rsidRPr="00300F85">
        <w:rPr>
          <w:rFonts w:ascii="Times New Roman" w:hAnsi="Times New Roman" w:cs="Times New Roman"/>
          <w:sz w:val="24"/>
          <w:szCs w:val="20"/>
          <w:shd w:val="clear" w:color="auto" w:fill="FFFFFF"/>
          <w:lang w:bidi="es-ES"/>
        </w:rPr>
        <w:t xml:space="preserve"> una investigación didáctica la cual me permitió ampliar mis conocimiento hacia como intervenir y tener mejores resultados</w:t>
      </w:r>
      <w:r>
        <w:rPr>
          <w:rFonts w:ascii="Times New Roman" w:hAnsi="Times New Roman" w:cs="Times New Roman"/>
          <w:sz w:val="24"/>
          <w:szCs w:val="20"/>
          <w:shd w:val="clear" w:color="auto" w:fill="FFFFFF"/>
          <w:lang w:bidi="es-ES"/>
        </w:rPr>
        <w:t>. “</w:t>
      </w:r>
      <w:r w:rsidRPr="00714EBF">
        <w:rPr>
          <w:rFonts w:ascii="Times New Roman" w:hAnsi="Times New Roman" w:cs="Times New Roman"/>
          <w:sz w:val="24"/>
          <w:szCs w:val="20"/>
          <w:shd w:val="clear" w:color="auto" w:fill="FFFFFF"/>
          <w:lang w:bidi="es-ES"/>
        </w:rPr>
        <w:t>El conocimiento, es aquél que proviene de la investigación, de las experiencias de los otros y de modelos, ejemplos y propuestas.”</w:t>
      </w:r>
      <w:sdt>
        <w:sdtPr>
          <w:rPr>
            <w:rFonts w:ascii="Times New Roman" w:hAnsi="Times New Roman" w:cs="Times New Roman"/>
            <w:sz w:val="24"/>
            <w:szCs w:val="20"/>
            <w:shd w:val="clear" w:color="auto" w:fill="FFFFFF"/>
            <w:lang w:bidi="es-ES"/>
          </w:rPr>
          <w:id w:val="-889651743"/>
          <w:citation/>
        </w:sdtPr>
        <w:sdtContent>
          <w:r>
            <w:rPr>
              <w:rFonts w:ascii="Times New Roman" w:hAnsi="Times New Roman" w:cs="Times New Roman"/>
              <w:sz w:val="24"/>
              <w:szCs w:val="20"/>
              <w:shd w:val="clear" w:color="auto" w:fill="FFFFFF"/>
              <w:lang w:bidi="es-ES"/>
            </w:rPr>
            <w:fldChar w:fldCharType="begin"/>
          </w:r>
          <w:r>
            <w:rPr>
              <w:rFonts w:ascii="Times New Roman" w:hAnsi="Times New Roman" w:cs="Times New Roman"/>
              <w:sz w:val="24"/>
              <w:szCs w:val="20"/>
              <w:shd w:val="clear" w:color="auto" w:fill="FFFFFF"/>
              <w:lang w:bidi="es-ES"/>
            </w:rPr>
            <w:instrText xml:space="preserve">CITATION Ant00 \p 11 \l 2058 </w:instrText>
          </w:r>
          <w:r>
            <w:rPr>
              <w:rFonts w:ascii="Times New Roman" w:hAnsi="Times New Roman" w:cs="Times New Roman"/>
              <w:sz w:val="24"/>
              <w:szCs w:val="20"/>
              <w:shd w:val="clear" w:color="auto" w:fill="FFFFFF"/>
              <w:lang w:bidi="es-ES"/>
            </w:rPr>
            <w:fldChar w:fldCharType="separate"/>
          </w:r>
          <w:r>
            <w:rPr>
              <w:rFonts w:ascii="Times New Roman" w:hAnsi="Times New Roman" w:cs="Times New Roman"/>
              <w:noProof/>
              <w:sz w:val="24"/>
              <w:szCs w:val="20"/>
              <w:shd w:val="clear" w:color="auto" w:fill="FFFFFF"/>
              <w:lang w:bidi="es-ES"/>
            </w:rPr>
            <w:t xml:space="preserve"> </w:t>
          </w:r>
          <w:r w:rsidRPr="00A16613">
            <w:rPr>
              <w:rFonts w:ascii="Times New Roman" w:hAnsi="Times New Roman" w:cs="Times New Roman"/>
              <w:noProof/>
              <w:sz w:val="24"/>
              <w:szCs w:val="20"/>
              <w:shd w:val="clear" w:color="auto" w:fill="FFFFFF"/>
              <w:lang w:bidi="es-ES"/>
            </w:rPr>
            <w:t>(Zabala, 2000, pág. 11)</w:t>
          </w:r>
          <w:r>
            <w:rPr>
              <w:rFonts w:ascii="Times New Roman" w:hAnsi="Times New Roman" w:cs="Times New Roman"/>
              <w:sz w:val="24"/>
              <w:szCs w:val="20"/>
              <w:shd w:val="clear" w:color="auto" w:fill="FFFFFF"/>
              <w:lang w:bidi="es-ES"/>
            </w:rPr>
            <w:fldChar w:fldCharType="end"/>
          </w:r>
        </w:sdtContent>
      </w:sdt>
      <w:r>
        <w:rPr>
          <w:rFonts w:ascii="Times New Roman" w:hAnsi="Times New Roman" w:cs="Times New Roman"/>
          <w:sz w:val="24"/>
          <w:szCs w:val="20"/>
          <w:shd w:val="clear" w:color="auto" w:fill="FFFFFF"/>
          <w:lang w:bidi="es-ES"/>
        </w:rPr>
        <w:t xml:space="preserve">. Es decir, los profesores nos proporcionaron buenos contenidos, pero nunca es suficiente, es por eso que en conjunto con las compañeras, se investigó más a fondo para tener una buena participación en nuestra práctica. </w:t>
      </w:r>
    </w:p>
    <w:p w:rsidR="009527F3" w:rsidRDefault="009527F3" w:rsidP="009527F3">
      <w:pPr>
        <w:spacing w:before="240" w:after="480" w:line="360" w:lineRule="auto"/>
        <w:ind w:firstLine="709"/>
        <w:rPr>
          <w:rFonts w:ascii="Times New Roman" w:hAnsi="Times New Roman" w:cs="Times New Roman"/>
          <w:sz w:val="24"/>
        </w:rPr>
      </w:pPr>
      <w:r w:rsidRPr="006E12A3">
        <w:rPr>
          <w:rFonts w:ascii="Times New Roman" w:hAnsi="Times New Roman" w:cs="Times New Roman"/>
          <w:sz w:val="24"/>
        </w:rPr>
        <w:t>Como ya se mencionó, la práctica se basó en la lectura de un pictograma y realización de actividades de escritura, al finalizar la plane</w:t>
      </w:r>
      <w:r>
        <w:rPr>
          <w:rFonts w:ascii="Times New Roman" w:hAnsi="Times New Roman" w:cs="Times New Roman"/>
          <w:sz w:val="24"/>
        </w:rPr>
        <w:t>ación en los equipos, cada practicante realizó</w:t>
      </w:r>
      <w:r w:rsidRPr="006E12A3">
        <w:rPr>
          <w:rFonts w:ascii="Times New Roman" w:hAnsi="Times New Roman" w:cs="Times New Roman"/>
          <w:sz w:val="24"/>
        </w:rPr>
        <w:t xml:space="preserve"> los ajustes necesarios para poder adecuarla a los niños con los que trabajaríamos, ya que tendríamos distintos niños, esto con l</w:t>
      </w:r>
      <w:r>
        <w:rPr>
          <w:rFonts w:ascii="Times New Roman" w:hAnsi="Times New Roman" w:cs="Times New Roman"/>
          <w:sz w:val="24"/>
        </w:rPr>
        <w:t>a finalidad de que la actividad fuera adecuada al grado que se atendió. Los ajustes tuvieron éxito ya que el alumno logró entender la actividad y tener una participación activa durante el transcurso de la clase.  Se detectó algunas problemáticas con el material con el que se llevó a cabo las actividades, pues se intentó utilizar los medios tecnológicos en la lectura del pictograma, pero este no fue llamativo para el alumno de 4 años de edad. “</w:t>
      </w:r>
      <w:r w:rsidRPr="00160D29">
        <w:rPr>
          <w:rFonts w:ascii="Times New Roman" w:hAnsi="Times New Roman" w:cs="Times New Roman"/>
          <w:sz w:val="24"/>
        </w:rPr>
        <w:t xml:space="preserve">Lo principal son </w:t>
      </w:r>
      <w:r w:rsidRPr="00160D29">
        <w:rPr>
          <w:rFonts w:ascii="Times New Roman" w:hAnsi="Times New Roman" w:cs="Times New Roman"/>
          <w:sz w:val="24"/>
        </w:rPr>
        <w:lastRenderedPageBreak/>
        <w:t>los objetos y no la enseñanza de la maestra. Los materiales, literalmente reemplazan a la maestra.”</w:t>
      </w:r>
      <w:r>
        <w:rPr>
          <w:rFonts w:ascii="Times New Roman" w:hAnsi="Times New Roman" w:cs="Times New Roman"/>
          <w:sz w:val="24"/>
        </w:rPr>
        <w:t xml:space="preserve"> </w:t>
      </w:r>
      <w:sdt>
        <w:sdtPr>
          <w:rPr>
            <w:rFonts w:ascii="Times New Roman" w:hAnsi="Times New Roman" w:cs="Times New Roman"/>
            <w:sz w:val="24"/>
          </w:rPr>
          <w:id w:val="-639574869"/>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Dan08 \p 102 \l 2058 </w:instrText>
          </w:r>
          <w:r>
            <w:rPr>
              <w:rFonts w:ascii="Times New Roman" w:hAnsi="Times New Roman" w:cs="Times New Roman"/>
              <w:sz w:val="24"/>
            </w:rPr>
            <w:fldChar w:fldCharType="separate"/>
          </w:r>
          <w:r w:rsidRPr="00A16613">
            <w:rPr>
              <w:rFonts w:ascii="Times New Roman" w:hAnsi="Times New Roman" w:cs="Times New Roman"/>
              <w:noProof/>
              <w:sz w:val="24"/>
            </w:rPr>
            <w:t>(Brailovsky, 2008, pág. 102)</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9527F3" w:rsidRDefault="009527F3" w:rsidP="009527F3">
      <w:pPr>
        <w:spacing w:before="240" w:after="480" w:line="360" w:lineRule="auto"/>
        <w:ind w:firstLine="709"/>
        <w:rPr>
          <w:rFonts w:ascii="Times New Roman" w:hAnsi="Times New Roman" w:cs="Times New Roman"/>
          <w:sz w:val="24"/>
        </w:rPr>
      </w:pPr>
      <w:r>
        <w:rPr>
          <w:rFonts w:ascii="Times New Roman" w:hAnsi="Times New Roman" w:cs="Times New Roman"/>
          <w:sz w:val="24"/>
        </w:rPr>
        <w:t>Se observó con mucha atención al alumno en el momento que se le pusieron las actividades de escritura, ya que debemos de reconocer y ubicar en qué nivel se encuentra, para así saber que actividades nos ayudarán a seguir avanzando en su desarrollo de escritura, el alumno identifica y escribe algunas letras que se encuentran en su nombre y según la autora Emilia Ferreiro existen 4 niveles en los cuales podemos ubicar a los niños en el procesos de escritura. El alumno se logró ubicar en la etapa pre silábico. “El n</w:t>
      </w:r>
      <w:r w:rsidRPr="00B80D67">
        <w:rPr>
          <w:rFonts w:ascii="Times New Roman" w:hAnsi="Times New Roman" w:cs="Times New Roman"/>
          <w:sz w:val="24"/>
        </w:rPr>
        <w:t>iño ha aprendido a reproducir algunas letras, pero todavía no conoce cuál es su significado. Sin embargo, ha comprendido que cada una de estas representa un sonido diferente y tratará de plasmar esto en su escritura.</w:t>
      </w:r>
      <w:r>
        <w:rPr>
          <w:rFonts w:ascii="Times New Roman" w:hAnsi="Times New Roman" w:cs="Times New Roman"/>
          <w:sz w:val="24"/>
        </w:rPr>
        <w:t xml:space="preserve">” </w:t>
      </w:r>
      <w:sdt>
        <w:sdtPr>
          <w:rPr>
            <w:rFonts w:ascii="Times New Roman" w:hAnsi="Times New Roman" w:cs="Times New Roman"/>
            <w:sz w:val="24"/>
          </w:rPr>
          <w:id w:val="-2042273998"/>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Emi79 \p 3 \l 2058 </w:instrText>
          </w:r>
          <w:r>
            <w:rPr>
              <w:rFonts w:ascii="Times New Roman" w:hAnsi="Times New Roman" w:cs="Times New Roman"/>
              <w:sz w:val="24"/>
            </w:rPr>
            <w:fldChar w:fldCharType="separate"/>
          </w:r>
          <w:r w:rsidRPr="004B7839">
            <w:rPr>
              <w:rFonts w:ascii="Times New Roman" w:hAnsi="Times New Roman" w:cs="Times New Roman"/>
              <w:noProof/>
              <w:sz w:val="24"/>
            </w:rPr>
            <w:t>(Ferreriro, 1983, pág. 3)</w:t>
          </w:r>
          <w:r>
            <w:rPr>
              <w:rFonts w:ascii="Times New Roman" w:hAnsi="Times New Roman" w:cs="Times New Roman"/>
              <w:sz w:val="24"/>
            </w:rPr>
            <w:fldChar w:fldCharType="end"/>
          </w:r>
        </w:sdtContent>
      </w:sdt>
      <w:r>
        <w:rPr>
          <w:rFonts w:ascii="Times New Roman" w:hAnsi="Times New Roman" w:cs="Times New Roman"/>
          <w:sz w:val="24"/>
        </w:rPr>
        <w:t xml:space="preserve">. </w:t>
      </w:r>
    </w:p>
    <w:p w:rsidR="009527F3" w:rsidRDefault="009527F3" w:rsidP="009527F3">
      <w:pPr>
        <w:spacing w:before="240" w:after="480" w:line="360" w:lineRule="auto"/>
        <w:ind w:firstLine="709"/>
        <w:rPr>
          <w:rFonts w:ascii="Times New Roman" w:hAnsi="Times New Roman" w:cs="Times New Roman"/>
          <w:bCs/>
          <w:sz w:val="24"/>
        </w:rPr>
      </w:pPr>
      <w:r>
        <w:rPr>
          <w:rFonts w:ascii="Times New Roman" w:hAnsi="Times New Roman" w:cs="Times New Roman"/>
          <w:sz w:val="24"/>
        </w:rPr>
        <w:t>En esta práctica educativa se diseñó una planificación que considero fue un</w:t>
      </w:r>
      <w:r w:rsidRPr="0032641E">
        <w:rPr>
          <w:rFonts w:ascii="Times New Roman" w:hAnsi="Times New Roman" w:cs="Times New Roman"/>
          <w:b/>
          <w:bCs/>
          <w:sz w:val="24"/>
        </w:rPr>
        <w:t xml:space="preserve"> </w:t>
      </w:r>
      <w:r w:rsidRPr="0032641E">
        <w:rPr>
          <w:rFonts w:ascii="Times New Roman" w:hAnsi="Times New Roman" w:cs="Times New Roman"/>
          <w:bCs/>
          <w:sz w:val="24"/>
        </w:rPr>
        <w:t>gran reto, pues de ello depende en gran medida el éxito de nuestras situaciones de aprendizaje y por consecuencia, el logro de los aprendizajes esperados.</w:t>
      </w:r>
      <w:r>
        <w:rPr>
          <w:rFonts w:ascii="Times New Roman" w:hAnsi="Times New Roman" w:cs="Times New Roman"/>
          <w:bCs/>
          <w:sz w:val="24"/>
        </w:rPr>
        <w:t xml:space="preserve"> Fue una gran oportunidad de trabajo para desarrollar mejores habilidades y plantear los conocimientos que adquirimos durante el semestre, además el poder trabajar con un niño fue lo que más enseñanza nos dejó.  </w:t>
      </w:r>
    </w:p>
    <w:p w:rsidR="009527F3" w:rsidRPr="004806FE" w:rsidRDefault="009527F3" w:rsidP="009527F3">
      <w:pPr>
        <w:spacing w:after="480" w:line="360" w:lineRule="auto"/>
        <w:ind w:firstLine="709"/>
        <w:jc w:val="center"/>
        <w:rPr>
          <w:rFonts w:ascii="Times New Roman" w:hAnsi="Times New Roman" w:cs="Times New Roman"/>
          <w:b/>
          <w:bCs/>
          <w:sz w:val="24"/>
        </w:rPr>
      </w:pPr>
      <w:r>
        <w:rPr>
          <w:rFonts w:ascii="Times New Roman" w:hAnsi="Times New Roman" w:cs="Times New Roman"/>
          <w:bCs/>
          <w:sz w:val="24"/>
        </w:rPr>
        <w:br w:type="page"/>
      </w:r>
      <w:r w:rsidRPr="004806FE">
        <w:rPr>
          <w:rFonts w:ascii="Times New Roman" w:hAnsi="Times New Roman" w:cs="Times New Roman"/>
          <w:b/>
          <w:sz w:val="28"/>
        </w:rPr>
        <w:lastRenderedPageBreak/>
        <w:t>Conclusiones.</w:t>
      </w:r>
    </w:p>
    <w:p w:rsidR="009527F3" w:rsidRDefault="009527F3" w:rsidP="009527F3">
      <w:pPr>
        <w:spacing w:before="240" w:after="480" w:line="360" w:lineRule="auto"/>
        <w:ind w:firstLine="709"/>
        <w:rPr>
          <w:rFonts w:ascii="Times New Roman" w:hAnsi="Times New Roman" w:cs="Times New Roman"/>
          <w:sz w:val="24"/>
        </w:rPr>
      </w:pPr>
      <w:r>
        <w:rPr>
          <w:rFonts w:ascii="Times New Roman" w:hAnsi="Times New Roman" w:cs="Times New Roman"/>
          <w:sz w:val="24"/>
        </w:rPr>
        <w:t xml:space="preserve">La práctica fue </w:t>
      </w:r>
      <w:r w:rsidRPr="00BB1305">
        <w:rPr>
          <w:rFonts w:ascii="Times New Roman" w:hAnsi="Times New Roman" w:cs="Times New Roman"/>
          <w:sz w:val="24"/>
        </w:rPr>
        <w:t>actividad dinámica, reflexiva</w:t>
      </w:r>
      <w:r>
        <w:rPr>
          <w:rFonts w:ascii="Times New Roman" w:hAnsi="Times New Roman" w:cs="Times New Roman"/>
          <w:sz w:val="24"/>
        </w:rPr>
        <w:t xml:space="preserve"> que nos ayudó a implementar todos nuestros conocimientos adquiridos durante todos los semestres cursados de la carrera. Deja un gran aprendizaje ya que nos enfrentamos a muchos retos ya que debido a la situación que estamos pasando por el COVID-19, no podemos practicar como lo unida los planes y programas de estudios que manejan nuestra institución y eso fue una grande desventaja. </w:t>
      </w:r>
    </w:p>
    <w:p w:rsidR="009527F3" w:rsidRDefault="009527F3" w:rsidP="009527F3">
      <w:pPr>
        <w:spacing w:before="240" w:after="480" w:line="360" w:lineRule="auto"/>
        <w:ind w:firstLine="709"/>
        <w:rPr>
          <w:rFonts w:ascii="Times New Roman" w:hAnsi="Times New Roman" w:cs="Times New Roman"/>
          <w:sz w:val="24"/>
        </w:rPr>
      </w:pPr>
      <w:r>
        <w:rPr>
          <w:rFonts w:ascii="Times New Roman" w:hAnsi="Times New Roman" w:cs="Times New Roman"/>
          <w:sz w:val="24"/>
        </w:rPr>
        <w:t xml:space="preserve">La finalidad de la práctica docente es </w:t>
      </w:r>
      <w:r w:rsidRPr="00882C1D">
        <w:rPr>
          <w:rFonts w:ascii="Times New Roman" w:hAnsi="Times New Roman" w:cs="Times New Roman"/>
          <w:sz w:val="24"/>
        </w:rPr>
        <w:t>introducir</w:t>
      </w:r>
      <w:r>
        <w:rPr>
          <w:rFonts w:ascii="Times New Roman" w:hAnsi="Times New Roman" w:cs="Times New Roman"/>
          <w:sz w:val="24"/>
        </w:rPr>
        <w:t>nos</w:t>
      </w:r>
      <w:r w:rsidRPr="00882C1D">
        <w:rPr>
          <w:rFonts w:ascii="Times New Roman" w:hAnsi="Times New Roman" w:cs="Times New Roman"/>
          <w:sz w:val="24"/>
        </w:rPr>
        <w:t xml:space="preserve"> a las estudiantes normalistas en el conocimiento de las condiciones reales del trabajo docente y, principalmente, promover el desarrollo de las competencias didácticas </w:t>
      </w:r>
      <w:r>
        <w:rPr>
          <w:rFonts w:ascii="Times New Roman" w:hAnsi="Times New Roman" w:cs="Times New Roman"/>
          <w:sz w:val="24"/>
        </w:rPr>
        <w:t>para el trabajo con los niños. Y aplicar actividades que estuvieran</w:t>
      </w:r>
      <w:r w:rsidRPr="00882C1D">
        <w:rPr>
          <w:rFonts w:ascii="Times New Roman" w:hAnsi="Times New Roman" w:cs="Times New Roman"/>
          <w:sz w:val="24"/>
        </w:rPr>
        <w:t xml:space="preserve"> relacionadas con las asign</w:t>
      </w:r>
      <w:r>
        <w:rPr>
          <w:rFonts w:ascii="Times New Roman" w:hAnsi="Times New Roman" w:cs="Times New Roman"/>
          <w:sz w:val="24"/>
        </w:rPr>
        <w:t>aturas que estábamos cursando</w:t>
      </w:r>
      <w:r w:rsidRPr="00882C1D">
        <w:rPr>
          <w:rFonts w:ascii="Times New Roman" w:hAnsi="Times New Roman" w:cs="Times New Roman"/>
          <w:sz w:val="24"/>
        </w:rPr>
        <w:t xml:space="preserve"> </w:t>
      </w:r>
      <w:r>
        <w:rPr>
          <w:rFonts w:ascii="Times New Roman" w:hAnsi="Times New Roman" w:cs="Times New Roman"/>
          <w:sz w:val="24"/>
        </w:rPr>
        <w:t>de este modo, elaboramos distintas</w:t>
      </w:r>
      <w:r w:rsidRPr="00882C1D">
        <w:rPr>
          <w:rFonts w:ascii="Times New Roman" w:hAnsi="Times New Roman" w:cs="Times New Roman"/>
          <w:sz w:val="24"/>
        </w:rPr>
        <w:t xml:space="preserve"> estrategias para favorecer el aprendizaje y el desarrollo integral de los niños a través de actividades</w:t>
      </w:r>
      <w:r>
        <w:rPr>
          <w:rFonts w:ascii="Times New Roman" w:hAnsi="Times New Roman" w:cs="Times New Roman"/>
          <w:sz w:val="24"/>
        </w:rPr>
        <w:t xml:space="preserve"> que integraran los 2 campos de formación </w:t>
      </w:r>
      <w:r w:rsidRPr="00882C1D">
        <w:rPr>
          <w:rFonts w:ascii="Times New Roman" w:hAnsi="Times New Roman" w:cs="Times New Roman"/>
          <w:sz w:val="24"/>
        </w:rPr>
        <w:t xml:space="preserve"> </w:t>
      </w:r>
      <w:r>
        <w:rPr>
          <w:rFonts w:ascii="Times New Roman" w:hAnsi="Times New Roman" w:cs="Times New Roman"/>
          <w:sz w:val="24"/>
        </w:rPr>
        <w:t xml:space="preserve">y el curso de Iniciación al Trabajo Docente que se enfocaba más a nuestro desempeño. </w:t>
      </w:r>
    </w:p>
    <w:p w:rsidR="009527F3" w:rsidRDefault="00D8144F" w:rsidP="009527F3">
      <w:pPr>
        <w:spacing w:before="240" w:after="480" w:line="360" w:lineRule="auto"/>
        <w:ind w:firstLine="709"/>
        <w:rPr>
          <w:rFonts w:ascii="Times New Roman" w:hAnsi="Times New Roman" w:cs="Times New Roman"/>
          <w:sz w:val="24"/>
        </w:rPr>
      </w:pPr>
      <w:r>
        <w:rPr>
          <w:rFonts w:ascii="Times New Roman" w:hAnsi="Times New Roman" w:cs="Times New Roman"/>
          <w:sz w:val="24"/>
        </w:rPr>
        <w:t>Los</w:t>
      </w:r>
      <w:bookmarkStart w:id="0" w:name="_GoBack"/>
      <w:bookmarkEnd w:id="0"/>
      <w:r w:rsidR="009527F3">
        <w:rPr>
          <w:rFonts w:ascii="Times New Roman" w:hAnsi="Times New Roman" w:cs="Times New Roman"/>
          <w:sz w:val="24"/>
        </w:rPr>
        <w:t xml:space="preserve"> beneficios que tiene la</w:t>
      </w:r>
      <w:r w:rsidR="009527F3" w:rsidRPr="004806FE">
        <w:rPr>
          <w:rFonts w:ascii="Times New Roman" w:hAnsi="Times New Roman" w:cs="Times New Roman"/>
          <w:sz w:val="24"/>
        </w:rPr>
        <w:t xml:space="preserve"> formación del docente desde el momento en que pisamos las in</w:t>
      </w:r>
      <w:r w:rsidR="009527F3">
        <w:rPr>
          <w:rFonts w:ascii="Times New Roman" w:hAnsi="Times New Roman" w:cs="Times New Roman"/>
          <w:sz w:val="24"/>
        </w:rPr>
        <w:t xml:space="preserve">stituciones de educación </w:t>
      </w:r>
      <w:r w:rsidR="009527F3" w:rsidRPr="004806FE">
        <w:rPr>
          <w:rFonts w:ascii="Times New Roman" w:hAnsi="Times New Roman" w:cs="Times New Roman"/>
          <w:sz w:val="24"/>
        </w:rPr>
        <w:t>y comenzamos a poner en juego todos los conocimientos adquiridos en las aulas de la escuela normal, hasta el momento de vuelta, en donde reflexionamos nuestro propio desempeño a lo largo de la jornada</w:t>
      </w:r>
      <w:r w:rsidR="009527F3">
        <w:rPr>
          <w:rFonts w:ascii="Times New Roman" w:hAnsi="Times New Roman" w:cs="Times New Roman"/>
          <w:sz w:val="24"/>
        </w:rPr>
        <w:t xml:space="preserve">. </w:t>
      </w:r>
    </w:p>
    <w:p w:rsidR="009527F3" w:rsidRDefault="009527F3" w:rsidP="009527F3">
      <w:pPr>
        <w:spacing w:before="240" w:after="480" w:line="360" w:lineRule="auto"/>
        <w:ind w:firstLine="709"/>
        <w:rPr>
          <w:rFonts w:ascii="Times New Roman" w:hAnsi="Times New Roman" w:cs="Times New Roman"/>
          <w:sz w:val="24"/>
        </w:rPr>
      </w:pPr>
      <w:r>
        <w:rPr>
          <w:rFonts w:ascii="Times New Roman" w:hAnsi="Times New Roman" w:cs="Times New Roman"/>
          <w:sz w:val="24"/>
        </w:rPr>
        <w:t xml:space="preserve">Luego de finalizar la práctica y analizar lo que había sucedido, nos deja más que una enseñanza. Está claro que se tienen que mejoras muchas cosas, pero de eso se trata, ver que estamos haciendo mal, para arreglarlo y a la siguiente ser mejor que la anterior, esto con la finalidad de superarnos y ser aún mejores día con día y poder demostrarlo. </w:t>
      </w:r>
    </w:p>
    <w:p w:rsidR="009527F3" w:rsidRDefault="009527F3" w:rsidP="009527F3">
      <w:pPr>
        <w:spacing w:before="240" w:after="480" w:line="360" w:lineRule="auto"/>
        <w:ind w:firstLine="709"/>
        <w:rPr>
          <w:rFonts w:ascii="Times New Roman" w:hAnsi="Times New Roman" w:cs="Times New Roman"/>
          <w:sz w:val="24"/>
        </w:rPr>
      </w:pPr>
    </w:p>
    <w:p w:rsidR="009527F3" w:rsidRDefault="009527F3" w:rsidP="009527F3">
      <w:pPr>
        <w:spacing w:after="480" w:line="360" w:lineRule="auto"/>
        <w:ind w:firstLine="709"/>
        <w:rPr>
          <w:rFonts w:ascii="Times New Roman" w:hAnsi="Times New Roman" w:cs="Times New Roman"/>
          <w:sz w:val="24"/>
        </w:rPr>
      </w:pPr>
      <w:r>
        <w:rPr>
          <w:rFonts w:ascii="Times New Roman" w:hAnsi="Times New Roman" w:cs="Times New Roman"/>
          <w:sz w:val="24"/>
        </w:rPr>
        <w:br w:type="page"/>
      </w:r>
    </w:p>
    <w:p w:rsidR="009527F3" w:rsidRDefault="009527F3" w:rsidP="009527F3">
      <w:pPr>
        <w:spacing w:after="480" w:line="360" w:lineRule="auto"/>
        <w:ind w:firstLine="709"/>
        <w:jc w:val="center"/>
        <w:rPr>
          <w:rFonts w:ascii="Times New Roman" w:hAnsi="Times New Roman" w:cs="Times New Roman"/>
          <w:b/>
          <w:sz w:val="28"/>
        </w:rPr>
      </w:pPr>
      <w:r w:rsidRPr="00B877C0">
        <w:rPr>
          <w:rFonts w:ascii="Times New Roman" w:hAnsi="Times New Roman" w:cs="Times New Roman"/>
          <w:b/>
          <w:sz w:val="28"/>
        </w:rPr>
        <w:lastRenderedPageBreak/>
        <w:t>Referencias.</w:t>
      </w:r>
    </w:p>
    <w:p w:rsidR="009527F3" w:rsidRDefault="009527F3" w:rsidP="009527F3">
      <w:pPr>
        <w:spacing w:after="480" w:line="360" w:lineRule="auto"/>
        <w:ind w:firstLine="709"/>
        <w:rPr>
          <w:rFonts w:ascii="Times New Roman" w:hAnsi="Times New Roman" w:cs="Times New Roman"/>
          <w:color w:val="000000"/>
          <w:sz w:val="24"/>
          <w:szCs w:val="24"/>
          <w:shd w:val="clear" w:color="auto" w:fill="FFFFFF"/>
        </w:rPr>
      </w:pPr>
      <w:r w:rsidRPr="00B877C0">
        <w:rPr>
          <w:rFonts w:ascii="Times New Roman" w:hAnsi="Times New Roman" w:cs="Times New Roman"/>
          <w:color w:val="222222"/>
          <w:sz w:val="24"/>
          <w:szCs w:val="24"/>
          <w:shd w:val="clear" w:color="auto" w:fill="FFFFFF"/>
        </w:rPr>
        <w:t xml:space="preserve">Bandura, A. (1982). </w:t>
      </w:r>
      <w:r w:rsidRPr="00B877C0">
        <w:rPr>
          <w:rFonts w:ascii="Times New Roman" w:hAnsi="Times New Roman" w:cs="Times New Roman"/>
          <w:i/>
          <w:color w:val="222222"/>
          <w:sz w:val="24"/>
          <w:szCs w:val="24"/>
          <w:shd w:val="clear" w:color="auto" w:fill="FFFFFF"/>
        </w:rPr>
        <w:t>Teoría del aprendizaje social.</w:t>
      </w:r>
      <w:r w:rsidRPr="00B877C0">
        <w:rPr>
          <w:rFonts w:ascii="Times New Roman" w:hAnsi="Times New Roman" w:cs="Times New Roman"/>
          <w:color w:val="000000"/>
          <w:sz w:val="24"/>
          <w:szCs w:val="24"/>
          <w:shd w:val="clear" w:color="auto" w:fill="FFFFFF"/>
        </w:rPr>
        <w:t xml:space="preserve"> Madrid: Espasa-Calpe</w:t>
      </w:r>
      <w:r>
        <w:rPr>
          <w:rFonts w:ascii="Times New Roman" w:hAnsi="Times New Roman" w:cs="Times New Roman"/>
          <w:color w:val="000000"/>
          <w:sz w:val="24"/>
          <w:szCs w:val="24"/>
          <w:shd w:val="clear" w:color="auto" w:fill="FFFFFF"/>
        </w:rPr>
        <w:t xml:space="preserve">. </w:t>
      </w:r>
    </w:p>
    <w:p w:rsidR="009527F3" w:rsidRDefault="009527F3" w:rsidP="009527F3">
      <w:pPr>
        <w:spacing w:after="480" w:line="360" w:lineRule="auto"/>
        <w:ind w:firstLine="709"/>
        <w:rPr>
          <w:rFonts w:ascii="Times New Roman" w:hAnsi="Times New Roman" w:cs="Times New Roman"/>
          <w:color w:val="222222"/>
          <w:sz w:val="24"/>
          <w:szCs w:val="20"/>
          <w:shd w:val="clear" w:color="auto" w:fill="FFFFFF"/>
        </w:rPr>
      </w:pPr>
      <w:r w:rsidRPr="00A16613">
        <w:rPr>
          <w:rFonts w:ascii="Times New Roman" w:hAnsi="Times New Roman" w:cs="Times New Roman"/>
          <w:color w:val="222222"/>
          <w:sz w:val="24"/>
          <w:szCs w:val="20"/>
          <w:shd w:val="clear" w:color="auto" w:fill="FFFFFF"/>
        </w:rPr>
        <w:t>Brailovsky, D. (2008). </w:t>
      </w:r>
      <w:r w:rsidRPr="00A16613">
        <w:rPr>
          <w:rFonts w:ascii="Times New Roman" w:hAnsi="Times New Roman" w:cs="Times New Roman"/>
          <w:i/>
          <w:iCs/>
          <w:color w:val="222222"/>
          <w:sz w:val="24"/>
          <w:szCs w:val="20"/>
          <w:shd w:val="clear" w:color="auto" w:fill="FFFFFF"/>
        </w:rPr>
        <w:t xml:space="preserve">Sentidos perdidos de la experiencia escolar. </w:t>
      </w:r>
      <w:r w:rsidRPr="00A16613">
        <w:rPr>
          <w:rFonts w:ascii="Times New Roman" w:hAnsi="Times New Roman" w:cs="Times New Roman"/>
          <w:iCs/>
          <w:color w:val="222222"/>
          <w:sz w:val="24"/>
          <w:szCs w:val="20"/>
          <w:shd w:val="clear" w:color="auto" w:fill="FFFFFF"/>
        </w:rPr>
        <w:t xml:space="preserve">Buenos Aires, Argentina: </w:t>
      </w:r>
      <w:r w:rsidRPr="00A16613">
        <w:rPr>
          <w:rFonts w:ascii="Times New Roman" w:hAnsi="Times New Roman" w:cs="Times New Roman"/>
          <w:color w:val="222222"/>
          <w:sz w:val="24"/>
          <w:szCs w:val="20"/>
          <w:shd w:val="clear" w:color="auto" w:fill="FFFFFF"/>
        </w:rPr>
        <w:t>Noveduc Libros.</w:t>
      </w:r>
    </w:p>
    <w:p w:rsidR="009527F3" w:rsidRDefault="009527F3" w:rsidP="009527F3">
      <w:pPr>
        <w:spacing w:after="480" w:line="360" w:lineRule="auto"/>
        <w:ind w:firstLine="709"/>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Ferreiro, E. (1983).</w:t>
      </w:r>
      <w:r w:rsidRPr="004B7839">
        <w:rPr>
          <w:rFonts w:ascii="Times New Roman" w:hAnsi="Times New Roman" w:cs="Times New Roman"/>
          <w:i/>
          <w:color w:val="222222"/>
          <w:sz w:val="24"/>
          <w:szCs w:val="20"/>
          <w:shd w:val="clear" w:color="auto" w:fill="FFFFFF"/>
        </w:rPr>
        <w:t xml:space="preserve"> Procesos de adquisición de la lengua escrita dentro del contexto escolar. </w:t>
      </w:r>
      <w:r>
        <w:rPr>
          <w:rFonts w:ascii="Times New Roman" w:hAnsi="Times New Roman" w:cs="Times New Roman"/>
          <w:color w:val="222222"/>
          <w:sz w:val="24"/>
          <w:szCs w:val="20"/>
          <w:shd w:val="clear" w:color="auto" w:fill="FFFFFF"/>
        </w:rPr>
        <w:t xml:space="preserve">Buenos Aires. Argentina. Lectura y vida. </w:t>
      </w:r>
    </w:p>
    <w:p w:rsidR="009527F3" w:rsidRPr="00333BF6" w:rsidRDefault="009527F3" w:rsidP="009527F3">
      <w:pPr>
        <w:spacing w:after="480" w:line="360" w:lineRule="auto"/>
        <w:ind w:firstLine="709"/>
        <w:rPr>
          <w:rFonts w:ascii="Times New Roman" w:hAnsi="Times New Roman" w:cs="Times New Roman"/>
          <w:color w:val="222222"/>
          <w:sz w:val="24"/>
          <w:szCs w:val="20"/>
          <w:shd w:val="clear" w:color="auto" w:fill="FFFFFF"/>
        </w:rPr>
        <w:sectPr w:rsidR="009527F3" w:rsidRPr="00333BF6" w:rsidSect="009527F3">
          <w:pgSz w:w="12240" w:h="15840"/>
          <w:pgMar w:top="1418" w:right="1418" w:bottom="1418" w:left="1418" w:header="709" w:footer="709" w:gutter="0"/>
          <w:cols w:space="708"/>
          <w:docGrid w:linePitch="360"/>
        </w:sectPr>
      </w:pPr>
      <w:r w:rsidRPr="00A16613">
        <w:rPr>
          <w:rFonts w:ascii="Times New Roman" w:hAnsi="Times New Roman" w:cs="Times New Roman"/>
          <w:color w:val="222222"/>
          <w:sz w:val="24"/>
          <w:szCs w:val="20"/>
          <w:shd w:val="clear" w:color="auto" w:fill="FFFFFF"/>
        </w:rPr>
        <w:t>Zabala A. (2000). </w:t>
      </w:r>
      <w:r w:rsidRPr="00A16613">
        <w:rPr>
          <w:rFonts w:ascii="Times New Roman" w:hAnsi="Times New Roman" w:cs="Times New Roman"/>
          <w:i/>
          <w:iCs/>
          <w:color w:val="222222"/>
          <w:sz w:val="24"/>
          <w:szCs w:val="20"/>
          <w:shd w:val="clear" w:color="auto" w:fill="FFFFFF"/>
        </w:rPr>
        <w:t>La práctica educativa: cómo enseñar</w:t>
      </w:r>
      <w:r w:rsidRPr="00A16613">
        <w:rPr>
          <w:rFonts w:ascii="Times New Roman" w:hAnsi="Times New Roman" w:cs="Times New Roman"/>
          <w:color w:val="222222"/>
          <w:sz w:val="24"/>
          <w:szCs w:val="20"/>
          <w:shd w:val="clear" w:color="auto" w:fill="FFFFFF"/>
        </w:rPr>
        <w:t xml:space="preserve">. </w:t>
      </w:r>
      <w:r>
        <w:rPr>
          <w:rFonts w:ascii="Times New Roman" w:hAnsi="Times New Roman" w:cs="Times New Roman"/>
          <w:color w:val="222222"/>
          <w:sz w:val="24"/>
          <w:szCs w:val="20"/>
          <w:shd w:val="clear" w:color="auto" w:fill="FFFFFF"/>
        </w:rPr>
        <w:t>España: Graó</w:t>
      </w:r>
    </w:p>
    <w:p w:rsidR="009527F3" w:rsidRDefault="009527F3" w:rsidP="009527F3">
      <w:pPr>
        <w:pStyle w:val="Encabezado"/>
        <w:rPr>
          <w:b/>
          <w:sz w:val="24"/>
        </w:rPr>
      </w:pPr>
    </w:p>
    <w:tbl>
      <w:tblPr>
        <w:tblStyle w:val="Tablaconcuadrcula"/>
        <w:tblW w:w="14317" w:type="dxa"/>
        <w:tblInd w:w="-714" w:type="dxa"/>
        <w:tblLook w:val="04A0" w:firstRow="1" w:lastRow="0" w:firstColumn="1" w:lastColumn="0" w:noHBand="0" w:noVBand="1"/>
      </w:tblPr>
      <w:tblGrid>
        <w:gridCol w:w="14317"/>
      </w:tblGrid>
      <w:tr w:rsidR="009527F3" w:rsidTr="005F6634">
        <w:tc>
          <w:tcPr>
            <w:tcW w:w="14317" w:type="dxa"/>
          </w:tcPr>
          <w:p w:rsidR="009527F3" w:rsidRDefault="009527F3" w:rsidP="005F6634">
            <w:pPr>
              <w:pStyle w:val="Encabezado"/>
              <w:rPr>
                <w:b/>
                <w:sz w:val="24"/>
              </w:rPr>
            </w:pPr>
            <w:r>
              <w:rPr>
                <w:b/>
                <w:sz w:val="20"/>
                <w:szCs w:val="20"/>
                <w:lang w:val="es-ES"/>
              </w:rPr>
              <w:t xml:space="preserve">Evidencia: </w:t>
            </w:r>
            <w:r w:rsidRPr="002C088B">
              <w:rPr>
                <w:sz w:val="18"/>
                <w:szCs w:val="18"/>
                <w:lang w:val="es-ES"/>
              </w:rPr>
              <w:t>Realiza un escrito reflexivo y analítico</w:t>
            </w:r>
            <w:r>
              <w:rPr>
                <w:sz w:val="18"/>
                <w:szCs w:val="18"/>
                <w:lang w:val="es-ES"/>
              </w:rPr>
              <w:t>, el cual permite</w:t>
            </w:r>
            <w:r w:rsidRPr="002C088B">
              <w:rPr>
                <w:sz w:val="18"/>
                <w:szCs w:val="18"/>
                <w:lang w:val="es-ES"/>
              </w:rPr>
              <w:t xml:space="preserve"> identificar </w:t>
            </w:r>
            <w:r>
              <w:rPr>
                <w:sz w:val="18"/>
                <w:szCs w:val="18"/>
                <w:lang w:val="es-ES"/>
              </w:rPr>
              <w:t xml:space="preserve">la aplicación de planes </w:t>
            </w:r>
            <w:r w:rsidRPr="002C088B">
              <w:rPr>
                <w:sz w:val="18"/>
                <w:szCs w:val="18"/>
                <w:lang w:val="es-ES"/>
              </w:rPr>
              <w:t>y</w:t>
            </w:r>
            <w:r w:rsidRPr="002C088B">
              <w:rPr>
                <w:sz w:val="18"/>
                <w:szCs w:val="18"/>
              </w:rPr>
              <w:t xml:space="preserve"> progra</w:t>
            </w:r>
            <w:r>
              <w:rPr>
                <w:sz w:val="18"/>
                <w:szCs w:val="18"/>
              </w:rPr>
              <w:t xml:space="preserve">mas de estudio </w:t>
            </w:r>
            <w:r w:rsidRPr="002C088B">
              <w:rPr>
                <w:sz w:val="18"/>
                <w:szCs w:val="18"/>
              </w:rPr>
              <w:t>al utilizar metodologías pertinentes y actualizadas de enseñanza y evaluación para promover el aprendizaje de los alumnos en los diferentes campos</w:t>
            </w:r>
            <w:r>
              <w:rPr>
                <w:sz w:val="18"/>
                <w:szCs w:val="18"/>
              </w:rPr>
              <w:t xml:space="preserve">  </w:t>
            </w:r>
            <w:r w:rsidRPr="002C088B">
              <w:rPr>
                <w:sz w:val="18"/>
                <w:szCs w:val="18"/>
              </w:rPr>
              <w:t xml:space="preserve"> </w:t>
            </w:r>
            <w:r>
              <w:rPr>
                <w:sz w:val="18"/>
                <w:szCs w:val="18"/>
              </w:rPr>
              <w:t>u</w:t>
            </w:r>
            <w:r w:rsidRPr="002C088B">
              <w:rPr>
                <w:sz w:val="18"/>
                <w:szCs w:val="18"/>
              </w:rPr>
              <w:t>tiliza</w:t>
            </w:r>
            <w:r>
              <w:rPr>
                <w:sz w:val="18"/>
                <w:szCs w:val="18"/>
              </w:rPr>
              <w:t>ndo recursos</w:t>
            </w:r>
            <w:r w:rsidRPr="002C088B">
              <w:rPr>
                <w:sz w:val="18"/>
                <w:szCs w:val="18"/>
              </w:rPr>
              <w:t xml:space="preserve"> metodológicos y técnicos de </w:t>
            </w:r>
            <w:r>
              <w:rPr>
                <w:sz w:val="18"/>
                <w:szCs w:val="18"/>
              </w:rPr>
              <w:t xml:space="preserve">la investigación para explicar y </w:t>
            </w:r>
            <w:r w:rsidRPr="002C088B">
              <w:rPr>
                <w:sz w:val="18"/>
                <w:szCs w:val="18"/>
              </w:rPr>
              <w:t>comprender situaciones e</w:t>
            </w:r>
            <w:r>
              <w:rPr>
                <w:sz w:val="18"/>
                <w:szCs w:val="18"/>
              </w:rPr>
              <w:t>ducativas y mejorar su docencia</w:t>
            </w:r>
          </w:p>
        </w:tc>
      </w:tr>
    </w:tbl>
    <w:p w:rsidR="009527F3" w:rsidRDefault="009527F3" w:rsidP="009527F3">
      <w:pPr>
        <w:pStyle w:val="Encabezado"/>
        <w:rPr>
          <w:b/>
          <w:sz w:val="24"/>
        </w:rPr>
      </w:pPr>
    </w:p>
    <w:tbl>
      <w:tblPr>
        <w:tblStyle w:val="Tablaconcuadrcula"/>
        <w:tblW w:w="14317" w:type="dxa"/>
        <w:tblInd w:w="-714" w:type="dxa"/>
        <w:tblLook w:val="04A0" w:firstRow="1" w:lastRow="0" w:firstColumn="1" w:lastColumn="0" w:noHBand="0" w:noVBand="1"/>
      </w:tblPr>
      <w:tblGrid>
        <w:gridCol w:w="14317"/>
      </w:tblGrid>
      <w:tr w:rsidR="009527F3" w:rsidRPr="00D93464" w:rsidTr="005F6634">
        <w:tc>
          <w:tcPr>
            <w:tcW w:w="14317" w:type="dxa"/>
          </w:tcPr>
          <w:p w:rsidR="009527F3" w:rsidRPr="00D93464" w:rsidRDefault="009527F3" w:rsidP="005F6634">
            <w:pPr>
              <w:pStyle w:val="Encabezado"/>
              <w:rPr>
                <w:sz w:val="20"/>
                <w:szCs w:val="20"/>
              </w:rPr>
            </w:pPr>
            <w:r w:rsidRPr="00D93464">
              <w:rPr>
                <w:sz w:val="20"/>
                <w:szCs w:val="20"/>
              </w:rPr>
              <w:t>Para realizar el trabajo escrito se deberá atender la propuesta de los indicadores de los 3 cursos en cuestión</w:t>
            </w:r>
          </w:p>
        </w:tc>
      </w:tr>
    </w:tbl>
    <w:p w:rsidR="009527F3" w:rsidRPr="00D93464" w:rsidRDefault="009527F3" w:rsidP="009527F3">
      <w:pPr>
        <w:pStyle w:val="Encabezado"/>
        <w:rPr>
          <w:b/>
          <w:sz w:val="20"/>
          <w:szCs w:val="20"/>
        </w:rPr>
      </w:pPr>
    </w:p>
    <w:tbl>
      <w:tblPr>
        <w:tblStyle w:val="Tablaconcuadrcula"/>
        <w:tblW w:w="14317" w:type="dxa"/>
        <w:tblInd w:w="-714" w:type="dxa"/>
        <w:tblLook w:val="04A0" w:firstRow="1" w:lastRow="0" w:firstColumn="1" w:lastColumn="0" w:noHBand="0" w:noVBand="1"/>
      </w:tblPr>
      <w:tblGrid>
        <w:gridCol w:w="14317"/>
      </w:tblGrid>
      <w:tr w:rsidR="009527F3" w:rsidTr="005F6634">
        <w:trPr>
          <w:trHeight w:val="2215"/>
        </w:trPr>
        <w:tc>
          <w:tcPr>
            <w:tcW w:w="14317" w:type="dxa"/>
          </w:tcPr>
          <w:p w:rsidR="009527F3" w:rsidRPr="002A1BA5" w:rsidRDefault="009527F3" w:rsidP="005F6634">
            <w:pPr>
              <w:jc w:val="both"/>
              <w:rPr>
                <w:sz w:val="18"/>
                <w:szCs w:val="18"/>
              </w:rPr>
            </w:pPr>
            <w:r>
              <w:rPr>
                <w:sz w:val="18"/>
                <w:szCs w:val="18"/>
              </w:rPr>
              <w:t>.</w:t>
            </w:r>
          </w:p>
          <w:p w:rsidR="009527F3" w:rsidRPr="00B96893" w:rsidRDefault="009527F3" w:rsidP="005F6634">
            <w:pPr>
              <w:rPr>
                <w:rFonts w:eastAsia="Calibri" w:cstheme="minorHAnsi"/>
                <w:sz w:val="18"/>
                <w:szCs w:val="18"/>
                <w:u w:val="single"/>
              </w:rPr>
            </w:pPr>
            <w:r w:rsidRPr="00B96893">
              <w:rPr>
                <w:rFonts w:cstheme="minorHAnsi"/>
                <w:b/>
                <w:sz w:val="18"/>
                <w:szCs w:val="18"/>
                <w:u w:val="single"/>
                <w:lang w:val="es-ES"/>
              </w:rPr>
              <w:t>Iniciación al trabajo docente</w:t>
            </w:r>
            <w:r w:rsidRPr="00B96893">
              <w:rPr>
                <w:rFonts w:eastAsia="Calibri" w:cstheme="minorHAnsi"/>
                <w:sz w:val="18"/>
                <w:szCs w:val="18"/>
                <w:u w:val="single"/>
              </w:rPr>
              <w:t xml:space="preserve"> </w:t>
            </w:r>
          </w:p>
          <w:p w:rsidR="009527F3" w:rsidRPr="00D85BF9" w:rsidRDefault="009527F3" w:rsidP="005F6634">
            <w:pPr>
              <w:spacing w:line="276" w:lineRule="auto"/>
              <w:rPr>
                <w:rFonts w:cstheme="minorHAnsi"/>
                <w:sz w:val="18"/>
                <w:szCs w:val="18"/>
              </w:rPr>
            </w:pPr>
            <w:r>
              <w:rPr>
                <w:rFonts w:cstheme="minorHAnsi"/>
                <w:sz w:val="18"/>
                <w:szCs w:val="18"/>
              </w:rPr>
              <w:t>1</w:t>
            </w:r>
            <w:r w:rsidRPr="00D85BF9">
              <w:rPr>
                <w:rFonts w:cstheme="minorHAnsi"/>
                <w:sz w:val="18"/>
                <w:szCs w:val="18"/>
              </w:rPr>
              <w:t>. ¿Cómo interviene la preparación, organización, planeación, desarrollo y evaluación de las estrategias de enseñanza en el aprendizaje de los alumnos?</w:t>
            </w:r>
          </w:p>
          <w:p w:rsidR="009527F3" w:rsidRPr="00D85BF9" w:rsidRDefault="009527F3" w:rsidP="005F6634">
            <w:pPr>
              <w:rPr>
                <w:rFonts w:cstheme="minorHAnsi"/>
                <w:sz w:val="18"/>
                <w:szCs w:val="18"/>
              </w:rPr>
            </w:pPr>
            <w:r>
              <w:rPr>
                <w:rFonts w:cstheme="minorHAnsi"/>
                <w:sz w:val="18"/>
                <w:szCs w:val="18"/>
              </w:rPr>
              <w:t>2</w:t>
            </w:r>
            <w:r w:rsidRPr="00D85BF9">
              <w:rPr>
                <w:rFonts w:cstheme="minorHAnsi"/>
                <w:sz w:val="18"/>
                <w:szCs w:val="18"/>
              </w:rPr>
              <w:t>. ¿Qué diferencias encontré entre el diseño, la enseñanza y el aprendizaje en los distintos</w:t>
            </w:r>
            <w:r>
              <w:rPr>
                <w:rFonts w:cstheme="minorHAnsi"/>
                <w:sz w:val="18"/>
                <w:szCs w:val="18"/>
              </w:rPr>
              <w:t xml:space="preserve"> campos de formación académica?</w:t>
            </w:r>
          </w:p>
          <w:p w:rsidR="009527F3" w:rsidRDefault="009527F3" w:rsidP="005F6634">
            <w:pPr>
              <w:rPr>
                <w:rFonts w:cstheme="minorHAnsi"/>
                <w:sz w:val="18"/>
                <w:szCs w:val="18"/>
              </w:rPr>
            </w:pPr>
            <w:r>
              <w:rPr>
                <w:rFonts w:cstheme="minorHAnsi"/>
                <w:sz w:val="18"/>
                <w:szCs w:val="18"/>
              </w:rPr>
              <w:t xml:space="preserve">3. </w:t>
            </w:r>
            <w:r w:rsidRPr="00D85BF9">
              <w:rPr>
                <w:rFonts w:cstheme="minorHAnsi"/>
                <w:sz w:val="18"/>
                <w:szCs w:val="18"/>
              </w:rPr>
              <w:t>¿Qué problemas enfrenté al momento de diseñar o de practicar?</w:t>
            </w:r>
          </w:p>
          <w:p w:rsidR="009527F3" w:rsidRDefault="009527F3" w:rsidP="005F6634">
            <w:pPr>
              <w:rPr>
                <w:rFonts w:cstheme="minorHAnsi"/>
                <w:sz w:val="18"/>
                <w:szCs w:val="18"/>
              </w:rPr>
            </w:pPr>
            <w:r>
              <w:rPr>
                <w:rFonts w:cstheme="minorHAnsi"/>
                <w:sz w:val="18"/>
                <w:szCs w:val="18"/>
              </w:rPr>
              <w:t>4</w:t>
            </w:r>
            <w:r w:rsidRPr="00D85BF9">
              <w:rPr>
                <w:rFonts w:cstheme="minorHAnsi"/>
                <w:sz w:val="18"/>
                <w:szCs w:val="18"/>
              </w:rPr>
              <w:t>. ¿Qué es lo que puedo replantear para mejorar?</w:t>
            </w:r>
          </w:p>
          <w:p w:rsidR="009527F3" w:rsidRPr="00B96893" w:rsidRDefault="009527F3" w:rsidP="005F6634">
            <w:pPr>
              <w:rPr>
                <w:b/>
                <w:sz w:val="20"/>
                <w:szCs w:val="20"/>
                <w:u w:val="single"/>
                <w:lang w:val="es-ES"/>
              </w:rPr>
            </w:pPr>
            <w:r w:rsidRPr="00B96893">
              <w:rPr>
                <w:b/>
                <w:sz w:val="20"/>
                <w:szCs w:val="20"/>
                <w:u w:val="single"/>
                <w:lang w:val="es-ES"/>
              </w:rPr>
              <w:t>Estudio del mundo social</w:t>
            </w:r>
          </w:p>
          <w:p w:rsidR="009527F3" w:rsidRPr="00FC267C" w:rsidRDefault="009527F3" w:rsidP="005F6634">
            <w:pPr>
              <w:rPr>
                <w:rFonts w:eastAsia="Times New Roman" w:cstheme="minorHAnsi"/>
                <w:color w:val="000000"/>
                <w:sz w:val="18"/>
                <w:szCs w:val="18"/>
                <w:lang w:eastAsia="es-MX"/>
              </w:rPr>
            </w:pPr>
            <w:r>
              <w:rPr>
                <w:rFonts w:eastAsia="Times New Roman" w:cstheme="minorHAnsi"/>
                <w:color w:val="000000"/>
                <w:sz w:val="18"/>
                <w:szCs w:val="18"/>
                <w:lang w:eastAsia="es-MX"/>
              </w:rPr>
              <w:t>1.-</w:t>
            </w:r>
            <w:r w:rsidRPr="00FC267C">
              <w:rPr>
                <w:rFonts w:eastAsia="Times New Roman" w:cstheme="minorHAnsi"/>
                <w:color w:val="000000"/>
                <w:sz w:val="18"/>
                <w:szCs w:val="18"/>
                <w:lang w:eastAsia="es-MX"/>
              </w:rPr>
              <w:t xml:space="preserve"> ¿Qué características del proceso de socialización del infante puede lograr identificar el acercamiento de la práctica docente?</w:t>
            </w:r>
          </w:p>
          <w:p w:rsidR="009527F3" w:rsidRPr="00FC267C" w:rsidRDefault="009527F3" w:rsidP="005F6634">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2.- Dentro de las funciones del docente menciona cuáles fueron tomadas en cuenta para el desarrollo de las actividades de tu práctica, ¿te resultaron o realizaste alguna adecuación? Enúncialas</w:t>
            </w:r>
          </w:p>
          <w:p w:rsidR="009527F3" w:rsidRPr="00FC267C" w:rsidRDefault="009527F3" w:rsidP="005F6634">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3.- Menciona cómo fue la interrelación que se presentó entre el alumno – maestro, maestro – padres de familia y cómo ésta influye en el proceso de socialización del infante</w:t>
            </w:r>
          </w:p>
          <w:p w:rsidR="009527F3" w:rsidRPr="00FC267C" w:rsidRDefault="009527F3" w:rsidP="005F6634">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4.- ¿Consideras importante la creación de ambientes de aprendizaje para favorecer el proceso de socialización en el infante?, de ser así ¿cómo lo promoviste durante tu práctica?</w:t>
            </w:r>
          </w:p>
          <w:p w:rsidR="009527F3" w:rsidRPr="00FC267C" w:rsidRDefault="009527F3" w:rsidP="005F6634">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5.- ¿Cómo empleaste los conocimientos adquiridos durante el curso en tu práctica docente?</w:t>
            </w:r>
          </w:p>
          <w:p w:rsidR="009527F3" w:rsidRPr="00B96893" w:rsidRDefault="009527F3" w:rsidP="005F6634">
            <w:pPr>
              <w:rPr>
                <w:b/>
                <w:sz w:val="20"/>
                <w:szCs w:val="20"/>
                <w:u w:val="single"/>
                <w:lang w:val="es-ES"/>
              </w:rPr>
            </w:pPr>
            <w:r w:rsidRPr="00B96893">
              <w:rPr>
                <w:b/>
                <w:sz w:val="20"/>
                <w:szCs w:val="20"/>
                <w:u w:val="single"/>
                <w:lang w:val="es-ES"/>
              </w:rPr>
              <w:t>Lenguaje y alfabetización</w:t>
            </w:r>
          </w:p>
          <w:p w:rsidR="009527F3" w:rsidRDefault="009527F3" w:rsidP="005F6634">
            <w:pPr>
              <w:rPr>
                <w:sz w:val="20"/>
                <w:szCs w:val="20"/>
                <w:lang w:val="es-ES"/>
              </w:rPr>
            </w:pPr>
            <w:r>
              <w:rPr>
                <w:sz w:val="20"/>
                <w:szCs w:val="20"/>
                <w:lang w:val="es-ES"/>
              </w:rPr>
              <w:t>1.- ¿</w:t>
            </w:r>
            <w:r w:rsidRPr="00B96893">
              <w:rPr>
                <w:sz w:val="20"/>
                <w:szCs w:val="20"/>
                <w:lang w:val="es-ES"/>
              </w:rPr>
              <w:t>Las actividades del campo de lenguaje y comunicación eran adecuadas para el grado atender</w:t>
            </w:r>
            <w:r>
              <w:rPr>
                <w:sz w:val="20"/>
                <w:szCs w:val="20"/>
                <w:lang w:val="es-ES"/>
              </w:rPr>
              <w:t>?</w:t>
            </w:r>
          </w:p>
          <w:p w:rsidR="009527F3" w:rsidRDefault="009527F3" w:rsidP="005F6634">
            <w:pPr>
              <w:rPr>
                <w:sz w:val="20"/>
                <w:szCs w:val="20"/>
                <w:lang w:val="es-ES"/>
              </w:rPr>
            </w:pPr>
            <w:r>
              <w:rPr>
                <w:sz w:val="20"/>
                <w:szCs w:val="20"/>
                <w:lang w:val="es-ES"/>
              </w:rPr>
              <w:t>2.- ¿Los materiales presentados fueron de utilidad?</w:t>
            </w:r>
          </w:p>
          <w:p w:rsidR="009527F3" w:rsidRDefault="009527F3" w:rsidP="005F6634">
            <w:pPr>
              <w:rPr>
                <w:sz w:val="20"/>
                <w:szCs w:val="20"/>
                <w:lang w:val="es-ES"/>
              </w:rPr>
            </w:pPr>
            <w:r>
              <w:rPr>
                <w:sz w:val="20"/>
                <w:szCs w:val="20"/>
                <w:lang w:val="es-ES"/>
              </w:rPr>
              <w:t>3.- ¿Qué áreas de oportunidad se detectaron en esta sesión de trabajo?</w:t>
            </w:r>
          </w:p>
          <w:p w:rsidR="009527F3" w:rsidRPr="00B96893" w:rsidRDefault="009527F3" w:rsidP="005F6634">
            <w:pPr>
              <w:rPr>
                <w:sz w:val="20"/>
                <w:szCs w:val="20"/>
                <w:lang w:val="es-ES"/>
              </w:rPr>
            </w:pPr>
            <w:r>
              <w:rPr>
                <w:sz w:val="20"/>
                <w:szCs w:val="20"/>
                <w:lang w:val="es-ES"/>
              </w:rPr>
              <w:t>4.- ¿Consideras importante ubicar y reconocer el nivel de escritura que tienen los niños para dar seguimiento a su proceso (Niveles, según Emilia Ferreiro)</w:t>
            </w:r>
          </w:p>
        </w:tc>
      </w:tr>
    </w:tbl>
    <w:p w:rsidR="009527F3" w:rsidRDefault="009527F3" w:rsidP="009527F3">
      <w:pPr>
        <w:spacing w:before="240" w:line="360" w:lineRule="auto"/>
        <w:ind w:firstLine="709"/>
        <w:rPr>
          <w:rFonts w:ascii="Times New Roman" w:hAnsi="Times New Roman" w:cs="Times New Roman"/>
          <w:sz w:val="24"/>
          <w:szCs w:val="24"/>
        </w:rPr>
      </w:pPr>
    </w:p>
    <w:p w:rsidR="009527F3" w:rsidRDefault="009527F3" w:rsidP="009527F3">
      <w:pPr>
        <w:rPr>
          <w:rFonts w:ascii="Arial" w:hAnsi="Arial" w:cs="Arial"/>
          <w:b/>
          <w:sz w:val="24"/>
          <w:szCs w:val="24"/>
        </w:rPr>
      </w:pPr>
    </w:p>
    <w:p w:rsidR="009527F3" w:rsidRDefault="009527F3" w:rsidP="009527F3">
      <w:pPr>
        <w:rPr>
          <w:rFonts w:ascii="Arial" w:hAnsi="Arial" w:cs="Arial"/>
          <w:b/>
          <w:sz w:val="24"/>
          <w:szCs w:val="24"/>
        </w:rPr>
      </w:pPr>
    </w:p>
    <w:p w:rsidR="009527F3" w:rsidRDefault="009527F3" w:rsidP="009527F3">
      <w:pPr>
        <w:rPr>
          <w:rFonts w:ascii="Arial" w:hAnsi="Arial" w:cs="Arial"/>
          <w:b/>
          <w:sz w:val="24"/>
          <w:szCs w:val="24"/>
        </w:rPr>
      </w:pPr>
    </w:p>
    <w:p w:rsidR="009527F3" w:rsidRDefault="009527F3" w:rsidP="009527F3">
      <w:pPr>
        <w:rPr>
          <w:rFonts w:ascii="Arial" w:hAnsi="Arial" w:cs="Arial"/>
          <w:b/>
          <w:sz w:val="24"/>
          <w:szCs w:val="24"/>
        </w:rPr>
      </w:pPr>
    </w:p>
    <w:p w:rsidR="009527F3" w:rsidRDefault="009527F3" w:rsidP="009527F3">
      <w:pPr>
        <w:rPr>
          <w:rFonts w:ascii="Arial" w:hAnsi="Arial" w:cs="Arial"/>
          <w:b/>
          <w:sz w:val="24"/>
          <w:szCs w:val="24"/>
        </w:rPr>
      </w:pPr>
    </w:p>
    <w:tbl>
      <w:tblPr>
        <w:tblStyle w:val="Tablaconcuadrcula"/>
        <w:tblpPr w:leftFromText="141" w:rightFromText="141" w:vertAnchor="text" w:horzAnchor="margin" w:tblpXSpec="center" w:tblpY="400"/>
        <w:tblW w:w="13710" w:type="dxa"/>
        <w:tblLook w:val="04A0" w:firstRow="1" w:lastRow="0" w:firstColumn="1" w:lastColumn="0" w:noHBand="0" w:noVBand="1"/>
      </w:tblPr>
      <w:tblGrid>
        <w:gridCol w:w="1838"/>
        <w:gridCol w:w="2268"/>
        <w:gridCol w:w="2410"/>
        <w:gridCol w:w="1959"/>
        <w:gridCol w:w="2152"/>
        <w:gridCol w:w="3083"/>
      </w:tblGrid>
      <w:tr w:rsidR="009527F3" w:rsidRPr="004F4D23" w:rsidTr="009527F3">
        <w:tc>
          <w:tcPr>
            <w:tcW w:w="1838" w:type="dxa"/>
          </w:tcPr>
          <w:p w:rsidR="009527F3" w:rsidRPr="00436A69" w:rsidRDefault="009527F3" w:rsidP="009527F3">
            <w:pPr>
              <w:jc w:val="center"/>
              <w:rPr>
                <w:rFonts w:ascii="Arial" w:hAnsi="Arial" w:cs="Arial"/>
                <w:b/>
                <w:sz w:val="18"/>
                <w:szCs w:val="18"/>
              </w:rPr>
            </w:pPr>
            <w:r w:rsidRPr="00436A69">
              <w:rPr>
                <w:rFonts w:ascii="Arial" w:hAnsi="Arial" w:cs="Arial"/>
                <w:b/>
                <w:sz w:val="18"/>
                <w:szCs w:val="18"/>
              </w:rPr>
              <w:lastRenderedPageBreak/>
              <w:t>CRITERIOS DE DESEMPEÑO</w:t>
            </w:r>
          </w:p>
        </w:tc>
        <w:tc>
          <w:tcPr>
            <w:tcW w:w="2268" w:type="dxa"/>
          </w:tcPr>
          <w:p w:rsidR="009527F3" w:rsidRPr="00436A69" w:rsidRDefault="009527F3" w:rsidP="009527F3">
            <w:pPr>
              <w:jc w:val="center"/>
              <w:rPr>
                <w:rFonts w:ascii="Arial" w:hAnsi="Arial" w:cs="Arial"/>
                <w:b/>
                <w:sz w:val="16"/>
                <w:szCs w:val="16"/>
              </w:rPr>
            </w:pPr>
            <w:r w:rsidRPr="00436A69">
              <w:rPr>
                <w:rFonts w:ascii="Arial" w:hAnsi="Arial" w:cs="Arial"/>
                <w:b/>
                <w:sz w:val="16"/>
                <w:szCs w:val="16"/>
              </w:rPr>
              <w:t xml:space="preserve">PRE FORMAL  </w:t>
            </w:r>
          </w:p>
          <w:p w:rsidR="009527F3" w:rsidRPr="00436A69" w:rsidRDefault="009527F3" w:rsidP="009527F3">
            <w:pPr>
              <w:jc w:val="center"/>
              <w:rPr>
                <w:rFonts w:ascii="Arial" w:hAnsi="Arial" w:cs="Arial"/>
                <w:b/>
                <w:sz w:val="16"/>
                <w:szCs w:val="16"/>
              </w:rPr>
            </w:pPr>
          </w:p>
        </w:tc>
        <w:tc>
          <w:tcPr>
            <w:tcW w:w="2410" w:type="dxa"/>
          </w:tcPr>
          <w:p w:rsidR="009527F3" w:rsidRPr="00436A69" w:rsidRDefault="009527F3" w:rsidP="009527F3">
            <w:pPr>
              <w:jc w:val="center"/>
              <w:rPr>
                <w:rFonts w:ascii="Arial" w:hAnsi="Arial" w:cs="Arial"/>
                <w:b/>
                <w:sz w:val="16"/>
                <w:szCs w:val="16"/>
              </w:rPr>
            </w:pPr>
            <w:r w:rsidRPr="00436A69">
              <w:rPr>
                <w:rFonts w:ascii="Arial" w:hAnsi="Arial" w:cs="Arial"/>
                <w:b/>
                <w:sz w:val="16"/>
                <w:szCs w:val="16"/>
              </w:rPr>
              <w:t xml:space="preserve">RECEPTIVO </w:t>
            </w:r>
          </w:p>
          <w:p w:rsidR="009527F3" w:rsidRPr="00436A69" w:rsidRDefault="009527F3" w:rsidP="009527F3">
            <w:pPr>
              <w:jc w:val="center"/>
              <w:rPr>
                <w:rFonts w:ascii="Arial" w:hAnsi="Arial" w:cs="Arial"/>
                <w:b/>
                <w:sz w:val="16"/>
                <w:szCs w:val="16"/>
              </w:rPr>
            </w:pPr>
          </w:p>
        </w:tc>
        <w:tc>
          <w:tcPr>
            <w:tcW w:w="1959" w:type="dxa"/>
          </w:tcPr>
          <w:p w:rsidR="009527F3" w:rsidRPr="00436A69" w:rsidRDefault="009527F3" w:rsidP="009527F3">
            <w:pPr>
              <w:jc w:val="center"/>
              <w:rPr>
                <w:rFonts w:ascii="Arial" w:hAnsi="Arial" w:cs="Arial"/>
                <w:b/>
                <w:sz w:val="16"/>
                <w:szCs w:val="16"/>
              </w:rPr>
            </w:pPr>
            <w:r w:rsidRPr="00436A69">
              <w:rPr>
                <w:rFonts w:ascii="Arial" w:hAnsi="Arial" w:cs="Arial"/>
                <w:b/>
                <w:sz w:val="16"/>
                <w:szCs w:val="16"/>
              </w:rPr>
              <w:t xml:space="preserve">RESOLUTIVO </w:t>
            </w:r>
          </w:p>
          <w:p w:rsidR="009527F3" w:rsidRPr="00436A69" w:rsidRDefault="009527F3" w:rsidP="009527F3">
            <w:pPr>
              <w:jc w:val="center"/>
              <w:rPr>
                <w:rFonts w:ascii="Arial" w:hAnsi="Arial" w:cs="Arial"/>
                <w:b/>
                <w:sz w:val="16"/>
                <w:szCs w:val="16"/>
              </w:rPr>
            </w:pPr>
          </w:p>
        </w:tc>
        <w:tc>
          <w:tcPr>
            <w:tcW w:w="2152" w:type="dxa"/>
          </w:tcPr>
          <w:p w:rsidR="009527F3" w:rsidRPr="00436A69" w:rsidRDefault="009527F3" w:rsidP="009527F3">
            <w:pPr>
              <w:jc w:val="center"/>
              <w:rPr>
                <w:rFonts w:ascii="Arial" w:hAnsi="Arial" w:cs="Arial"/>
                <w:b/>
                <w:sz w:val="16"/>
                <w:szCs w:val="16"/>
              </w:rPr>
            </w:pPr>
            <w:r w:rsidRPr="00436A69">
              <w:rPr>
                <w:rFonts w:ascii="Arial" w:hAnsi="Arial" w:cs="Arial"/>
                <w:b/>
                <w:sz w:val="16"/>
                <w:szCs w:val="16"/>
              </w:rPr>
              <w:t xml:space="preserve">AUTÓNOMO  </w:t>
            </w:r>
          </w:p>
          <w:p w:rsidR="009527F3" w:rsidRPr="00436A69" w:rsidRDefault="009527F3" w:rsidP="009527F3">
            <w:pPr>
              <w:jc w:val="center"/>
              <w:rPr>
                <w:rFonts w:ascii="Arial" w:hAnsi="Arial" w:cs="Arial"/>
                <w:b/>
                <w:sz w:val="16"/>
                <w:szCs w:val="16"/>
              </w:rPr>
            </w:pPr>
          </w:p>
        </w:tc>
        <w:tc>
          <w:tcPr>
            <w:tcW w:w="3083" w:type="dxa"/>
          </w:tcPr>
          <w:p w:rsidR="009527F3" w:rsidRPr="00436A69" w:rsidRDefault="009527F3" w:rsidP="009527F3">
            <w:pPr>
              <w:jc w:val="center"/>
              <w:rPr>
                <w:rFonts w:ascii="Arial" w:hAnsi="Arial" w:cs="Arial"/>
                <w:b/>
                <w:bCs/>
                <w:sz w:val="16"/>
                <w:szCs w:val="16"/>
              </w:rPr>
            </w:pPr>
            <w:r w:rsidRPr="00436A69">
              <w:rPr>
                <w:rFonts w:ascii="Arial" w:hAnsi="Arial" w:cs="Arial"/>
                <w:b/>
                <w:bCs/>
                <w:sz w:val="16"/>
                <w:szCs w:val="16"/>
              </w:rPr>
              <w:t xml:space="preserve">ESTRATÉGICO </w:t>
            </w:r>
          </w:p>
        </w:tc>
      </w:tr>
      <w:tr w:rsidR="009527F3" w:rsidRPr="004F4D23" w:rsidTr="009527F3">
        <w:tc>
          <w:tcPr>
            <w:tcW w:w="1838" w:type="dxa"/>
          </w:tcPr>
          <w:p w:rsidR="009527F3" w:rsidRPr="004F4D23" w:rsidRDefault="009527F3" w:rsidP="009527F3">
            <w:pPr>
              <w:jc w:val="center"/>
              <w:rPr>
                <w:rFonts w:ascii="Arial" w:hAnsi="Arial" w:cs="Arial"/>
                <w:b/>
                <w:sz w:val="20"/>
                <w:szCs w:val="20"/>
              </w:rPr>
            </w:pPr>
            <w:r>
              <w:rPr>
                <w:rFonts w:ascii="Arial" w:hAnsi="Arial" w:cs="Arial"/>
                <w:b/>
                <w:sz w:val="20"/>
                <w:szCs w:val="20"/>
              </w:rPr>
              <w:t>INICIO DEL ESCRITO</w:t>
            </w:r>
          </w:p>
        </w:tc>
        <w:tc>
          <w:tcPr>
            <w:tcW w:w="2268" w:type="dxa"/>
          </w:tcPr>
          <w:p w:rsidR="009527F3" w:rsidRPr="004F4D23" w:rsidRDefault="009527F3" w:rsidP="009527F3">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9527F3" w:rsidRPr="004F4D23" w:rsidRDefault="009527F3" w:rsidP="009527F3">
            <w:pPr>
              <w:jc w:val="both"/>
              <w:rPr>
                <w:rFonts w:ascii="Arial" w:hAnsi="Arial" w:cs="Arial"/>
                <w:b/>
                <w:sz w:val="20"/>
                <w:szCs w:val="20"/>
              </w:rPr>
            </w:pPr>
          </w:p>
        </w:tc>
        <w:tc>
          <w:tcPr>
            <w:tcW w:w="2410" w:type="dxa"/>
          </w:tcPr>
          <w:p w:rsidR="009527F3" w:rsidRPr="004F4D23" w:rsidRDefault="009527F3" w:rsidP="009527F3">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9527F3" w:rsidRPr="004F4D23" w:rsidRDefault="009527F3" w:rsidP="009527F3">
            <w:pPr>
              <w:jc w:val="both"/>
              <w:rPr>
                <w:rFonts w:ascii="Arial" w:hAnsi="Arial" w:cs="Arial"/>
                <w:b/>
                <w:sz w:val="20"/>
                <w:szCs w:val="20"/>
              </w:rPr>
            </w:pPr>
          </w:p>
        </w:tc>
        <w:tc>
          <w:tcPr>
            <w:tcW w:w="1959" w:type="dxa"/>
          </w:tcPr>
          <w:p w:rsidR="009527F3" w:rsidRPr="004F4D23" w:rsidRDefault="009527F3" w:rsidP="009527F3">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rsidR="009527F3" w:rsidRPr="004F4D23" w:rsidRDefault="009527F3" w:rsidP="009527F3">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9527F3" w:rsidRPr="004F4D23" w:rsidRDefault="009527F3" w:rsidP="009527F3">
            <w:pPr>
              <w:jc w:val="both"/>
              <w:rPr>
                <w:rFonts w:ascii="Arial" w:hAnsi="Arial" w:cs="Arial"/>
                <w:b/>
                <w:sz w:val="20"/>
                <w:szCs w:val="20"/>
              </w:rPr>
            </w:pPr>
          </w:p>
        </w:tc>
        <w:tc>
          <w:tcPr>
            <w:tcW w:w="3083" w:type="dxa"/>
          </w:tcPr>
          <w:p w:rsidR="009527F3" w:rsidRPr="004F4D23" w:rsidRDefault="009527F3" w:rsidP="009527F3">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9527F3" w:rsidRPr="004F4D23" w:rsidTr="009527F3">
        <w:tc>
          <w:tcPr>
            <w:tcW w:w="1838" w:type="dxa"/>
          </w:tcPr>
          <w:p w:rsidR="009527F3" w:rsidRPr="004F4D23" w:rsidRDefault="009527F3" w:rsidP="009527F3">
            <w:pPr>
              <w:jc w:val="center"/>
              <w:rPr>
                <w:rFonts w:ascii="Arial" w:hAnsi="Arial" w:cs="Arial"/>
                <w:b/>
                <w:sz w:val="20"/>
                <w:szCs w:val="20"/>
              </w:rPr>
            </w:pPr>
            <w:r>
              <w:rPr>
                <w:rFonts w:ascii="Arial" w:hAnsi="Arial" w:cs="Arial"/>
                <w:b/>
                <w:sz w:val="20"/>
                <w:szCs w:val="20"/>
              </w:rPr>
              <w:t>DESCRIPCION DEL TRABAJO</w:t>
            </w:r>
          </w:p>
        </w:tc>
        <w:tc>
          <w:tcPr>
            <w:tcW w:w="2268" w:type="dxa"/>
          </w:tcPr>
          <w:p w:rsidR="009527F3" w:rsidRPr="000E77E9" w:rsidRDefault="009527F3" w:rsidP="009527F3">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rsidR="009527F3" w:rsidRPr="000E77E9" w:rsidRDefault="009527F3" w:rsidP="009527F3">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rsidR="009527F3" w:rsidRPr="000E77E9" w:rsidRDefault="009527F3" w:rsidP="009527F3">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rsidR="009527F3" w:rsidRPr="000E77E9" w:rsidRDefault="009527F3" w:rsidP="009527F3">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083" w:type="dxa"/>
          </w:tcPr>
          <w:p w:rsidR="009527F3" w:rsidRPr="004F4D23" w:rsidRDefault="009527F3" w:rsidP="009527F3">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9527F3" w:rsidRPr="004F4D23" w:rsidTr="009527F3">
        <w:tc>
          <w:tcPr>
            <w:tcW w:w="1838" w:type="dxa"/>
          </w:tcPr>
          <w:p w:rsidR="009527F3" w:rsidRPr="00436A69" w:rsidRDefault="009527F3" w:rsidP="009527F3">
            <w:pPr>
              <w:jc w:val="center"/>
              <w:rPr>
                <w:rFonts w:ascii="Arial" w:hAnsi="Arial" w:cs="Arial"/>
                <w:b/>
                <w:bCs/>
                <w:sz w:val="20"/>
                <w:szCs w:val="20"/>
              </w:rPr>
            </w:pPr>
            <w:r w:rsidRPr="00436A69">
              <w:rPr>
                <w:rFonts w:ascii="Arial" w:hAnsi="Arial" w:cs="Arial"/>
                <w:b/>
                <w:bCs/>
                <w:sz w:val="20"/>
                <w:szCs w:val="20"/>
              </w:rPr>
              <w:t>CONCLUSIÓN</w:t>
            </w:r>
          </w:p>
        </w:tc>
        <w:tc>
          <w:tcPr>
            <w:tcW w:w="2268" w:type="dxa"/>
          </w:tcPr>
          <w:p w:rsidR="009527F3" w:rsidRPr="00676F1F" w:rsidRDefault="009527F3" w:rsidP="009527F3">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rsidR="009527F3" w:rsidRPr="004F4D23" w:rsidRDefault="009527F3" w:rsidP="009527F3">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9527F3" w:rsidRPr="004F4D23" w:rsidRDefault="009527F3" w:rsidP="009527F3">
            <w:pPr>
              <w:jc w:val="both"/>
              <w:rPr>
                <w:rFonts w:ascii="Arial" w:hAnsi="Arial" w:cs="Arial"/>
                <w:b/>
                <w:sz w:val="20"/>
                <w:szCs w:val="20"/>
              </w:rPr>
            </w:pPr>
          </w:p>
        </w:tc>
        <w:tc>
          <w:tcPr>
            <w:tcW w:w="1959" w:type="dxa"/>
          </w:tcPr>
          <w:p w:rsidR="009527F3" w:rsidRPr="00676F1F" w:rsidRDefault="009527F3" w:rsidP="009527F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rsidR="009527F3" w:rsidRPr="004F4D23" w:rsidRDefault="009527F3" w:rsidP="009527F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9527F3" w:rsidRPr="004F4D23" w:rsidRDefault="009527F3" w:rsidP="009527F3">
            <w:pPr>
              <w:jc w:val="both"/>
              <w:rPr>
                <w:rFonts w:ascii="Arial" w:hAnsi="Arial" w:cs="Arial"/>
                <w:b/>
                <w:sz w:val="20"/>
                <w:szCs w:val="20"/>
              </w:rPr>
            </w:pPr>
          </w:p>
        </w:tc>
        <w:tc>
          <w:tcPr>
            <w:tcW w:w="3083" w:type="dxa"/>
          </w:tcPr>
          <w:p w:rsidR="009527F3" w:rsidRPr="004F4D23" w:rsidRDefault="009527F3" w:rsidP="009527F3">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9527F3" w:rsidRPr="004F4D23" w:rsidTr="009527F3">
        <w:tc>
          <w:tcPr>
            <w:tcW w:w="1838" w:type="dxa"/>
          </w:tcPr>
          <w:p w:rsidR="009527F3" w:rsidRPr="00436A69" w:rsidRDefault="009527F3" w:rsidP="009527F3">
            <w:pPr>
              <w:jc w:val="center"/>
              <w:rPr>
                <w:rFonts w:ascii="Arial" w:hAnsi="Arial" w:cs="Arial"/>
                <w:b/>
                <w:bCs/>
                <w:sz w:val="20"/>
                <w:szCs w:val="20"/>
              </w:rPr>
            </w:pPr>
            <w:r w:rsidRPr="00436A69">
              <w:rPr>
                <w:rFonts w:ascii="Arial" w:hAnsi="Arial" w:cs="Arial"/>
                <w:b/>
                <w:bCs/>
                <w:sz w:val="20"/>
                <w:szCs w:val="20"/>
              </w:rPr>
              <w:t>ORTOGRAFÍA</w:t>
            </w:r>
          </w:p>
        </w:tc>
        <w:tc>
          <w:tcPr>
            <w:tcW w:w="2268" w:type="dxa"/>
          </w:tcPr>
          <w:p w:rsidR="009527F3" w:rsidRPr="004F4D23" w:rsidRDefault="009527F3" w:rsidP="009527F3">
            <w:pPr>
              <w:jc w:val="both"/>
              <w:rPr>
                <w:rFonts w:ascii="Arial" w:hAnsi="Arial" w:cs="Arial"/>
                <w:sz w:val="16"/>
                <w:szCs w:val="16"/>
              </w:rPr>
            </w:pPr>
            <w:r>
              <w:rPr>
                <w:rFonts w:ascii="Arial" w:hAnsi="Arial" w:cs="Arial"/>
                <w:sz w:val="16"/>
                <w:szCs w:val="16"/>
              </w:rPr>
              <w:t>Más de 10 errores de ortografía</w:t>
            </w:r>
          </w:p>
        </w:tc>
        <w:tc>
          <w:tcPr>
            <w:tcW w:w="2410" w:type="dxa"/>
          </w:tcPr>
          <w:p w:rsidR="009527F3" w:rsidRPr="004F4D23" w:rsidRDefault="009527F3" w:rsidP="009527F3">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rsidR="009527F3" w:rsidRPr="004F4D23" w:rsidRDefault="009527F3" w:rsidP="009527F3">
            <w:pPr>
              <w:rPr>
                <w:rFonts w:ascii="Arial" w:hAnsi="Arial" w:cs="Arial"/>
                <w:sz w:val="16"/>
                <w:szCs w:val="16"/>
              </w:rPr>
            </w:pPr>
            <w:r>
              <w:rPr>
                <w:rFonts w:ascii="Arial" w:hAnsi="Arial" w:cs="Arial"/>
                <w:sz w:val="16"/>
                <w:szCs w:val="16"/>
              </w:rPr>
              <w:t>De 4 a 6 errores de ortografía</w:t>
            </w:r>
          </w:p>
        </w:tc>
        <w:tc>
          <w:tcPr>
            <w:tcW w:w="2152" w:type="dxa"/>
          </w:tcPr>
          <w:p w:rsidR="009527F3" w:rsidRPr="004F4D23" w:rsidRDefault="009527F3" w:rsidP="009527F3">
            <w:pPr>
              <w:rPr>
                <w:rFonts w:ascii="Arial" w:hAnsi="Arial" w:cs="Arial"/>
                <w:sz w:val="16"/>
                <w:szCs w:val="16"/>
              </w:rPr>
            </w:pPr>
            <w:r>
              <w:rPr>
                <w:rFonts w:ascii="Arial" w:hAnsi="Arial" w:cs="Arial"/>
                <w:sz w:val="16"/>
                <w:szCs w:val="16"/>
              </w:rPr>
              <w:t>De 1 a 3 errores de ortografía</w:t>
            </w:r>
          </w:p>
        </w:tc>
        <w:tc>
          <w:tcPr>
            <w:tcW w:w="3083" w:type="dxa"/>
          </w:tcPr>
          <w:p w:rsidR="009527F3" w:rsidRPr="004F4D23" w:rsidRDefault="009527F3" w:rsidP="009527F3">
            <w:pPr>
              <w:rPr>
                <w:rFonts w:ascii="Arial" w:hAnsi="Arial" w:cs="Arial"/>
                <w:sz w:val="16"/>
                <w:szCs w:val="16"/>
              </w:rPr>
            </w:pPr>
            <w:r>
              <w:rPr>
                <w:rFonts w:ascii="Arial" w:hAnsi="Arial" w:cs="Arial"/>
                <w:sz w:val="16"/>
                <w:szCs w:val="16"/>
              </w:rPr>
              <w:t>Ningún error de ortografía</w:t>
            </w:r>
          </w:p>
        </w:tc>
      </w:tr>
      <w:tr w:rsidR="009527F3" w:rsidRPr="004F4D23" w:rsidTr="009527F3">
        <w:tc>
          <w:tcPr>
            <w:tcW w:w="1838" w:type="dxa"/>
          </w:tcPr>
          <w:p w:rsidR="009527F3" w:rsidRPr="00436A69" w:rsidRDefault="009527F3" w:rsidP="009527F3">
            <w:pPr>
              <w:jc w:val="center"/>
              <w:rPr>
                <w:rFonts w:ascii="Arial" w:hAnsi="Arial" w:cs="Arial"/>
                <w:b/>
                <w:bCs/>
                <w:sz w:val="20"/>
                <w:szCs w:val="20"/>
              </w:rPr>
            </w:pPr>
            <w:r w:rsidRPr="00436A69">
              <w:rPr>
                <w:rFonts w:ascii="Arial" w:hAnsi="Arial" w:cs="Arial"/>
                <w:b/>
                <w:bCs/>
                <w:sz w:val="20"/>
                <w:szCs w:val="20"/>
              </w:rPr>
              <w:t>REFERENCIAS</w:t>
            </w:r>
          </w:p>
        </w:tc>
        <w:tc>
          <w:tcPr>
            <w:tcW w:w="2268" w:type="dxa"/>
          </w:tcPr>
          <w:p w:rsidR="009527F3" w:rsidRPr="004F4D23" w:rsidRDefault="009527F3" w:rsidP="009527F3">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rsidR="009527F3" w:rsidRPr="008D3F9F" w:rsidRDefault="009527F3" w:rsidP="009527F3">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rsidR="009527F3" w:rsidRPr="008D3F9F" w:rsidRDefault="009527F3" w:rsidP="009527F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rsidR="009527F3" w:rsidRPr="004F4D23" w:rsidRDefault="009527F3" w:rsidP="009527F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9527F3" w:rsidRPr="004F4D23" w:rsidRDefault="009527F3" w:rsidP="009527F3">
            <w:pPr>
              <w:jc w:val="both"/>
              <w:rPr>
                <w:rFonts w:ascii="Arial" w:hAnsi="Arial" w:cs="Arial"/>
                <w:b/>
                <w:sz w:val="20"/>
                <w:szCs w:val="20"/>
              </w:rPr>
            </w:pPr>
          </w:p>
        </w:tc>
        <w:tc>
          <w:tcPr>
            <w:tcW w:w="3083" w:type="dxa"/>
          </w:tcPr>
          <w:p w:rsidR="009527F3" w:rsidRPr="004F4D23" w:rsidRDefault="009527F3" w:rsidP="009527F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9527F3" w:rsidRPr="004F4D23" w:rsidRDefault="009527F3" w:rsidP="009527F3">
            <w:pPr>
              <w:jc w:val="both"/>
              <w:rPr>
                <w:rFonts w:ascii="Arial" w:hAnsi="Arial" w:cs="Arial"/>
                <w:b/>
                <w:sz w:val="20"/>
                <w:szCs w:val="20"/>
              </w:rPr>
            </w:pPr>
          </w:p>
        </w:tc>
      </w:tr>
      <w:tr w:rsidR="009527F3" w:rsidRPr="004F4D23" w:rsidTr="009527F3">
        <w:tc>
          <w:tcPr>
            <w:tcW w:w="1838" w:type="dxa"/>
          </w:tcPr>
          <w:p w:rsidR="009527F3" w:rsidRPr="00A051C0" w:rsidRDefault="009527F3" w:rsidP="009527F3">
            <w:pPr>
              <w:jc w:val="center"/>
              <w:rPr>
                <w:rFonts w:ascii="Arial" w:hAnsi="Arial" w:cs="Arial"/>
              </w:rPr>
            </w:pPr>
            <w:r w:rsidRPr="00A051C0">
              <w:rPr>
                <w:rFonts w:ascii="Arial" w:hAnsi="Arial" w:cs="Arial"/>
              </w:rPr>
              <w:t>VALOR:</w:t>
            </w:r>
          </w:p>
        </w:tc>
        <w:tc>
          <w:tcPr>
            <w:tcW w:w="2268" w:type="dxa"/>
          </w:tcPr>
          <w:p w:rsidR="009527F3" w:rsidRPr="00A051C0" w:rsidRDefault="009527F3" w:rsidP="009527F3">
            <w:pPr>
              <w:jc w:val="center"/>
              <w:rPr>
                <w:rFonts w:ascii="Arial" w:hAnsi="Arial" w:cs="Arial"/>
              </w:rPr>
            </w:pPr>
            <w:r w:rsidRPr="00A051C0">
              <w:rPr>
                <w:rFonts w:ascii="Arial" w:hAnsi="Arial" w:cs="Arial"/>
              </w:rPr>
              <w:t>60%</w:t>
            </w:r>
          </w:p>
        </w:tc>
        <w:tc>
          <w:tcPr>
            <w:tcW w:w="2410" w:type="dxa"/>
          </w:tcPr>
          <w:p w:rsidR="009527F3" w:rsidRPr="00A051C0" w:rsidRDefault="009527F3" w:rsidP="009527F3">
            <w:pPr>
              <w:jc w:val="center"/>
              <w:rPr>
                <w:rFonts w:ascii="Arial" w:hAnsi="Arial" w:cs="Arial"/>
              </w:rPr>
            </w:pPr>
            <w:r w:rsidRPr="00A051C0">
              <w:rPr>
                <w:rFonts w:ascii="Arial" w:hAnsi="Arial" w:cs="Arial"/>
              </w:rPr>
              <w:t>70%</w:t>
            </w:r>
          </w:p>
        </w:tc>
        <w:tc>
          <w:tcPr>
            <w:tcW w:w="1959" w:type="dxa"/>
          </w:tcPr>
          <w:p w:rsidR="009527F3" w:rsidRPr="00A051C0" w:rsidRDefault="009527F3" w:rsidP="009527F3">
            <w:pPr>
              <w:jc w:val="center"/>
              <w:rPr>
                <w:rFonts w:ascii="Arial" w:hAnsi="Arial" w:cs="Arial"/>
              </w:rPr>
            </w:pPr>
            <w:r w:rsidRPr="00A051C0">
              <w:rPr>
                <w:rFonts w:ascii="Arial" w:hAnsi="Arial" w:cs="Arial"/>
              </w:rPr>
              <w:t>80%</w:t>
            </w:r>
          </w:p>
        </w:tc>
        <w:tc>
          <w:tcPr>
            <w:tcW w:w="2152" w:type="dxa"/>
          </w:tcPr>
          <w:p w:rsidR="009527F3" w:rsidRPr="00A051C0" w:rsidRDefault="009527F3" w:rsidP="009527F3">
            <w:pPr>
              <w:jc w:val="center"/>
              <w:rPr>
                <w:rFonts w:ascii="Arial" w:hAnsi="Arial" w:cs="Arial"/>
              </w:rPr>
            </w:pPr>
            <w:r w:rsidRPr="00A051C0">
              <w:rPr>
                <w:rFonts w:ascii="Arial" w:hAnsi="Arial" w:cs="Arial"/>
              </w:rPr>
              <w:t>90%</w:t>
            </w:r>
          </w:p>
        </w:tc>
        <w:tc>
          <w:tcPr>
            <w:tcW w:w="3083" w:type="dxa"/>
          </w:tcPr>
          <w:p w:rsidR="009527F3" w:rsidRPr="00A051C0" w:rsidRDefault="009527F3" w:rsidP="009527F3">
            <w:pPr>
              <w:jc w:val="center"/>
              <w:rPr>
                <w:rFonts w:ascii="Arial" w:hAnsi="Arial" w:cs="Arial"/>
              </w:rPr>
            </w:pPr>
            <w:r w:rsidRPr="00A051C0">
              <w:rPr>
                <w:rFonts w:ascii="Arial" w:hAnsi="Arial" w:cs="Arial"/>
              </w:rPr>
              <w:t>100%</w:t>
            </w:r>
          </w:p>
        </w:tc>
      </w:tr>
    </w:tbl>
    <w:p w:rsidR="009527F3" w:rsidRDefault="009527F3" w:rsidP="009527F3">
      <w:pPr>
        <w:rPr>
          <w:rFonts w:ascii="Arial" w:hAnsi="Arial" w:cs="Arial"/>
          <w:b/>
          <w:sz w:val="24"/>
          <w:szCs w:val="24"/>
        </w:rPr>
      </w:pPr>
      <w:r w:rsidRPr="00436A69">
        <w:rPr>
          <w:rFonts w:ascii="Arial" w:hAnsi="Arial" w:cs="Arial"/>
          <w:b/>
          <w:sz w:val="24"/>
          <w:szCs w:val="24"/>
        </w:rPr>
        <w:lastRenderedPageBreak/>
        <w:t>RÚBRIC</w:t>
      </w:r>
      <w:r>
        <w:rPr>
          <w:rFonts w:ascii="Arial" w:hAnsi="Arial" w:cs="Arial"/>
          <w:b/>
          <w:sz w:val="24"/>
          <w:szCs w:val="24"/>
        </w:rPr>
        <w:t>A DE EVIDENCIA INTEGRADORA FINA</w:t>
      </w:r>
    </w:p>
    <w:p w:rsidR="009527F3" w:rsidRDefault="009527F3" w:rsidP="009527F3">
      <w:pPr>
        <w:spacing w:before="240"/>
        <w:rPr>
          <w:rFonts w:cstheme="minorHAnsi"/>
        </w:rPr>
      </w:pPr>
      <w:r w:rsidRPr="005C4B7C">
        <w:rPr>
          <w:rFonts w:cstheme="minorHAnsi"/>
          <w:noProof/>
          <w:lang w:eastAsia="es-MX"/>
        </w:rPr>
        <w:lastRenderedPageBreak/>
        <mc:AlternateContent>
          <mc:Choice Requires="wps">
            <w:drawing>
              <wp:anchor distT="0" distB="0" distL="114300" distR="114300" simplePos="0" relativeHeight="251661312" behindDoc="0" locked="0" layoutInCell="1" allowOverlap="1" wp14:anchorId="4733FF25" wp14:editId="30D004C3">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9527F3" w:rsidRPr="00FA5D66" w:rsidRDefault="009527F3" w:rsidP="009527F3">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9527F3" w:rsidRPr="00FA5D66" w:rsidRDefault="009527F3" w:rsidP="009527F3">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4733FF25"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9527F3" w:rsidRPr="00FA5D66" w:rsidRDefault="009527F3" w:rsidP="009527F3">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9527F3" w:rsidRPr="00FA5D66" w:rsidRDefault="009527F3" w:rsidP="009527F3">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0288" behindDoc="0" locked="0" layoutInCell="1" allowOverlap="1" wp14:anchorId="375369E8" wp14:editId="1612C48C">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9527F3" w:rsidRPr="005C4B7C" w:rsidRDefault="009527F3" w:rsidP="009527F3">
      <w:pPr>
        <w:spacing w:before="240"/>
        <w:rPr>
          <w:rFonts w:cstheme="minorHAnsi"/>
          <w:sz w:val="24"/>
          <w:szCs w:val="24"/>
        </w:rPr>
      </w:pPr>
      <w:r w:rsidRPr="005C4B7C">
        <w:rPr>
          <w:rFonts w:cstheme="minorHAnsi"/>
        </w:rPr>
        <w:t xml:space="preserve">                                  </w:t>
      </w:r>
    </w:p>
    <w:p w:rsidR="009527F3" w:rsidRDefault="009527F3" w:rsidP="009527F3">
      <w:pPr>
        <w:spacing w:after="0"/>
        <w:jc w:val="center"/>
        <w:rPr>
          <w:rFonts w:cstheme="minorHAnsi"/>
          <w:b/>
          <w:sz w:val="28"/>
        </w:rPr>
      </w:pPr>
      <w:r w:rsidRPr="00174922">
        <w:rPr>
          <w:rFonts w:cstheme="minorHAnsi"/>
          <w:b/>
          <w:sz w:val="28"/>
        </w:rPr>
        <w:t>TIPOLOGÍA DE</w:t>
      </w:r>
      <w:r>
        <w:rPr>
          <w:rFonts w:cstheme="minorHAnsi"/>
          <w:b/>
          <w:sz w:val="28"/>
        </w:rPr>
        <w:t>L TRABAJO</w:t>
      </w:r>
    </w:p>
    <w:p w:rsidR="009527F3" w:rsidRPr="00174922" w:rsidRDefault="009527F3" w:rsidP="009527F3">
      <w:pPr>
        <w:spacing w:after="0"/>
        <w:jc w:val="center"/>
        <w:rPr>
          <w:rFonts w:cstheme="minorHAnsi"/>
          <w:sz w:val="20"/>
        </w:rPr>
      </w:pPr>
    </w:p>
    <w:p w:rsidR="009527F3" w:rsidRDefault="009527F3" w:rsidP="009527F3">
      <w:pPr>
        <w:spacing w:after="0"/>
        <w:rPr>
          <w:rFonts w:ascii="Arial" w:hAnsi="Arial" w:cs="Arial"/>
          <w:sz w:val="20"/>
          <w:szCs w:val="20"/>
        </w:rPr>
      </w:pPr>
      <w:r w:rsidRPr="00B30789">
        <w:rPr>
          <w:rFonts w:ascii="Arial" w:hAnsi="Arial" w:cs="Arial"/>
          <w:sz w:val="20"/>
          <w:szCs w:val="20"/>
        </w:rPr>
        <w:t xml:space="preserve">Nombre: </w:t>
      </w:r>
      <w:r>
        <w:rPr>
          <w:rFonts w:ascii="Arial" w:hAnsi="Arial" w:cs="Arial"/>
          <w:sz w:val="20"/>
          <w:szCs w:val="20"/>
        </w:rPr>
        <w:t xml:space="preserve">Daniela Guadalupe López Rocha. Grado: </w:t>
      </w:r>
      <w:r>
        <w:rPr>
          <w:rFonts w:ascii="Arial" w:hAnsi="Arial" w:cs="Arial"/>
          <w:sz w:val="20"/>
          <w:szCs w:val="20"/>
        </w:rPr>
        <w:softHyphen/>
        <w:t>2do  Sección: D</w:t>
      </w:r>
      <w:r w:rsidRPr="00B30789">
        <w:rPr>
          <w:rFonts w:ascii="Arial" w:hAnsi="Arial" w:cs="Arial"/>
          <w:sz w:val="20"/>
          <w:szCs w:val="20"/>
        </w:rPr>
        <w:t xml:space="preserve">  Fecha: </w:t>
      </w:r>
      <w:r>
        <w:rPr>
          <w:rFonts w:ascii="Arial" w:hAnsi="Arial" w:cs="Arial"/>
          <w:sz w:val="20"/>
          <w:szCs w:val="20"/>
        </w:rPr>
        <w:t>8 de Febrero de 2021.</w:t>
      </w:r>
    </w:p>
    <w:p w:rsidR="009527F3" w:rsidRPr="00B30789" w:rsidRDefault="009527F3" w:rsidP="009527F3">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9527F3" w:rsidRPr="00B30789" w:rsidTr="005F6634">
        <w:trPr>
          <w:trHeight w:val="196"/>
        </w:trPr>
        <w:tc>
          <w:tcPr>
            <w:tcW w:w="7432" w:type="dxa"/>
            <w:shd w:val="clear" w:color="auto" w:fill="auto"/>
          </w:tcPr>
          <w:p w:rsidR="009527F3" w:rsidRPr="00B30789" w:rsidRDefault="009527F3" w:rsidP="005F6634">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9527F3" w:rsidRPr="00B30789" w:rsidTr="005F6634">
        <w:trPr>
          <w:trHeight w:val="393"/>
        </w:trPr>
        <w:tc>
          <w:tcPr>
            <w:tcW w:w="7432" w:type="dxa"/>
          </w:tcPr>
          <w:p w:rsidR="009527F3" w:rsidRPr="00B30789" w:rsidRDefault="009527F3" w:rsidP="005F6634">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9527F3" w:rsidRPr="00B30789" w:rsidRDefault="009527F3" w:rsidP="005F6634">
            <w:pPr>
              <w:rPr>
                <w:rFonts w:ascii="Arial" w:hAnsi="Arial" w:cs="Arial"/>
                <w:sz w:val="20"/>
                <w:szCs w:val="20"/>
              </w:rPr>
            </w:pPr>
            <w:r w:rsidRPr="00B30789">
              <w:rPr>
                <w:rFonts w:ascii="Arial" w:hAnsi="Arial" w:cs="Arial"/>
                <w:sz w:val="20"/>
                <w:szCs w:val="20"/>
              </w:rPr>
              <w:t>Mayúsculas, Times New Román 16</w:t>
            </w:r>
          </w:p>
        </w:tc>
        <w:tc>
          <w:tcPr>
            <w:tcW w:w="675" w:type="dxa"/>
          </w:tcPr>
          <w:p w:rsidR="009527F3" w:rsidRPr="00B30789" w:rsidRDefault="009527F3" w:rsidP="005F6634">
            <w:pPr>
              <w:rPr>
                <w:rFonts w:ascii="Arial" w:hAnsi="Arial" w:cs="Arial"/>
                <w:sz w:val="20"/>
                <w:szCs w:val="20"/>
              </w:rPr>
            </w:pPr>
            <w:r>
              <w:rPr>
                <w:rFonts w:ascii="Arial" w:hAnsi="Arial" w:cs="Arial"/>
                <w:sz w:val="20"/>
                <w:szCs w:val="20"/>
              </w:rPr>
              <w:t>*</w:t>
            </w:r>
          </w:p>
        </w:tc>
        <w:tc>
          <w:tcPr>
            <w:tcW w:w="676" w:type="dxa"/>
          </w:tcPr>
          <w:p w:rsidR="009527F3" w:rsidRPr="00B30789" w:rsidRDefault="009527F3" w:rsidP="005F6634">
            <w:pPr>
              <w:rPr>
                <w:rFonts w:ascii="Arial" w:hAnsi="Arial" w:cs="Arial"/>
                <w:sz w:val="20"/>
                <w:szCs w:val="20"/>
              </w:rPr>
            </w:pPr>
          </w:p>
        </w:tc>
        <w:tc>
          <w:tcPr>
            <w:tcW w:w="4867" w:type="dxa"/>
          </w:tcPr>
          <w:p w:rsidR="009527F3" w:rsidRPr="00B30789" w:rsidRDefault="009527F3" w:rsidP="005F6634">
            <w:pPr>
              <w:rPr>
                <w:rFonts w:ascii="Arial" w:hAnsi="Arial" w:cs="Arial"/>
                <w:sz w:val="20"/>
                <w:szCs w:val="20"/>
              </w:rPr>
            </w:pPr>
          </w:p>
        </w:tc>
      </w:tr>
      <w:tr w:rsidR="009527F3" w:rsidRPr="00B30789" w:rsidTr="005F6634">
        <w:trPr>
          <w:trHeight w:val="196"/>
        </w:trPr>
        <w:tc>
          <w:tcPr>
            <w:tcW w:w="7432" w:type="dxa"/>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rsidR="009527F3" w:rsidRPr="00B30789" w:rsidRDefault="009527F3" w:rsidP="005F6634">
            <w:pPr>
              <w:rPr>
                <w:rFonts w:ascii="Arial" w:hAnsi="Arial" w:cs="Arial"/>
                <w:sz w:val="20"/>
                <w:szCs w:val="20"/>
                <w:lang w:val="es-ES_tradnl"/>
              </w:rPr>
            </w:pPr>
            <w:r>
              <w:rPr>
                <w:rFonts w:ascii="Arial" w:hAnsi="Arial" w:cs="Arial"/>
                <w:sz w:val="20"/>
                <w:szCs w:val="20"/>
                <w:lang w:val="es-ES_tradnl"/>
              </w:rPr>
              <w:t>*</w:t>
            </w:r>
          </w:p>
        </w:tc>
        <w:tc>
          <w:tcPr>
            <w:tcW w:w="676" w:type="dxa"/>
          </w:tcPr>
          <w:p w:rsidR="009527F3" w:rsidRPr="00B30789" w:rsidRDefault="009527F3" w:rsidP="005F6634">
            <w:pPr>
              <w:rPr>
                <w:rFonts w:ascii="Arial" w:hAnsi="Arial" w:cs="Arial"/>
                <w:sz w:val="20"/>
                <w:szCs w:val="20"/>
                <w:lang w:val="es-ES_tradnl"/>
              </w:rPr>
            </w:pPr>
          </w:p>
        </w:tc>
        <w:tc>
          <w:tcPr>
            <w:tcW w:w="4867" w:type="dxa"/>
          </w:tcPr>
          <w:p w:rsidR="009527F3" w:rsidRPr="00B30789" w:rsidRDefault="009527F3" w:rsidP="005F6634">
            <w:pPr>
              <w:rPr>
                <w:rFonts w:ascii="Arial" w:hAnsi="Arial" w:cs="Arial"/>
                <w:sz w:val="20"/>
                <w:szCs w:val="20"/>
                <w:lang w:val="es-ES_tradnl"/>
              </w:rPr>
            </w:pPr>
          </w:p>
        </w:tc>
      </w:tr>
      <w:tr w:rsidR="009527F3" w:rsidRPr="00B30789" w:rsidTr="005F6634">
        <w:trPr>
          <w:trHeight w:val="406"/>
        </w:trPr>
        <w:tc>
          <w:tcPr>
            <w:tcW w:w="7432" w:type="dxa"/>
          </w:tcPr>
          <w:p w:rsidR="009527F3" w:rsidRPr="00B30789" w:rsidRDefault="009527F3" w:rsidP="005F6634">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rsidR="009527F3" w:rsidRPr="00B30789" w:rsidRDefault="009527F3" w:rsidP="005F6634">
            <w:pPr>
              <w:rPr>
                <w:rFonts w:ascii="Arial" w:hAnsi="Arial" w:cs="Arial"/>
                <w:sz w:val="20"/>
                <w:szCs w:val="20"/>
              </w:rPr>
            </w:pPr>
          </w:p>
        </w:tc>
        <w:tc>
          <w:tcPr>
            <w:tcW w:w="676" w:type="dxa"/>
          </w:tcPr>
          <w:p w:rsidR="009527F3" w:rsidRPr="00B30789" w:rsidRDefault="009527F3" w:rsidP="005F6634">
            <w:pPr>
              <w:rPr>
                <w:rFonts w:ascii="Arial" w:hAnsi="Arial" w:cs="Arial"/>
                <w:sz w:val="20"/>
                <w:szCs w:val="20"/>
              </w:rPr>
            </w:pPr>
          </w:p>
        </w:tc>
        <w:tc>
          <w:tcPr>
            <w:tcW w:w="4867" w:type="dxa"/>
          </w:tcPr>
          <w:p w:rsidR="009527F3" w:rsidRPr="00B30789" w:rsidRDefault="009527F3" w:rsidP="005F6634">
            <w:pPr>
              <w:rPr>
                <w:rFonts w:ascii="Arial" w:hAnsi="Arial" w:cs="Arial"/>
                <w:sz w:val="20"/>
                <w:szCs w:val="20"/>
              </w:rPr>
            </w:pPr>
          </w:p>
        </w:tc>
      </w:tr>
      <w:tr w:rsidR="009527F3" w:rsidRPr="00B30789" w:rsidTr="005F6634">
        <w:trPr>
          <w:trHeight w:val="196"/>
        </w:trPr>
        <w:tc>
          <w:tcPr>
            <w:tcW w:w="7432" w:type="dxa"/>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rsidR="009527F3" w:rsidRPr="00B30789" w:rsidRDefault="009527F3" w:rsidP="005F6634">
            <w:pPr>
              <w:rPr>
                <w:rFonts w:ascii="Arial" w:hAnsi="Arial" w:cs="Arial"/>
                <w:sz w:val="20"/>
                <w:szCs w:val="20"/>
                <w:lang w:val="es-ES_tradnl"/>
              </w:rPr>
            </w:pPr>
            <w:r>
              <w:rPr>
                <w:rFonts w:ascii="Arial" w:hAnsi="Arial" w:cs="Arial"/>
                <w:sz w:val="20"/>
                <w:szCs w:val="20"/>
                <w:lang w:val="es-ES_tradnl"/>
              </w:rPr>
              <w:t>*</w:t>
            </w:r>
          </w:p>
        </w:tc>
        <w:tc>
          <w:tcPr>
            <w:tcW w:w="676" w:type="dxa"/>
          </w:tcPr>
          <w:p w:rsidR="009527F3" w:rsidRPr="00B30789" w:rsidRDefault="009527F3" w:rsidP="005F6634">
            <w:pPr>
              <w:rPr>
                <w:rFonts w:ascii="Arial" w:hAnsi="Arial" w:cs="Arial"/>
                <w:sz w:val="20"/>
                <w:szCs w:val="20"/>
                <w:lang w:val="es-ES_tradnl"/>
              </w:rPr>
            </w:pPr>
          </w:p>
        </w:tc>
        <w:tc>
          <w:tcPr>
            <w:tcW w:w="4867" w:type="dxa"/>
          </w:tcPr>
          <w:p w:rsidR="009527F3" w:rsidRPr="00B30789" w:rsidRDefault="009527F3" w:rsidP="005F6634">
            <w:pPr>
              <w:rPr>
                <w:rFonts w:ascii="Arial" w:hAnsi="Arial" w:cs="Arial"/>
                <w:sz w:val="20"/>
                <w:szCs w:val="20"/>
                <w:lang w:val="es-ES_tradnl"/>
              </w:rPr>
            </w:pPr>
          </w:p>
        </w:tc>
      </w:tr>
      <w:tr w:rsidR="009527F3" w:rsidRPr="00B30789" w:rsidTr="005F6634">
        <w:trPr>
          <w:trHeight w:val="183"/>
        </w:trPr>
        <w:tc>
          <w:tcPr>
            <w:tcW w:w="7432" w:type="dxa"/>
          </w:tcPr>
          <w:p w:rsidR="009527F3" w:rsidRPr="00B30789" w:rsidRDefault="009527F3" w:rsidP="005F6634">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rsidR="009527F3" w:rsidRPr="00B30789" w:rsidRDefault="009527F3" w:rsidP="005F6634">
            <w:pPr>
              <w:rPr>
                <w:rFonts w:ascii="Arial" w:hAnsi="Arial" w:cs="Arial"/>
                <w:sz w:val="20"/>
                <w:szCs w:val="20"/>
                <w:lang w:val="es-ES_tradnl"/>
              </w:rPr>
            </w:pPr>
            <w:r>
              <w:rPr>
                <w:rFonts w:ascii="Arial" w:hAnsi="Arial" w:cs="Arial"/>
                <w:sz w:val="20"/>
                <w:szCs w:val="20"/>
                <w:lang w:val="es-ES_tradnl"/>
              </w:rPr>
              <w:t>*</w:t>
            </w:r>
          </w:p>
        </w:tc>
        <w:tc>
          <w:tcPr>
            <w:tcW w:w="676" w:type="dxa"/>
          </w:tcPr>
          <w:p w:rsidR="009527F3" w:rsidRPr="00B30789" w:rsidRDefault="009527F3" w:rsidP="005F6634">
            <w:pPr>
              <w:rPr>
                <w:rFonts w:ascii="Arial" w:hAnsi="Arial" w:cs="Arial"/>
                <w:sz w:val="20"/>
                <w:szCs w:val="20"/>
                <w:lang w:val="es-ES_tradnl"/>
              </w:rPr>
            </w:pPr>
          </w:p>
        </w:tc>
        <w:tc>
          <w:tcPr>
            <w:tcW w:w="4867" w:type="dxa"/>
          </w:tcPr>
          <w:p w:rsidR="009527F3" w:rsidRPr="00B30789" w:rsidRDefault="009527F3" w:rsidP="005F6634">
            <w:pPr>
              <w:rPr>
                <w:rFonts w:ascii="Arial" w:hAnsi="Arial" w:cs="Arial"/>
                <w:sz w:val="20"/>
                <w:szCs w:val="20"/>
                <w:lang w:val="es-ES_tradnl"/>
              </w:rPr>
            </w:pPr>
          </w:p>
        </w:tc>
      </w:tr>
    </w:tbl>
    <w:p w:rsidR="009527F3" w:rsidRPr="00B30789" w:rsidRDefault="009527F3" w:rsidP="009527F3">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9527F3" w:rsidRPr="00B30789" w:rsidTr="005F6634">
        <w:trPr>
          <w:trHeight w:val="411"/>
        </w:trPr>
        <w:tc>
          <w:tcPr>
            <w:tcW w:w="7432" w:type="dxa"/>
            <w:shd w:val="clear" w:color="auto" w:fill="D0CECE" w:themeFill="background2" w:themeFillShade="E6"/>
          </w:tcPr>
          <w:p w:rsidR="009527F3" w:rsidRPr="00B30789" w:rsidRDefault="009527F3" w:rsidP="005F6634">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9527F3" w:rsidRPr="00B30789" w:rsidRDefault="009527F3" w:rsidP="005F6634">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9527F3" w:rsidRPr="00B30789" w:rsidTr="005F6634">
        <w:trPr>
          <w:trHeight w:val="205"/>
        </w:trPr>
        <w:tc>
          <w:tcPr>
            <w:tcW w:w="7432" w:type="dxa"/>
            <w:shd w:val="clear" w:color="auto" w:fill="D0CECE" w:themeFill="background2" w:themeFillShade="E6"/>
          </w:tcPr>
          <w:p w:rsidR="009527F3" w:rsidRPr="00B30789" w:rsidRDefault="009527F3" w:rsidP="005F6634">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rsidR="009527F3" w:rsidRPr="00B30789" w:rsidRDefault="009527F3" w:rsidP="005F6634">
            <w:pPr>
              <w:jc w:val="center"/>
              <w:rPr>
                <w:rFonts w:ascii="Arial" w:hAnsi="Arial" w:cs="Arial"/>
                <w:b/>
                <w:sz w:val="20"/>
                <w:szCs w:val="20"/>
                <w:lang w:val="es-ES_tradnl"/>
              </w:rPr>
            </w:pPr>
            <w:r>
              <w:rPr>
                <w:rFonts w:ascii="Arial" w:hAnsi="Arial" w:cs="Arial"/>
                <w:b/>
                <w:sz w:val="20"/>
                <w:szCs w:val="20"/>
                <w:lang w:val="es-ES_tradnl"/>
              </w:rPr>
              <w:t>*</w:t>
            </w:r>
          </w:p>
        </w:tc>
        <w:tc>
          <w:tcPr>
            <w:tcW w:w="676" w:type="dxa"/>
          </w:tcPr>
          <w:p w:rsidR="009527F3" w:rsidRPr="00B30789" w:rsidRDefault="009527F3" w:rsidP="005F6634">
            <w:pPr>
              <w:jc w:val="center"/>
              <w:rPr>
                <w:rFonts w:ascii="Arial" w:hAnsi="Arial" w:cs="Arial"/>
                <w:b/>
                <w:sz w:val="20"/>
                <w:szCs w:val="20"/>
                <w:lang w:val="es-ES_tradnl"/>
              </w:rPr>
            </w:pPr>
          </w:p>
        </w:tc>
        <w:tc>
          <w:tcPr>
            <w:tcW w:w="4864" w:type="dxa"/>
          </w:tcPr>
          <w:p w:rsidR="009527F3" w:rsidRPr="00B30789" w:rsidRDefault="009527F3" w:rsidP="005F6634">
            <w:pPr>
              <w:jc w:val="center"/>
              <w:rPr>
                <w:rFonts w:ascii="Arial" w:hAnsi="Arial" w:cs="Arial"/>
                <w:b/>
                <w:sz w:val="20"/>
                <w:szCs w:val="20"/>
                <w:lang w:val="es-ES_tradnl"/>
              </w:rPr>
            </w:pPr>
          </w:p>
        </w:tc>
      </w:tr>
      <w:tr w:rsidR="009527F3" w:rsidRPr="00B30789" w:rsidTr="005F6634">
        <w:trPr>
          <w:trHeight w:val="425"/>
        </w:trPr>
        <w:tc>
          <w:tcPr>
            <w:tcW w:w="7432" w:type="dxa"/>
            <w:shd w:val="clear" w:color="auto" w:fill="D0CECE" w:themeFill="background2" w:themeFillShade="E6"/>
          </w:tcPr>
          <w:p w:rsidR="009527F3" w:rsidRPr="00B30789" w:rsidRDefault="009527F3" w:rsidP="005F6634">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rsidR="009527F3" w:rsidRPr="00B30789" w:rsidRDefault="009527F3" w:rsidP="005F6634">
            <w:pPr>
              <w:jc w:val="center"/>
              <w:rPr>
                <w:rFonts w:ascii="Arial" w:hAnsi="Arial" w:cs="Arial"/>
                <w:b/>
                <w:sz w:val="20"/>
                <w:szCs w:val="20"/>
                <w:lang w:val="es-ES_tradnl"/>
              </w:rPr>
            </w:pPr>
            <w:r>
              <w:rPr>
                <w:rFonts w:ascii="Arial" w:hAnsi="Arial" w:cs="Arial"/>
                <w:b/>
                <w:sz w:val="20"/>
                <w:szCs w:val="20"/>
                <w:lang w:val="es-ES_tradnl"/>
              </w:rPr>
              <w:t>*</w:t>
            </w:r>
          </w:p>
        </w:tc>
        <w:tc>
          <w:tcPr>
            <w:tcW w:w="676" w:type="dxa"/>
          </w:tcPr>
          <w:p w:rsidR="009527F3" w:rsidRPr="00B30789" w:rsidRDefault="009527F3" w:rsidP="005F6634">
            <w:pPr>
              <w:jc w:val="center"/>
              <w:rPr>
                <w:rFonts w:ascii="Arial" w:hAnsi="Arial" w:cs="Arial"/>
                <w:b/>
                <w:sz w:val="20"/>
                <w:szCs w:val="20"/>
                <w:lang w:val="es-ES_tradnl"/>
              </w:rPr>
            </w:pPr>
          </w:p>
        </w:tc>
        <w:tc>
          <w:tcPr>
            <w:tcW w:w="4864" w:type="dxa"/>
          </w:tcPr>
          <w:p w:rsidR="009527F3" w:rsidRPr="00B30789" w:rsidRDefault="009527F3" w:rsidP="005F6634">
            <w:pPr>
              <w:jc w:val="center"/>
              <w:rPr>
                <w:rFonts w:ascii="Arial" w:hAnsi="Arial" w:cs="Arial"/>
                <w:b/>
                <w:sz w:val="20"/>
                <w:szCs w:val="20"/>
                <w:lang w:val="es-ES_tradnl"/>
              </w:rPr>
            </w:pPr>
          </w:p>
        </w:tc>
      </w:tr>
      <w:tr w:rsidR="009527F3" w:rsidRPr="00B30789" w:rsidTr="005F6634">
        <w:trPr>
          <w:trHeight w:val="192"/>
        </w:trPr>
        <w:tc>
          <w:tcPr>
            <w:tcW w:w="7432" w:type="dxa"/>
            <w:shd w:val="clear" w:color="auto" w:fill="D0CECE" w:themeFill="background2" w:themeFillShade="E6"/>
          </w:tcPr>
          <w:p w:rsidR="009527F3" w:rsidRPr="00B30789" w:rsidRDefault="009527F3" w:rsidP="005F6634">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rsidR="009527F3" w:rsidRPr="00B30789" w:rsidRDefault="009527F3" w:rsidP="005F6634">
            <w:pPr>
              <w:jc w:val="center"/>
              <w:rPr>
                <w:rFonts w:ascii="Arial" w:hAnsi="Arial" w:cs="Arial"/>
                <w:b/>
                <w:sz w:val="20"/>
                <w:szCs w:val="20"/>
                <w:lang w:val="es-ES_tradnl"/>
              </w:rPr>
            </w:pPr>
            <w:r>
              <w:rPr>
                <w:rFonts w:ascii="Arial" w:hAnsi="Arial" w:cs="Arial"/>
                <w:b/>
                <w:sz w:val="20"/>
                <w:szCs w:val="20"/>
                <w:lang w:val="es-ES_tradnl"/>
              </w:rPr>
              <w:t>*</w:t>
            </w:r>
          </w:p>
        </w:tc>
        <w:tc>
          <w:tcPr>
            <w:tcW w:w="676" w:type="dxa"/>
          </w:tcPr>
          <w:p w:rsidR="009527F3" w:rsidRPr="00B30789" w:rsidRDefault="009527F3" w:rsidP="005F6634">
            <w:pPr>
              <w:jc w:val="center"/>
              <w:rPr>
                <w:rFonts w:ascii="Arial" w:hAnsi="Arial" w:cs="Arial"/>
                <w:b/>
                <w:sz w:val="20"/>
                <w:szCs w:val="20"/>
                <w:lang w:val="es-ES_tradnl"/>
              </w:rPr>
            </w:pPr>
          </w:p>
        </w:tc>
        <w:tc>
          <w:tcPr>
            <w:tcW w:w="4864" w:type="dxa"/>
          </w:tcPr>
          <w:p w:rsidR="009527F3" w:rsidRPr="00B30789" w:rsidRDefault="009527F3" w:rsidP="005F6634">
            <w:pPr>
              <w:jc w:val="center"/>
              <w:rPr>
                <w:rFonts w:ascii="Arial" w:hAnsi="Arial" w:cs="Arial"/>
                <w:b/>
                <w:sz w:val="20"/>
                <w:szCs w:val="20"/>
                <w:lang w:val="es-ES_tradnl"/>
              </w:rPr>
            </w:pPr>
          </w:p>
        </w:tc>
      </w:tr>
    </w:tbl>
    <w:p w:rsidR="009527F3" w:rsidRPr="00B30789" w:rsidRDefault="009527F3" w:rsidP="009527F3">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9527F3" w:rsidRPr="00B30789" w:rsidTr="005F6634">
        <w:trPr>
          <w:trHeight w:val="187"/>
        </w:trPr>
        <w:tc>
          <w:tcPr>
            <w:tcW w:w="7424" w:type="dxa"/>
            <w:shd w:val="clear" w:color="auto" w:fill="BFBFBF" w:themeFill="background1" w:themeFillShade="BF"/>
          </w:tcPr>
          <w:p w:rsidR="009527F3" w:rsidRPr="00B30789" w:rsidRDefault="009527F3" w:rsidP="005F6634">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9527F3" w:rsidRPr="00B30789" w:rsidTr="005F6634">
        <w:trPr>
          <w:trHeight w:val="1137"/>
        </w:trPr>
        <w:tc>
          <w:tcPr>
            <w:tcW w:w="7424" w:type="dxa"/>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Incluir sangría especial 1.25</w:t>
            </w:r>
          </w:p>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5" w:type="dxa"/>
          </w:tcPr>
          <w:p w:rsidR="009527F3" w:rsidRPr="00B30789" w:rsidRDefault="009527F3" w:rsidP="005F6634">
            <w:pPr>
              <w:rPr>
                <w:rFonts w:ascii="Arial" w:hAnsi="Arial" w:cs="Arial"/>
                <w:b/>
                <w:sz w:val="20"/>
                <w:szCs w:val="20"/>
                <w:lang w:val="es-ES_tradnl"/>
              </w:rPr>
            </w:pPr>
          </w:p>
        </w:tc>
        <w:tc>
          <w:tcPr>
            <w:tcW w:w="4862" w:type="dxa"/>
          </w:tcPr>
          <w:p w:rsidR="009527F3" w:rsidRPr="00B30789" w:rsidRDefault="009527F3" w:rsidP="005F6634">
            <w:pPr>
              <w:rPr>
                <w:rFonts w:ascii="Arial" w:hAnsi="Arial" w:cs="Arial"/>
                <w:b/>
                <w:sz w:val="20"/>
                <w:szCs w:val="20"/>
                <w:lang w:val="es-ES_tradnl"/>
              </w:rPr>
            </w:pPr>
          </w:p>
        </w:tc>
      </w:tr>
    </w:tbl>
    <w:p w:rsidR="009527F3" w:rsidRPr="00B30789" w:rsidRDefault="009527F3" w:rsidP="009527F3">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9527F3" w:rsidRPr="00B30789" w:rsidTr="005F6634">
        <w:trPr>
          <w:trHeight w:val="716"/>
        </w:trPr>
        <w:tc>
          <w:tcPr>
            <w:tcW w:w="7448" w:type="dxa"/>
            <w:shd w:val="clear" w:color="auto" w:fill="D0CECE" w:themeFill="background2" w:themeFillShade="E6"/>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lastRenderedPageBreak/>
              <w:t>Anexos</w:t>
            </w:r>
          </w:p>
          <w:p w:rsidR="009527F3" w:rsidRPr="00B30789" w:rsidRDefault="009527F3" w:rsidP="005F6634">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rsidR="009527F3" w:rsidRPr="00B30789" w:rsidRDefault="009527F3" w:rsidP="005F6634">
            <w:pPr>
              <w:jc w:val="center"/>
              <w:rPr>
                <w:rFonts w:ascii="Arial" w:hAnsi="Arial" w:cs="Arial"/>
                <w:b/>
                <w:sz w:val="20"/>
                <w:szCs w:val="20"/>
                <w:lang w:val="es-ES_tradnl"/>
              </w:rPr>
            </w:pPr>
          </w:p>
        </w:tc>
        <w:tc>
          <w:tcPr>
            <w:tcW w:w="677" w:type="dxa"/>
          </w:tcPr>
          <w:p w:rsidR="009527F3" w:rsidRPr="00B30789" w:rsidRDefault="009527F3" w:rsidP="005F6634">
            <w:pPr>
              <w:jc w:val="center"/>
              <w:rPr>
                <w:rFonts w:ascii="Arial" w:hAnsi="Arial" w:cs="Arial"/>
                <w:b/>
                <w:sz w:val="20"/>
                <w:szCs w:val="20"/>
                <w:lang w:val="es-ES_tradnl"/>
              </w:rPr>
            </w:pPr>
          </w:p>
        </w:tc>
        <w:tc>
          <w:tcPr>
            <w:tcW w:w="4874" w:type="dxa"/>
          </w:tcPr>
          <w:p w:rsidR="009527F3" w:rsidRPr="00B30789" w:rsidRDefault="009527F3" w:rsidP="005F6634">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9527F3" w:rsidRPr="00B30789" w:rsidTr="005F6634">
        <w:trPr>
          <w:trHeight w:val="1636"/>
        </w:trPr>
        <w:tc>
          <w:tcPr>
            <w:tcW w:w="7448" w:type="dxa"/>
          </w:tcPr>
          <w:p w:rsidR="009527F3" w:rsidRPr="00B30789" w:rsidRDefault="009527F3" w:rsidP="005F6634">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rsidR="009527F3" w:rsidRPr="00B30789" w:rsidRDefault="009527F3" w:rsidP="005F6634">
            <w:pPr>
              <w:rPr>
                <w:rFonts w:ascii="Arial" w:hAnsi="Arial" w:cs="Arial"/>
                <w:color w:val="000000"/>
                <w:sz w:val="20"/>
                <w:szCs w:val="20"/>
              </w:rPr>
            </w:pPr>
            <w:r w:rsidRPr="00B30789">
              <w:rPr>
                <w:rFonts w:ascii="Arial" w:hAnsi="Arial" w:cs="Arial"/>
                <w:color w:val="000000"/>
                <w:sz w:val="20"/>
                <w:szCs w:val="20"/>
              </w:rPr>
              <w:t>Ejemplo: (Anexo 1)</w:t>
            </w:r>
          </w:p>
          <w:p w:rsidR="009527F3" w:rsidRPr="00B30789" w:rsidRDefault="009527F3" w:rsidP="005F6634">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9527F3" w:rsidRPr="00B30789" w:rsidRDefault="009527F3" w:rsidP="005F6634">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9527F3" w:rsidRPr="00B30789" w:rsidRDefault="009527F3" w:rsidP="005F6634">
            <w:pPr>
              <w:rPr>
                <w:rFonts w:ascii="Arial" w:hAnsi="Arial" w:cs="Arial"/>
                <w:color w:val="000000"/>
                <w:sz w:val="20"/>
                <w:szCs w:val="20"/>
              </w:rPr>
            </w:pPr>
            <w:r w:rsidRPr="00B30789">
              <w:rPr>
                <w:rFonts w:ascii="Arial" w:hAnsi="Arial" w:cs="Arial"/>
                <w:color w:val="000000"/>
                <w:sz w:val="20"/>
                <w:szCs w:val="20"/>
              </w:rPr>
              <w:t>Los anexos que se incluyan deben estar contestados (encuestas, entrevistas, test, etc)</w:t>
            </w:r>
          </w:p>
        </w:tc>
        <w:tc>
          <w:tcPr>
            <w:tcW w:w="676" w:type="dxa"/>
          </w:tcPr>
          <w:p w:rsidR="009527F3" w:rsidRPr="00B30789" w:rsidRDefault="009527F3" w:rsidP="005F6634">
            <w:pPr>
              <w:rPr>
                <w:rFonts w:ascii="Arial" w:hAnsi="Arial" w:cs="Arial"/>
                <w:b/>
                <w:sz w:val="20"/>
                <w:szCs w:val="20"/>
                <w:lang w:val="es-ES_tradnl"/>
              </w:rPr>
            </w:pPr>
          </w:p>
        </w:tc>
        <w:tc>
          <w:tcPr>
            <w:tcW w:w="677" w:type="dxa"/>
          </w:tcPr>
          <w:p w:rsidR="009527F3" w:rsidRPr="00B30789" w:rsidRDefault="009527F3" w:rsidP="005F6634">
            <w:pPr>
              <w:rPr>
                <w:rFonts w:ascii="Arial" w:hAnsi="Arial" w:cs="Arial"/>
                <w:b/>
                <w:sz w:val="20"/>
                <w:szCs w:val="20"/>
                <w:lang w:val="es-ES_tradnl"/>
              </w:rPr>
            </w:pPr>
          </w:p>
        </w:tc>
        <w:tc>
          <w:tcPr>
            <w:tcW w:w="4878" w:type="dxa"/>
          </w:tcPr>
          <w:p w:rsidR="009527F3" w:rsidRPr="00B30789" w:rsidRDefault="009527F3" w:rsidP="005F6634">
            <w:pPr>
              <w:rPr>
                <w:rFonts w:ascii="Arial" w:hAnsi="Arial" w:cs="Arial"/>
                <w:b/>
                <w:sz w:val="20"/>
                <w:szCs w:val="20"/>
                <w:lang w:val="es-ES_tradnl"/>
              </w:rPr>
            </w:pPr>
          </w:p>
        </w:tc>
      </w:tr>
    </w:tbl>
    <w:p w:rsidR="009527F3" w:rsidRPr="00B30789" w:rsidRDefault="009527F3" w:rsidP="009527F3">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9527F3" w:rsidRPr="00B30789" w:rsidTr="005F6634">
        <w:trPr>
          <w:trHeight w:val="253"/>
        </w:trPr>
        <w:tc>
          <w:tcPr>
            <w:tcW w:w="7508" w:type="dxa"/>
            <w:shd w:val="clear" w:color="auto" w:fill="D0CECE" w:themeFill="background2" w:themeFillShade="E6"/>
          </w:tcPr>
          <w:p w:rsidR="009527F3" w:rsidRPr="00B30789" w:rsidRDefault="009527F3" w:rsidP="005F6634">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9" w:type="dxa"/>
          </w:tcPr>
          <w:p w:rsidR="009527F3" w:rsidRPr="00B30789" w:rsidRDefault="009527F3" w:rsidP="005F6634">
            <w:pPr>
              <w:jc w:val="center"/>
              <w:rPr>
                <w:rFonts w:ascii="Arial" w:hAnsi="Arial" w:cs="Arial"/>
                <w:b/>
                <w:sz w:val="20"/>
                <w:szCs w:val="20"/>
                <w:lang w:val="es-ES_tradnl"/>
              </w:rPr>
            </w:pPr>
          </w:p>
        </w:tc>
        <w:tc>
          <w:tcPr>
            <w:tcW w:w="567" w:type="dxa"/>
          </w:tcPr>
          <w:p w:rsidR="009527F3" w:rsidRPr="00B30789" w:rsidRDefault="009527F3" w:rsidP="005F6634">
            <w:pPr>
              <w:jc w:val="center"/>
              <w:rPr>
                <w:rFonts w:ascii="Arial" w:hAnsi="Arial" w:cs="Arial"/>
                <w:b/>
                <w:sz w:val="20"/>
                <w:szCs w:val="20"/>
                <w:lang w:val="es-ES_tradnl"/>
              </w:rPr>
            </w:pPr>
          </w:p>
        </w:tc>
        <w:tc>
          <w:tcPr>
            <w:tcW w:w="4819" w:type="dxa"/>
          </w:tcPr>
          <w:p w:rsidR="009527F3" w:rsidRPr="00B30789" w:rsidRDefault="009527F3" w:rsidP="005F6634">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9527F3" w:rsidRPr="00B30789" w:rsidTr="005F6634">
        <w:tc>
          <w:tcPr>
            <w:tcW w:w="7508" w:type="dxa"/>
          </w:tcPr>
          <w:p w:rsidR="009527F3" w:rsidRPr="00B30789" w:rsidRDefault="009527F3" w:rsidP="005F6634">
            <w:pPr>
              <w:rPr>
                <w:rFonts w:ascii="Arial" w:hAnsi="Arial" w:cs="Arial"/>
                <w:sz w:val="20"/>
                <w:szCs w:val="20"/>
              </w:rPr>
            </w:pPr>
            <w:r w:rsidRPr="00B30789">
              <w:rPr>
                <w:rFonts w:ascii="Arial" w:hAnsi="Arial" w:cs="Arial"/>
                <w:sz w:val="20"/>
                <w:szCs w:val="20"/>
              </w:rPr>
              <w:t>*La cita textual va entre comillas</w:t>
            </w:r>
          </w:p>
          <w:p w:rsidR="009527F3" w:rsidRPr="00B30789" w:rsidRDefault="009527F3" w:rsidP="005F6634">
            <w:pPr>
              <w:rPr>
                <w:rFonts w:ascii="Arial" w:hAnsi="Arial" w:cs="Arial"/>
                <w:sz w:val="20"/>
                <w:szCs w:val="20"/>
              </w:rPr>
            </w:pPr>
            <w:r w:rsidRPr="00B30789">
              <w:rPr>
                <w:rFonts w:ascii="Arial" w:hAnsi="Arial" w:cs="Arial"/>
                <w:sz w:val="20"/>
                <w:szCs w:val="20"/>
              </w:rPr>
              <w:t>*Debe ser menor a 40 palabras</w:t>
            </w:r>
          </w:p>
          <w:p w:rsidR="009527F3" w:rsidRPr="00B30789" w:rsidRDefault="009527F3" w:rsidP="005F6634">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9527F3" w:rsidRPr="00B30789" w:rsidRDefault="009527F3" w:rsidP="005F6634">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567" w:type="dxa"/>
          </w:tcPr>
          <w:p w:rsidR="009527F3" w:rsidRPr="00B30789" w:rsidRDefault="009527F3" w:rsidP="005F6634">
            <w:pPr>
              <w:rPr>
                <w:rFonts w:ascii="Arial" w:hAnsi="Arial" w:cs="Arial"/>
                <w:b/>
                <w:sz w:val="20"/>
                <w:szCs w:val="20"/>
                <w:lang w:val="es-ES_tradnl"/>
              </w:rPr>
            </w:pPr>
          </w:p>
        </w:tc>
        <w:tc>
          <w:tcPr>
            <w:tcW w:w="4819" w:type="dxa"/>
          </w:tcPr>
          <w:p w:rsidR="009527F3" w:rsidRPr="00B30789" w:rsidRDefault="009527F3" w:rsidP="005F6634">
            <w:pPr>
              <w:rPr>
                <w:rFonts w:ascii="Arial" w:hAnsi="Arial" w:cs="Arial"/>
                <w:b/>
                <w:sz w:val="20"/>
                <w:szCs w:val="20"/>
                <w:lang w:val="es-ES_tradnl"/>
              </w:rPr>
            </w:pPr>
          </w:p>
        </w:tc>
      </w:tr>
      <w:tr w:rsidR="009527F3" w:rsidRPr="00B30789" w:rsidTr="005F6634">
        <w:tc>
          <w:tcPr>
            <w:tcW w:w="7508" w:type="dxa"/>
          </w:tcPr>
          <w:p w:rsidR="009527F3" w:rsidRPr="00B30789" w:rsidRDefault="009527F3" w:rsidP="005F6634">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9527F3" w:rsidRPr="00B30789" w:rsidRDefault="009527F3" w:rsidP="005F6634">
            <w:pPr>
              <w:rPr>
                <w:rFonts w:ascii="Arial" w:hAnsi="Arial" w:cs="Arial"/>
                <w:sz w:val="20"/>
                <w:szCs w:val="20"/>
              </w:rPr>
            </w:pPr>
            <w:r w:rsidRPr="00B30789">
              <w:rPr>
                <w:rFonts w:ascii="Arial" w:hAnsi="Arial" w:cs="Arial"/>
                <w:sz w:val="20"/>
                <w:szCs w:val="20"/>
              </w:rPr>
              <w:t>Por ejemplo: (Neve, 2003, p.25)</w:t>
            </w:r>
          </w:p>
        </w:tc>
        <w:tc>
          <w:tcPr>
            <w:tcW w:w="709" w:type="dxa"/>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567" w:type="dxa"/>
          </w:tcPr>
          <w:p w:rsidR="009527F3" w:rsidRPr="00B30789" w:rsidRDefault="009527F3" w:rsidP="005F6634">
            <w:pPr>
              <w:rPr>
                <w:rFonts w:ascii="Arial" w:hAnsi="Arial" w:cs="Arial"/>
                <w:b/>
                <w:sz w:val="20"/>
                <w:szCs w:val="20"/>
                <w:lang w:val="es-ES_tradnl"/>
              </w:rPr>
            </w:pPr>
          </w:p>
        </w:tc>
        <w:tc>
          <w:tcPr>
            <w:tcW w:w="4819" w:type="dxa"/>
          </w:tcPr>
          <w:p w:rsidR="009527F3" w:rsidRPr="00B30789" w:rsidRDefault="009527F3" w:rsidP="005F6634">
            <w:pPr>
              <w:rPr>
                <w:rFonts w:ascii="Arial" w:hAnsi="Arial" w:cs="Arial"/>
                <w:b/>
                <w:sz w:val="20"/>
                <w:szCs w:val="20"/>
                <w:lang w:val="es-ES_tradnl"/>
              </w:rPr>
            </w:pPr>
          </w:p>
        </w:tc>
      </w:tr>
      <w:tr w:rsidR="009527F3" w:rsidRPr="00B30789" w:rsidTr="005F6634">
        <w:tc>
          <w:tcPr>
            <w:tcW w:w="7508" w:type="dxa"/>
          </w:tcPr>
          <w:p w:rsidR="009527F3" w:rsidRPr="00B30789" w:rsidRDefault="009527F3" w:rsidP="005F6634">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567" w:type="dxa"/>
          </w:tcPr>
          <w:p w:rsidR="009527F3" w:rsidRPr="00B30789" w:rsidRDefault="009527F3" w:rsidP="005F6634">
            <w:pPr>
              <w:rPr>
                <w:rFonts w:ascii="Arial" w:hAnsi="Arial" w:cs="Arial"/>
                <w:b/>
                <w:sz w:val="20"/>
                <w:szCs w:val="20"/>
                <w:lang w:val="es-ES_tradnl"/>
              </w:rPr>
            </w:pPr>
          </w:p>
        </w:tc>
        <w:tc>
          <w:tcPr>
            <w:tcW w:w="4819" w:type="dxa"/>
          </w:tcPr>
          <w:p w:rsidR="009527F3" w:rsidRPr="00B30789" w:rsidRDefault="009527F3" w:rsidP="005F6634">
            <w:pPr>
              <w:rPr>
                <w:rFonts w:ascii="Arial" w:hAnsi="Arial" w:cs="Arial"/>
                <w:b/>
                <w:sz w:val="20"/>
                <w:szCs w:val="20"/>
                <w:lang w:val="es-ES_tradnl"/>
              </w:rPr>
            </w:pPr>
          </w:p>
        </w:tc>
      </w:tr>
      <w:tr w:rsidR="009527F3" w:rsidRPr="00B30789" w:rsidTr="005F6634">
        <w:tc>
          <w:tcPr>
            <w:tcW w:w="7508" w:type="dxa"/>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9527F3" w:rsidRPr="00B30789" w:rsidRDefault="009527F3" w:rsidP="005F6634">
            <w:pPr>
              <w:rPr>
                <w:rFonts w:ascii="Arial" w:hAnsi="Arial" w:cs="Arial"/>
                <w:sz w:val="20"/>
                <w:szCs w:val="20"/>
              </w:rPr>
            </w:pPr>
            <w:r w:rsidRPr="00B30789">
              <w:rPr>
                <w:rFonts w:ascii="Arial" w:hAnsi="Arial" w:cs="Arial"/>
                <w:sz w:val="20"/>
                <w:szCs w:val="20"/>
              </w:rPr>
              <w:t>Ejemplo: (Posner, Neve, &amp; Dewey, 2004, p. 67)</w:t>
            </w:r>
          </w:p>
          <w:p w:rsidR="009527F3" w:rsidRPr="00B30789" w:rsidRDefault="009527F3" w:rsidP="005F6634">
            <w:pPr>
              <w:rPr>
                <w:rFonts w:ascii="Arial" w:hAnsi="Arial" w:cs="Arial"/>
                <w:sz w:val="20"/>
                <w:szCs w:val="20"/>
              </w:rPr>
            </w:pPr>
          </w:p>
          <w:p w:rsidR="009527F3" w:rsidRPr="00B30789" w:rsidRDefault="009527F3" w:rsidP="005F6634">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rsidR="009527F3" w:rsidRPr="00B30789" w:rsidRDefault="009527F3" w:rsidP="005F6634">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709" w:type="dxa"/>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567" w:type="dxa"/>
          </w:tcPr>
          <w:p w:rsidR="009527F3" w:rsidRPr="00B30789" w:rsidRDefault="009527F3" w:rsidP="005F6634">
            <w:pPr>
              <w:rPr>
                <w:rFonts w:ascii="Arial" w:hAnsi="Arial" w:cs="Arial"/>
                <w:b/>
                <w:sz w:val="20"/>
                <w:szCs w:val="20"/>
                <w:lang w:val="es-ES_tradnl"/>
              </w:rPr>
            </w:pPr>
          </w:p>
        </w:tc>
        <w:tc>
          <w:tcPr>
            <w:tcW w:w="4819" w:type="dxa"/>
          </w:tcPr>
          <w:p w:rsidR="009527F3" w:rsidRPr="00B30789" w:rsidRDefault="009527F3" w:rsidP="005F6634">
            <w:pPr>
              <w:rPr>
                <w:rFonts w:ascii="Arial" w:hAnsi="Arial" w:cs="Arial"/>
                <w:b/>
                <w:sz w:val="20"/>
                <w:szCs w:val="20"/>
                <w:lang w:val="es-ES_tradnl"/>
              </w:rPr>
            </w:pPr>
          </w:p>
        </w:tc>
      </w:tr>
    </w:tbl>
    <w:p w:rsidR="009527F3" w:rsidRPr="00B30789" w:rsidRDefault="009527F3" w:rsidP="009527F3">
      <w:pPr>
        <w:pStyle w:val="Prrafodelista"/>
        <w:numPr>
          <w:ilvl w:val="0"/>
          <w:numId w:val="1"/>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9527F3" w:rsidRPr="00B30789" w:rsidTr="005F6634">
        <w:trPr>
          <w:trHeight w:val="252"/>
        </w:trPr>
        <w:tc>
          <w:tcPr>
            <w:tcW w:w="7457" w:type="dxa"/>
            <w:shd w:val="clear" w:color="auto" w:fill="D0CECE" w:themeFill="background2" w:themeFillShade="E6"/>
          </w:tcPr>
          <w:p w:rsidR="009527F3" w:rsidRPr="00B30789" w:rsidRDefault="009527F3" w:rsidP="005F6634">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9527F3" w:rsidRPr="00B30789" w:rsidRDefault="009527F3" w:rsidP="005F6634">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118"/>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lastRenderedPageBreak/>
              <w:t>Interlineado 1.5, anterior 0, posterior 24</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231"/>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rsidR="009527F3" w:rsidRPr="00B30789" w:rsidRDefault="009527F3" w:rsidP="005F6634">
            <w:pPr>
              <w:rPr>
                <w:rFonts w:ascii="Arial" w:hAnsi="Arial" w:cs="Arial"/>
                <w:b/>
                <w:sz w:val="20"/>
                <w:szCs w:val="20"/>
                <w:lang w:val="es-ES_tradnl"/>
              </w:rPr>
            </w:pPr>
            <w:r>
              <w:rPr>
                <w:rFonts w:ascii="Arial" w:hAnsi="Arial" w:cs="Arial"/>
                <w:b/>
                <w:sz w:val="20"/>
                <w:szCs w:val="20"/>
                <w:lang w:val="es-ES_tradnl"/>
              </w:rPr>
              <w:t>*</w:t>
            </w: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r w:rsidR="009527F3" w:rsidRPr="00B30789" w:rsidTr="005F6634">
        <w:trPr>
          <w:trHeight w:val="479"/>
        </w:trPr>
        <w:tc>
          <w:tcPr>
            <w:tcW w:w="7448" w:type="dxa"/>
            <w:shd w:val="clear" w:color="auto" w:fill="auto"/>
          </w:tcPr>
          <w:p w:rsidR="009527F3" w:rsidRPr="00B30789" w:rsidRDefault="009527F3" w:rsidP="005F6634">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rsidR="009527F3" w:rsidRPr="00B30789" w:rsidRDefault="009527F3" w:rsidP="005F6634">
            <w:pPr>
              <w:rPr>
                <w:rFonts w:ascii="Arial" w:hAnsi="Arial" w:cs="Arial"/>
                <w:b/>
                <w:sz w:val="20"/>
                <w:szCs w:val="20"/>
                <w:lang w:val="es-ES_tradnl"/>
              </w:rPr>
            </w:pPr>
          </w:p>
        </w:tc>
        <w:tc>
          <w:tcPr>
            <w:tcW w:w="677" w:type="dxa"/>
            <w:shd w:val="clear" w:color="auto" w:fill="auto"/>
          </w:tcPr>
          <w:p w:rsidR="009527F3" w:rsidRPr="00B30789" w:rsidRDefault="009527F3" w:rsidP="005F6634">
            <w:pPr>
              <w:rPr>
                <w:rFonts w:ascii="Arial" w:hAnsi="Arial" w:cs="Arial"/>
                <w:b/>
                <w:sz w:val="20"/>
                <w:szCs w:val="20"/>
                <w:lang w:val="es-ES_tradnl"/>
              </w:rPr>
            </w:pPr>
          </w:p>
        </w:tc>
        <w:tc>
          <w:tcPr>
            <w:tcW w:w="4878" w:type="dxa"/>
            <w:shd w:val="clear" w:color="auto" w:fill="auto"/>
          </w:tcPr>
          <w:p w:rsidR="009527F3" w:rsidRPr="00B30789" w:rsidRDefault="009527F3" w:rsidP="005F6634">
            <w:pPr>
              <w:rPr>
                <w:rFonts w:ascii="Arial" w:hAnsi="Arial" w:cs="Arial"/>
                <w:b/>
                <w:sz w:val="20"/>
                <w:szCs w:val="20"/>
                <w:lang w:val="es-ES_tradnl"/>
              </w:rPr>
            </w:pPr>
          </w:p>
        </w:tc>
      </w:tr>
    </w:tbl>
    <w:p w:rsidR="005312A8" w:rsidRDefault="00D8144F"/>
    <w:sectPr w:rsidR="005312A8" w:rsidSect="009527F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F3"/>
    <w:rsid w:val="00430139"/>
    <w:rsid w:val="008125DC"/>
    <w:rsid w:val="009527F3"/>
    <w:rsid w:val="00D81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13323-DDED-436B-ADC3-1FDFDCF6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27F3"/>
    <w:pPr>
      <w:ind w:left="720"/>
      <w:contextualSpacing/>
    </w:pPr>
  </w:style>
  <w:style w:type="table" w:styleId="Tablaconcuadrcula">
    <w:name w:val="Table Grid"/>
    <w:basedOn w:val="Tablanormal"/>
    <w:uiPriority w:val="59"/>
    <w:rsid w:val="00952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52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27F3"/>
  </w:style>
  <w:style w:type="paragraph" w:styleId="Sinespaciado">
    <w:name w:val="No Spacing"/>
    <w:uiPriority w:val="1"/>
    <w:qFormat/>
    <w:rsid w:val="009527F3"/>
    <w:pPr>
      <w:spacing w:after="0" w:line="240" w:lineRule="auto"/>
    </w:pPr>
    <w:rPr>
      <w:rFonts w:eastAsiaTheme="minorEastAsia"/>
      <w:lang w:eastAsia="es-MX"/>
    </w:rPr>
  </w:style>
  <w:style w:type="paragraph" w:styleId="NormalWeb">
    <w:name w:val="Normal (Web)"/>
    <w:basedOn w:val="Normal"/>
    <w:uiPriority w:val="99"/>
    <w:unhideWhenUsed/>
    <w:rsid w:val="009527F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Ant00</b:Tag>
    <b:SourceType>Book</b:SourceType>
    <b:Guid>{81A6FB12-F77A-489D-B0FB-0A9EBC09A19A}</b:Guid>
    <b:Author>
      <b:Author>
        <b:NameList>
          <b:Person>
            <b:Last>Zabala</b:Last>
            <b:First>Antoni</b:First>
          </b:Person>
        </b:NameList>
      </b:Author>
    </b:Author>
    <b:Year>2000</b:Year>
    <b:RefOrder>1</b:RefOrder>
  </b:Source>
  <b:Source>
    <b:Tag>Alb82</b:Tag>
    <b:SourceType>BookSection</b:SourceType>
    <b:Guid>{18C9A439-7D3D-491C-AB82-B0ECDC259FFC}</b:Guid>
    <b:Author>
      <b:Author>
        <b:NameList>
          <b:Person>
            <b:Last>Bandura</b:Last>
            <b:First>Albert</b:First>
          </b:Person>
        </b:NameList>
      </b:Author>
    </b:Author>
    <b:Title>Teoría del aprendizaje social</b:Title>
    <b:Year>1982</b:Year>
    <b:Pages>102</b:Pages>
    <b:RefOrder>2</b:RefOrder>
  </b:Source>
  <b:Source>
    <b:Tag>Dan08</b:Tag>
    <b:SourceType>BookSection</b:SourceType>
    <b:Guid>{02F23DF8-3DC7-4B13-AE88-CA511188EED2}</b:Guid>
    <b:Author>
      <b:Author>
        <b:NameList>
          <b:Person>
            <b:Last>Brailovsky</b:Last>
            <b:First>Daniel</b:First>
          </b:Person>
        </b:NameList>
      </b:Author>
    </b:Author>
    <b:Title>Sentidos perdidos de la experiencia escolar.</b:Title>
    <b:Year>2008</b:Year>
    <b:Publisher>Noveduc Libros</b:Publisher>
    <b:RefOrder>3</b:RefOrder>
  </b:Source>
  <b:Source>
    <b:Tag>Emi79</b:Tag>
    <b:SourceType>BookSection</b:SourceType>
    <b:Guid>{133F435D-9C55-4A58-A58C-A20C128AF32C}</b:Guid>
    <b:Author>
      <b:Author>
        <b:NameList>
          <b:Person>
            <b:Last>Ferreriro</b:Last>
            <b:First>Emilia</b:First>
          </b:Person>
        </b:NameList>
      </b:Author>
    </b:Author>
    <b:Title>Procesos de adquisición de la lengua escrita dentro del contexto escolar.</b:Title>
    <b:Year>1983</b:Year>
    <b:RefOrder>4</b:RefOrder>
  </b:Source>
</b:Sources>
</file>

<file path=customXml/itemProps1.xml><?xml version="1.0" encoding="utf-8"?>
<ds:datastoreItem xmlns:ds="http://schemas.openxmlformats.org/officeDocument/2006/customXml" ds:itemID="{374D1C30-0E68-4CD5-99F5-FDF65653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3195</Words>
  <Characters>17575</Characters>
  <Application>Microsoft Office Word</Application>
  <DocSecurity>0</DocSecurity>
  <Lines>146</Lines>
  <Paragraphs>41</Paragraphs>
  <ScaleCrop>false</ScaleCrop>
  <Company/>
  <LinksUpToDate>false</LinksUpToDate>
  <CharactersWithSpaces>20729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Rocha</dc:creator>
  <cp:keywords/>
  <dc:description/>
  <cp:lastModifiedBy>Daniela Rocha </cp:lastModifiedBy>
  <cp:revision>2</cp:revision>
  <dcterms:created xsi:type="dcterms:W3CDTF">2021-02-08T18:06:00Z</dcterms:created>
  <dcterms:modified xsi:type="dcterms:W3CDTF">2021-02-08T18:13:00Z</dcterms:modified>
</cp:coreProperties>
</file>