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Escuela Normal de Educación Preescolar</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Licenciatura en Educación Preescolar</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noProof/>
          <w:sz w:val="24"/>
          <w:szCs w:val="24"/>
          <w:lang w:eastAsia="es-MX"/>
        </w:rPr>
        <w:drawing>
          <wp:inline distT="0" distB="0" distL="0" distR="0">
            <wp:extent cx="1656272" cy="1061049"/>
            <wp:effectExtent l="0" t="0" r="0" b="0"/>
            <wp:docPr id="1" name="0 Imagen" descr="Escud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5" cstate="print"/>
                    <a:stretch>
                      <a:fillRect/>
                    </a:stretch>
                  </pic:blipFill>
                  <pic:spPr>
                    <a:xfrm>
                      <a:off x="0" y="0"/>
                      <a:ext cx="1658679" cy="1062591"/>
                    </a:xfrm>
                    <a:prstGeom prst="rect">
                      <a:avLst/>
                    </a:prstGeom>
                  </pic:spPr>
                </pic:pic>
              </a:graphicData>
            </a:graphic>
          </wp:inline>
        </w:drawing>
      </w:r>
    </w:p>
    <w:p w:rsidR="00060550" w:rsidRPr="00060550" w:rsidRDefault="00060550" w:rsidP="00060550">
      <w:pPr>
        <w:spacing w:before="75" w:after="75" w:line="240" w:lineRule="auto"/>
        <w:ind w:left="60"/>
        <w:jc w:val="center"/>
        <w:outlineLvl w:val="1"/>
        <w:rPr>
          <w:rFonts w:ascii="Times New Roman" w:eastAsia="Times New Roman" w:hAnsi="Times New Roman" w:cs="Times New Roman"/>
          <w:b/>
          <w:bCs/>
          <w:iCs/>
          <w:color w:val="000000"/>
          <w:sz w:val="24"/>
          <w:szCs w:val="24"/>
          <w:lang w:eastAsia="es-MX"/>
        </w:rPr>
      </w:pPr>
      <w:r w:rsidRPr="00287E3A">
        <w:rPr>
          <w:rFonts w:ascii="Times New Roman" w:eastAsia="Times New Roman" w:hAnsi="Times New Roman" w:cs="Times New Roman"/>
          <w:b/>
          <w:bCs/>
          <w:iCs/>
          <w:color w:val="000000"/>
          <w:sz w:val="24"/>
          <w:szCs w:val="24"/>
          <w:lang w:eastAsia="es-MX"/>
        </w:rPr>
        <w:t>Evidencia integradora para los cursos de Iniciación al trabajo</w:t>
      </w:r>
      <w:r w:rsidRPr="00060550">
        <w:rPr>
          <w:rFonts w:ascii="Times New Roman" w:eastAsia="Times New Roman" w:hAnsi="Times New Roman" w:cs="Times New Roman"/>
          <w:b/>
          <w:bCs/>
          <w:iCs/>
          <w:color w:val="000000"/>
          <w:sz w:val="24"/>
          <w:szCs w:val="24"/>
          <w:lang w:eastAsia="es-MX"/>
        </w:rPr>
        <w:t xml:space="preserve"> docente, </w:t>
      </w:r>
      <w:r w:rsidRPr="00287E3A">
        <w:rPr>
          <w:rFonts w:ascii="Times New Roman" w:eastAsia="Times New Roman" w:hAnsi="Times New Roman" w:cs="Times New Roman"/>
          <w:b/>
          <w:bCs/>
          <w:iCs/>
          <w:color w:val="000000"/>
          <w:sz w:val="24"/>
          <w:szCs w:val="24"/>
          <w:lang w:eastAsia="es-MX"/>
        </w:rPr>
        <w:t xml:space="preserve"> Estudio del mundo social y Lenguaje</w:t>
      </w:r>
      <w:r w:rsidRPr="00060550">
        <w:rPr>
          <w:rFonts w:ascii="Times New Roman" w:eastAsia="Times New Roman" w:hAnsi="Times New Roman" w:cs="Times New Roman"/>
          <w:b/>
          <w:bCs/>
          <w:iCs/>
          <w:color w:val="000000"/>
          <w:sz w:val="24"/>
          <w:szCs w:val="24"/>
          <w:lang w:eastAsia="es-MX"/>
        </w:rPr>
        <w:t xml:space="preserve"> y Alfabetización.</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Profesores;</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Isabel Del Carmen Aguirre Ramos</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 xml:space="preserve">Elena Monserrat Gamez </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Roberto Acosta Robles</w:t>
      </w:r>
    </w:p>
    <w:p w:rsidR="00060550" w:rsidRPr="00060550" w:rsidRDefault="00060550" w:rsidP="00060550">
      <w:pPr>
        <w:jc w:val="center"/>
        <w:rPr>
          <w:rFonts w:ascii="Times New Roman" w:hAnsi="Times New Roman" w:cs="Times New Roman"/>
          <w:b/>
          <w:sz w:val="24"/>
          <w:szCs w:val="24"/>
        </w:rPr>
      </w:pPr>
      <w:r w:rsidRPr="00060550">
        <w:rPr>
          <w:rFonts w:ascii="Times New Roman" w:hAnsi="Times New Roman" w:cs="Times New Roman"/>
          <w:b/>
          <w:sz w:val="24"/>
          <w:szCs w:val="24"/>
        </w:rPr>
        <w:t>Alumna: Luz Estefania Monsivais Garza #15 2°B</w:t>
      </w:r>
    </w:p>
    <w:p w:rsidR="00060550" w:rsidRPr="00060550" w:rsidRDefault="00060550" w:rsidP="00060550">
      <w:pPr>
        <w:rPr>
          <w:rFonts w:ascii="Times New Roman" w:hAnsi="Times New Roman" w:cs="Times New Roman"/>
          <w:b/>
          <w:sz w:val="24"/>
          <w:szCs w:val="24"/>
        </w:rPr>
      </w:pPr>
      <w:r w:rsidRPr="00060550">
        <w:rPr>
          <w:rFonts w:ascii="Times New Roman" w:hAnsi="Times New Roman" w:cs="Times New Roman"/>
          <w:b/>
          <w:sz w:val="24"/>
          <w:szCs w:val="24"/>
        </w:rPr>
        <w:t>Competencias de los cursos:</w:t>
      </w:r>
    </w:p>
    <w:p w:rsidR="00060550" w:rsidRPr="00060550" w:rsidRDefault="00060550" w:rsidP="00060550">
      <w:pPr>
        <w:rPr>
          <w:rFonts w:ascii="Times New Roman" w:hAnsi="Times New Roman" w:cs="Times New Roman"/>
          <w:sz w:val="24"/>
          <w:szCs w:val="24"/>
          <w:u w:val="single"/>
        </w:rPr>
      </w:pPr>
      <w:r w:rsidRPr="00060550">
        <w:rPr>
          <w:rFonts w:ascii="Times New Roman" w:hAnsi="Times New Roman" w:cs="Times New Roman"/>
          <w:sz w:val="24"/>
          <w:szCs w:val="24"/>
          <w:u w:val="single"/>
        </w:rPr>
        <w:t xml:space="preserve">-Lenguaje y alfabetización: </w:t>
      </w: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7" name="Imagen 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Plantea las necesidades formativas de los alumnos de acuerdo con sus procesos de desarrollo y de aprendizaje, con base en los nuevos enfoques pedagógicos.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Utiliza metodologías pertinentes y actualizadas para promover la adquisición y el desarrollo del lenguaje oral y escrito en los alumnos de acuerdo con lo que propone el currículum, considerando los contextos y su desarrollo integral.</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Incorpora los recursos y medios didácticos idóneos para favorecer la adquisición del lenguaje oral y escrito, de acuerdo con el conocimiento de los procesos de desarrollo cognitivo de los alumnos.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p w:rsidR="00060550" w:rsidRDefault="00060550" w:rsidP="00060550">
      <w:pPr>
        <w:rPr>
          <w:rFonts w:ascii="Times New Roman" w:hAnsi="Times New Roman" w:cs="Times New Roman"/>
          <w:sz w:val="24"/>
          <w:szCs w:val="24"/>
          <w:u w:val="single"/>
        </w:rPr>
      </w:pPr>
    </w:p>
    <w:p w:rsidR="00060550" w:rsidRPr="00060550" w:rsidRDefault="00060550" w:rsidP="00060550">
      <w:pPr>
        <w:rPr>
          <w:rFonts w:ascii="Times New Roman" w:hAnsi="Times New Roman" w:cs="Times New Roman"/>
          <w:sz w:val="24"/>
          <w:szCs w:val="24"/>
          <w:u w:val="single"/>
        </w:rPr>
      </w:pPr>
      <w:r w:rsidRPr="00060550">
        <w:rPr>
          <w:rFonts w:ascii="Times New Roman" w:hAnsi="Times New Roman" w:cs="Times New Roman"/>
          <w:sz w:val="24"/>
          <w:szCs w:val="24"/>
          <w:u w:val="single"/>
        </w:rPr>
        <w:t xml:space="preserve">-Iniciación al trabajo docente: </w:t>
      </w: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27" name="Imagen 2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Plantea las necesidades formativas de los alumnos de acuerdo con sus procesos de desarrollo y de aprendizaje, con base en los nuevos enfoques pedagógicos.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28" name="Imagen 2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29" name="Imagen 2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 xml:space="preserve">Utiliza metodologías pertinentes y actualizadas para promover el aprendizaje de los alumnos en los diferentes campos, áreas y ámbitos que propone el currículum, </w:t>
            </w:r>
            <w:r w:rsidRPr="00060550">
              <w:rPr>
                <w:rFonts w:ascii="Times New Roman" w:eastAsia="Times New Roman" w:hAnsi="Times New Roman" w:cs="Times New Roman"/>
                <w:color w:val="000000"/>
                <w:sz w:val="24"/>
                <w:szCs w:val="24"/>
                <w:lang w:eastAsia="es-MX"/>
              </w:rPr>
              <w:lastRenderedPageBreak/>
              <w:t>considerando los contextos y su desarrollo.</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30" name="Imagen 30"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Incorpora los recursos y medios didácticos idóneos para favorecer el aprendizaje de acuerdo con el conocimiento de los procesos de desarrollo cognitivo y socioemocional de los alumnos.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31" name="Imagen 31"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Selecciona estrategias que favorecen el desarrollo intelectual, físico, social y emocional de los alumnos para procurar el logro de los aprendizajes.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32" name="Imagen 3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33" name="Imagen 3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Utiliza los recursos metodológicos y técnicos de la investigación para explicar, comprender situaciones educativas y mejorar su docencia.</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p w:rsidR="00060550" w:rsidRPr="00060550" w:rsidRDefault="00060550" w:rsidP="00060550">
      <w:pPr>
        <w:rPr>
          <w:rFonts w:ascii="Times New Roman" w:hAnsi="Times New Roman" w:cs="Times New Roman"/>
          <w:sz w:val="24"/>
          <w:szCs w:val="24"/>
          <w:u w:val="single"/>
        </w:rPr>
      </w:pPr>
    </w:p>
    <w:p w:rsidR="00060550" w:rsidRPr="00060550" w:rsidRDefault="00060550" w:rsidP="00060550">
      <w:pPr>
        <w:rPr>
          <w:rFonts w:ascii="Times New Roman" w:hAnsi="Times New Roman" w:cs="Times New Roman"/>
          <w:sz w:val="24"/>
          <w:szCs w:val="24"/>
          <w:u w:val="single"/>
        </w:rPr>
      </w:pPr>
      <w:r w:rsidRPr="00060550">
        <w:rPr>
          <w:rFonts w:ascii="Times New Roman" w:hAnsi="Times New Roman" w:cs="Times New Roman"/>
          <w:sz w:val="24"/>
          <w:szCs w:val="24"/>
          <w:u w:val="single"/>
        </w:rPr>
        <w:t>-Estudio del mundo social:</w:t>
      </w: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13" name="Imagen 1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Plantea las necesidades formativas de los alumnos de acuerdo con sus procesos de desarrollo y de aprendizaje, con base en los nuevos enfoques pedagógicos.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14" name="Imagen 14"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15" name="Imagen 1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Utiliza metodologías pertinentes y actualizadas para promover el aprendizaje de los alumnos en los diferentes campos, áreas y ámbitos que propone el curriculum, considerando los contextos y su desarrollo.</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18" name="Imagen 18"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Emplea los medios tecnológicos y las fuentes de información científica disponibles para mantenerse actualizado respecto a los diversos campos de conocimiento que intervienen en su trabajo docente.</w:t>
            </w:r>
          </w:p>
        </w:tc>
      </w:tr>
    </w:tbl>
    <w:p w:rsidR="00060550" w:rsidRPr="00060550" w:rsidRDefault="00060550" w:rsidP="00060550">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tblPr>
      <w:tblGrid>
        <w:gridCol w:w="322"/>
        <w:gridCol w:w="8606"/>
      </w:tblGrid>
      <w:tr w:rsidR="00060550" w:rsidRPr="00060550" w:rsidTr="00060550">
        <w:trPr>
          <w:tblCellSpacing w:w="15" w:type="dxa"/>
        </w:trPr>
        <w:tc>
          <w:tcPr>
            <w:tcW w:w="0" w:type="auto"/>
            <w:hideMark/>
          </w:tcPr>
          <w:p w:rsidR="00060550" w:rsidRPr="00060550" w:rsidRDefault="00060550" w:rsidP="00060550">
            <w:pPr>
              <w:spacing w:after="0" w:line="240" w:lineRule="auto"/>
              <w:ind w:left="54"/>
              <w:jc w:val="both"/>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noProof/>
                <w:color w:val="000000"/>
                <w:sz w:val="24"/>
                <w:szCs w:val="24"/>
                <w:lang w:eastAsia="es-MX"/>
              </w:rPr>
              <w:drawing>
                <wp:inline distT="0" distB="0" distL="0" distR="0">
                  <wp:extent cx="103505" cy="103505"/>
                  <wp:effectExtent l="19050" t="0" r="0" b="0"/>
                  <wp:docPr id="19" name="Imagen 19"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01.117.133.137/sistema/imagenes/wiki/bullet2espacios.gif"/>
                          <pic:cNvPicPr>
                            <a:picLocks noChangeAspect="1" noChangeArrowheads="1"/>
                          </pic:cNvPicPr>
                        </pic:nvPicPr>
                        <pic:blipFill>
                          <a:blip r:embed="rId6"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p>
        </w:tc>
        <w:tc>
          <w:tcPr>
            <w:tcW w:w="0" w:type="auto"/>
            <w:hideMark/>
          </w:tcPr>
          <w:p w:rsidR="00060550" w:rsidRPr="00060550" w:rsidRDefault="00060550" w:rsidP="00060550">
            <w:pPr>
              <w:spacing w:after="0" w:line="240" w:lineRule="auto"/>
              <w:ind w:left="54"/>
              <w:rPr>
                <w:rFonts w:ascii="Times New Roman" w:eastAsia="Times New Roman" w:hAnsi="Times New Roman" w:cs="Times New Roman"/>
                <w:color w:val="000000"/>
                <w:sz w:val="24"/>
                <w:szCs w:val="24"/>
                <w:lang w:eastAsia="es-MX"/>
              </w:rPr>
            </w:pPr>
            <w:r w:rsidRPr="00060550">
              <w:rPr>
                <w:rFonts w:ascii="Times New Roman" w:eastAsia="Times New Roman" w:hAnsi="Times New Roman" w:cs="Times New Roman"/>
                <w:color w:val="000000"/>
                <w:sz w:val="24"/>
                <w:szCs w:val="24"/>
                <w:lang w:eastAsia="es-MX"/>
              </w:rPr>
              <w:t>Usa los resultados de la investigación para profundizar en el conocimiento y los procesos de aprendizaje de sus alumnos.</w:t>
            </w:r>
          </w:p>
        </w:tc>
      </w:tr>
    </w:tbl>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060550">
      <w:pPr>
        <w:rPr>
          <w:rFonts w:ascii="Times New Roman" w:hAnsi="Times New Roman" w:cs="Times New Roman"/>
          <w:sz w:val="24"/>
          <w:u w:val="single"/>
        </w:rPr>
      </w:pPr>
    </w:p>
    <w:p w:rsidR="00060550" w:rsidRDefault="00060550" w:rsidP="00196E6A">
      <w:pPr>
        <w:spacing w:line="360" w:lineRule="auto"/>
        <w:jc w:val="center"/>
        <w:rPr>
          <w:rFonts w:ascii="Times New Roman" w:hAnsi="Times New Roman" w:cs="Times New Roman"/>
          <w:b/>
          <w:sz w:val="24"/>
        </w:rPr>
      </w:pPr>
      <w:r>
        <w:rPr>
          <w:rFonts w:ascii="Times New Roman" w:hAnsi="Times New Roman" w:cs="Times New Roman"/>
          <w:b/>
          <w:sz w:val="24"/>
        </w:rPr>
        <w:lastRenderedPageBreak/>
        <w:t>Introducción</w:t>
      </w:r>
    </w:p>
    <w:p w:rsidR="00E360CB" w:rsidRDefault="00060550" w:rsidP="00196E6A">
      <w:pPr>
        <w:spacing w:line="360" w:lineRule="auto"/>
        <w:rPr>
          <w:rFonts w:ascii="Times New Roman" w:hAnsi="Times New Roman" w:cs="Times New Roman"/>
          <w:sz w:val="24"/>
        </w:rPr>
      </w:pPr>
      <w:r>
        <w:rPr>
          <w:rFonts w:ascii="Times New Roman" w:hAnsi="Times New Roman" w:cs="Times New Roman"/>
          <w:sz w:val="24"/>
        </w:rPr>
        <w:t xml:space="preserve">El siguiente trabajo, es </w:t>
      </w:r>
      <w:r w:rsidR="00ED287C">
        <w:rPr>
          <w:rFonts w:ascii="Times New Roman" w:hAnsi="Times New Roman" w:cs="Times New Roman"/>
          <w:sz w:val="24"/>
        </w:rPr>
        <w:t>realizado en conjunto de 3 materias las cuales son; iniciación al trabajo docente, estudio del mundo social y por ultimo lenguaje y alfabetización.</w:t>
      </w:r>
      <w:r w:rsidR="00E360CB">
        <w:rPr>
          <w:rFonts w:ascii="Times New Roman" w:hAnsi="Times New Roman" w:cs="Times New Roman"/>
          <w:sz w:val="24"/>
        </w:rPr>
        <w:t xml:space="preserve"> La importancia </w:t>
      </w:r>
      <w:r w:rsidR="00BE7C76">
        <w:rPr>
          <w:rFonts w:ascii="Times New Roman" w:hAnsi="Times New Roman" w:cs="Times New Roman"/>
          <w:sz w:val="24"/>
        </w:rPr>
        <w:t>de estos cursos en nuestro trayecto como docente, es imprescindible para tener bases que nos sirvan, dentro y fuera del camino docente.</w:t>
      </w:r>
    </w:p>
    <w:p w:rsidR="00ED287C" w:rsidRDefault="00ED287C" w:rsidP="00196E6A">
      <w:pPr>
        <w:spacing w:line="360" w:lineRule="auto"/>
        <w:rPr>
          <w:rFonts w:ascii="Times New Roman" w:hAnsi="Times New Roman" w:cs="Times New Roman"/>
          <w:sz w:val="24"/>
        </w:rPr>
      </w:pPr>
      <w:r>
        <w:rPr>
          <w:rFonts w:ascii="Times New Roman" w:hAnsi="Times New Roman" w:cs="Times New Roman"/>
          <w:sz w:val="24"/>
        </w:rPr>
        <w:t>El propósito de esta evidencia, es el dar a conocer la manera de trabajo que se llevo a cabo en estos cursos, dando a conocer también el cómo influyeron ciertos indicadores de cada uno, en nuestra practica realizada en el  mes de noviembre</w:t>
      </w:r>
      <w:r w:rsidR="00F63194">
        <w:rPr>
          <w:rFonts w:ascii="Times New Roman" w:hAnsi="Times New Roman" w:cs="Times New Roman"/>
          <w:sz w:val="24"/>
        </w:rPr>
        <w:t xml:space="preserve"> y como los elementos trabajados durante el semestre, tuvieron papel también en esta.</w:t>
      </w:r>
    </w:p>
    <w:p w:rsidR="00E360CB" w:rsidRDefault="00E360CB" w:rsidP="00196E6A">
      <w:pPr>
        <w:spacing w:line="360" w:lineRule="auto"/>
        <w:rPr>
          <w:rFonts w:ascii="Times New Roman" w:hAnsi="Times New Roman" w:cs="Times New Roman"/>
          <w:sz w:val="24"/>
        </w:rPr>
      </w:pPr>
      <w:r>
        <w:rPr>
          <w:rFonts w:ascii="Times New Roman" w:hAnsi="Times New Roman" w:cs="Times New Roman"/>
          <w:sz w:val="24"/>
        </w:rPr>
        <w:t>Se espera que con este trabajo, sirva para que las personas que lo lean, puedan tener una vista más general de lo que se trabajo en estas 3 materias, durante el semestre y como estos contenidos, nos sirvieron tanto en la práctica como en nuestro trabajo como futuras docentes.</w:t>
      </w:r>
    </w:p>
    <w:p w:rsidR="00F63194" w:rsidRPr="00060550" w:rsidRDefault="00F63194" w:rsidP="00196E6A">
      <w:pPr>
        <w:spacing w:line="360" w:lineRule="auto"/>
        <w:rPr>
          <w:rFonts w:ascii="Times New Roman" w:hAnsi="Times New Roman" w:cs="Times New Roman"/>
          <w:sz w:val="24"/>
        </w:rPr>
      </w:pPr>
    </w:p>
    <w:p w:rsidR="00060550" w:rsidRDefault="00060550"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BE7C76" w:rsidRDefault="00BE7C76" w:rsidP="00196E6A">
      <w:pPr>
        <w:spacing w:line="360" w:lineRule="auto"/>
        <w:rPr>
          <w:rFonts w:ascii="Times New Roman" w:hAnsi="Times New Roman" w:cs="Times New Roman"/>
          <w:sz w:val="24"/>
        </w:rPr>
      </w:pPr>
    </w:p>
    <w:p w:rsidR="00BE7C76" w:rsidRDefault="00BE7C76" w:rsidP="00196E6A">
      <w:pPr>
        <w:spacing w:line="360" w:lineRule="auto"/>
        <w:jc w:val="center"/>
        <w:rPr>
          <w:rFonts w:ascii="Times New Roman" w:hAnsi="Times New Roman" w:cs="Times New Roman"/>
          <w:b/>
          <w:sz w:val="24"/>
        </w:rPr>
      </w:pPr>
      <w:r>
        <w:rPr>
          <w:rFonts w:ascii="Times New Roman" w:hAnsi="Times New Roman" w:cs="Times New Roman"/>
          <w:b/>
          <w:sz w:val="24"/>
        </w:rPr>
        <w:lastRenderedPageBreak/>
        <w:t>Desarrollo</w:t>
      </w:r>
    </w:p>
    <w:p w:rsidR="00BE7C76" w:rsidRDefault="00BE7C76" w:rsidP="00196E6A">
      <w:pPr>
        <w:spacing w:line="360" w:lineRule="auto"/>
        <w:rPr>
          <w:rFonts w:ascii="Times New Roman" w:hAnsi="Times New Roman" w:cs="Times New Roman"/>
          <w:sz w:val="24"/>
          <w:u w:val="single"/>
        </w:rPr>
      </w:pPr>
      <w:r>
        <w:rPr>
          <w:rFonts w:ascii="Times New Roman" w:hAnsi="Times New Roman" w:cs="Times New Roman"/>
          <w:sz w:val="24"/>
          <w:u w:val="single"/>
        </w:rPr>
        <w:t>Iniciación al trabajo docente</w:t>
      </w:r>
    </w:p>
    <w:p w:rsidR="005F32E4" w:rsidRDefault="005F32E4" w:rsidP="00196E6A">
      <w:pPr>
        <w:spacing w:line="360" w:lineRule="auto"/>
        <w:rPr>
          <w:rFonts w:ascii="Times New Roman" w:hAnsi="Times New Roman" w:cs="Times New Roman"/>
          <w:sz w:val="24"/>
        </w:rPr>
      </w:pPr>
      <w:r>
        <w:rPr>
          <w:rFonts w:ascii="Times New Roman" w:hAnsi="Times New Roman" w:cs="Times New Roman"/>
          <w:sz w:val="24"/>
        </w:rPr>
        <w:t xml:space="preserve">Esta materia influyo como primera instancia, al ofrecernos las herramientas para ofrecer a los niños, una práctica de calidad, buscando crear un aprendizaje significativo en el niño que está a nuestro cargo. El papel que tiene </w:t>
      </w:r>
      <w:r w:rsidR="00163C5F">
        <w:rPr>
          <w:rFonts w:ascii="Times New Roman" w:hAnsi="Times New Roman" w:cs="Times New Roman"/>
          <w:sz w:val="24"/>
        </w:rPr>
        <w:t>esta materia en las prácticas, influye en cómo se prepara la clase y todo lo que incluye esta, es por eso que el tiempo para organizar o preparar el contenido, así como todos sus elementos, es primordial para ofrecer una enseñanza de calidad.</w:t>
      </w:r>
    </w:p>
    <w:p w:rsidR="00163C5F" w:rsidRPr="00C86373" w:rsidRDefault="00163C5F" w:rsidP="00196E6A">
      <w:pPr>
        <w:spacing w:line="360" w:lineRule="auto"/>
        <w:rPr>
          <w:rFonts w:ascii="Times New Roman" w:hAnsi="Times New Roman" w:cs="Times New Roman"/>
          <w:sz w:val="24"/>
        </w:rPr>
      </w:pPr>
      <w:r w:rsidRPr="00C86373">
        <w:rPr>
          <w:rFonts w:ascii="Times New Roman" w:hAnsi="Times New Roman" w:cs="Times New Roman"/>
          <w:sz w:val="24"/>
        </w:rPr>
        <w:t xml:space="preserve">En relación al diseño de las planeaciones, la enseñanza de esta y el aprendizaje, aprendí que muchas veces se prepara una clase sin saber las verdaderas necesidades del grupo, un ejemplo de esto, es que no podemos trabajar una clase de computación en una comunidad rural, cuando no se tiene un equipo suficiente para todos, es por esto es que debemos estar al tanto de que necesita el alumno y la forma en cómo debemos de adaptar el contenido para lograr un aprendizaje significativo en el niño. Esto se puede tomar como un desafío como docentes, ya que al momento de estar planeando, no se tiene muchas veces en cuenta, </w:t>
      </w:r>
      <w:r w:rsidR="00DD55FE" w:rsidRPr="00C86373">
        <w:rPr>
          <w:rFonts w:ascii="Times New Roman" w:hAnsi="Times New Roman" w:cs="Times New Roman"/>
          <w:sz w:val="24"/>
        </w:rPr>
        <w:t>que problemáticas se puedan presentar al momento, como ejemplo, es que se puede planear una clase, pero al momento de aplicarla, se tienen que realizar ciertas adaptaciones para lograr llamar la atención al niño y que no sea un tiempo perdido.</w:t>
      </w:r>
    </w:p>
    <w:p w:rsidR="00DD55FE" w:rsidRPr="00C86373" w:rsidRDefault="00DD55FE" w:rsidP="00196E6A">
      <w:pPr>
        <w:spacing w:line="360" w:lineRule="auto"/>
        <w:rPr>
          <w:rFonts w:ascii="Times New Roman" w:hAnsi="Times New Roman" w:cs="Times New Roman"/>
          <w:sz w:val="24"/>
          <w:u w:val="single"/>
        </w:rPr>
      </w:pPr>
      <w:r w:rsidRPr="00C86373">
        <w:rPr>
          <w:rFonts w:ascii="Times New Roman" w:hAnsi="Times New Roman" w:cs="Times New Roman"/>
          <w:sz w:val="24"/>
          <w:u w:val="single"/>
        </w:rPr>
        <w:t>-Estudio del mundo social</w:t>
      </w:r>
    </w:p>
    <w:p w:rsidR="00C86373" w:rsidRPr="00C86373" w:rsidRDefault="00DD55FE" w:rsidP="00196E6A">
      <w:pPr>
        <w:spacing w:line="360" w:lineRule="auto"/>
        <w:rPr>
          <w:rFonts w:ascii="Times New Roman" w:hAnsi="Times New Roman" w:cs="Times New Roman"/>
          <w:sz w:val="24"/>
        </w:rPr>
      </w:pPr>
      <w:r w:rsidRPr="00C86373">
        <w:rPr>
          <w:rFonts w:ascii="Times New Roman" w:hAnsi="Times New Roman" w:cs="Times New Roman"/>
          <w:sz w:val="24"/>
        </w:rPr>
        <w:t xml:space="preserve">En esta materia se manejaron conceptos como la socialización y el papel que tiene en el niño y como, el docente es encargado de propiciar un ambiente de aprendizaje y confianza para lograr esto. Al momento de aplicar mi practica, me di cuenta que el tener una buena confianza alumno-maestro, ayuda a que </w:t>
      </w:r>
      <w:r w:rsidR="00C86373" w:rsidRPr="00C86373">
        <w:rPr>
          <w:rFonts w:ascii="Times New Roman" w:hAnsi="Times New Roman" w:cs="Times New Roman"/>
          <w:sz w:val="24"/>
        </w:rPr>
        <w:t>el ambiente sea más tranquilo; como yo ya tenía esa facilidad, de poder conocer a la niña a la que le aplique la actividad, note que fue la clase más dinámica y con más facilidad. Esto también se presento con la mamá de la niña y fue más fácil el tener esa confianza de llevar a cabo la actividad.</w:t>
      </w:r>
    </w:p>
    <w:p w:rsidR="00C86373" w:rsidRPr="00C86373" w:rsidRDefault="00C86373" w:rsidP="00196E6A">
      <w:pPr>
        <w:spacing w:line="360" w:lineRule="auto"/>
        <w:rPr>
          <w:rFonts w:ascii="Times New Roman" w:hAnsi="Times New Roman" w:cs="Times New Roman"/>
          <w:sz w:val="24"/>
        </w:rPr>
      </w:pPr>
      <w:r w:rsidRPr="00C86373">
        <w:rPr>
          <w:rFonts w:ascii="Times New Roman" w:hAnsi="Times New Roman" w:cs="Times New Roman"/>
          <w:sz w:val="24"/>
        </w:rPr>
        <w:t xml:space="preserve"> El rol docente, por lo tanto, es la función que asumen los maestros y los profesores. Se trata de un rol complejo que abarca múltiples dimensiones y que tiene efectos importantes </w:t>
      </w:r>
      <w:r w:rsidRPr="00C86373">
        <w:rPr>
          <w:rFonts w:ascii="Times New Roman" w:hAnsi="Times New Roman" w:cs="Times New Roman"/>
          <w:sz w:val="24"/>
        </w:rPr>
        <w:lastRenderedPageBreak/>
        <w:t>en la sociedad. Por otra parte, implica la transmisión de valores. La sociedad espera, en general, que las personas que ejercen la docencia inculquen valores positivos en los estudiantes: el respeto por las normas, el ejercicio de la solidaridad, etc.</w:t>
      </w:r>
    </w:p>
    <w:p w:rsidR="00C86373" w:rsidRPr="00C86373" w:rsidRDefault="00C86373" w:rsidP="00196E6A">
      <w:pPr>
        <w:spacing w:line="360" w:lineRule="auto"/>
        <w:rPr>
          <w:rFonts w:ascii="Times New Roman" w:hAnsi="Times New Roman" w:cs="Times New Roman"/>
          <w:sz w:val="24"/>
        </w:rPr>
      </w:pPr>
      <w:r w:rsidRPr="00C86373">
        <w:rPr>
          <w:rFonts w:ascii="Times New Roman" w:hAnsi="Times New Roman" w:cs="Times New Roman"/>
          <w:sz w:val="24"/>
        </w:rPr>
        <w:t>Se destaca que además de la transmisión de conocimientos por parte de la docente también hay una transmisión de valores que irán formando parte de la personalidad de ese niño para su óptimo desarrollo social.</w:t>
      </w:r>
    </w:p>
    <w:p w:rsidR="00C86373" w:rsidRDefault="00C86373" w:rsidP="00196E6A">
      <w:pPr>
        <w:spacing w:line="360" w:lineRule="auto"/>
        <w:rPr>
          <w:rFonts w:ascii="Times New Roman" w:hAnsi="Times New Roman" w:cs="Times New Roman"/>
          <w:sz w:val="24"/>
        </w:rPr>
      </w:pPr>
      <w:r w:rsidRPr="00C86373">
        <w:rPr>
          <w:rFonts w:ascii="Times New Roman" w:hAnsi="Times New Roman" w:cs="Times New Roman"/>
          <w:sz w:val="24"/>
        </w:rPr>
        <w:t>Tanto fuera como dentro del aula, la docente implementa el trabajo grupal mediante juegos en el recreo y actividades en clase, que permiten que se creen lazos de vinculación positivos estos apoyan a que se fomenten las relaciones entre pares formando parte del proceso de socialización.</w:t>
      </w:r>
    </w:p>
    <w:p w:rsidR="00C86373" w:rsidRDefault="00C86373" w:rsidP="00196E6A">
      <w:pPr>
        <w:spacing w:line="360" w:lineRule="auto"/>
        <w:rPr>
          <w:rFonts w:ascii="Times New Roman" w:hAnsi="Times New Roman" w:cs="Times New Roman"/>
          <w:sz w:val="24"/>
          <w:u w:val="single"/>
        </w:rPr>
      </w:pPr>
      <w:r>
        <w:rPr>
          <w:rFonts w:ascii="Times New Roman" w:hAnsi="Times New Roman" w:cs="Times New Roman"/>
          <w:sz w:val="24"/>
          <w:u w:val="single"/>
        </w:rPr>
        <w:t>-Lenguaje y alfabetización</w:t>
      </w:r>
    </w:p>
    <w:p w:rsidR="00F8513F" w:rsidRDefault="00C86373" w:rsidP="00196E6A">
      <w:pPr>
        <w:spacing w:line="360" w:lineRule="auto"/>
        <w:rPr>
          <w:rFonts w:ascii="Times New Roman" w:hAnsi="Times New Roman" w:cs="Times New Roman"/>
          <w:sz w:val="24"/>
        </w:rPr>
      </w:pPr>
      <w:r>
        <w:rPr>
          <w:rFonts w:ascii="Times New Roman" w:hAnsi="Times New Roman" w:cs="Times New Roman"/>
          <w:sz w:val="24"/>
        </w:rPr>
        <w:t xml:space="preserve">Este último curso, me permitió tener mejor dominio en los conceptos y aplicarlos de manera adecuada tanto en secuencias creadas, como en la aplicación en la jornada de práctica. Ejemplo de esto, fue la participación de la niña en la </w:t>
      </w:r>
      <w:r w:rsidR="001278EF">
        <w:rPr>
          <w:rFonts w:ascii="Times New Roman" w:hAnsi="Times New Roman" w:cs="Times New Roman"/>
          <w:sz w:val="24"/>
        </w:rPr>
        <w:t>actividad en relación a esta materia la cual fue el pictograma, esto ayudo a que se tuviera una mejor comprensión del propósito de la secuencia. Al momento de estará aplicando, pude notar, que tuve varias áreas de oportunidad, como lo fue el hacerle preguntas previas a la niña para saber en que nivel en relación a la lectura se encontraba, hacer el material didáctico de una manera más creativa y además, darle una explicación más adecuada y detallada sobre que se debía hacer.</w:t>
      </w:r>
      <w:r w:rsidR="00F8513F">
        <w:rPr>
          <w:rFonts w:ascii="Times New Roman" w:hAnsi="Times New Roman" w:cs="Times New Roman"/>
          <w:sz w:val="24"/>
        </w:rPr>
        <w:t xml:space="preserve"> También en la actividad de cierre se pudo percibir el uso de grafías para expresar lo que ella quería, así que por lo tanto, según Emilia Ferreira, podría estar en el primer nivel, donde se puede distinguir la representación que quería dar a conocer.</w:t>
      </w:r>
    </w:p>
    <w:p w:rsidR="00196E6A" w:rsidRDefault="00196E6A"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196E6A" w:rsidRDefault="00196E6A" w:rsidP="00196E6A">
      <w:pPr>
        <w:spacing w:line="360" w:lineRule="auto"/>
        <w:rPr>
          <w:rFonts w:ascii="Times New Roman" w:hAnsi="Times New Roman" w:cs="Times New Roman"/>
          <w:sz w:val="24"/>
        </w:rPr>
      </w:pPr>
    </w:p>
    <w:p w:rsidR="00F8513F" w:rsidRDefault="00F8513F" w:rsidP="00196E6A">
      <w:pPr>
        <w:spacing w:line="360" w:lineRule="auto"/>
        <w:rPr>
          <w:rFonts w:ascii="Times New Roman" w:hAnsi="Times New Roman" w:cs="Times New Roman"/>
          <w:sz w:val="24"/>
        </w:rPr>
      </w:pPr>
    </w:p>
    <w:p w:rsidR="00F8513F" w:rsidRDefault="00F8513F" w:rsidP="00196E6A">
      <w:pPr>
        <w:spacing w:line="360" w:lineRule="auto"/>
        <w:jc w:val="center"/>
        <w:rPr>
          <w:rFonts w:ascii="Times New Roman" w:hAnsi="Times New Roman" w:cs="Times New Roman"/>
          <w:b/>
          <w:sz w:val="24"/>
        </w:rPr>
      </w:pPr>
      <w:r>
        <w:rPr>
          <w:rFonts w:ascii="Times New Roman" w:hAnsi="Times New Roman" w:cs="Times New Roman"/>
          <w:b/>
          <w:sz w:val="24"/>
        </w:rPr>
        <w:lastRenderedPageBreak/>
        <w:t>Conclusión</w:t>
      </w:r>
    </w:p>
    <w:p w:rsidR="00F8513F" w:rsidRPr="00F8513F" w:rsidRDefault="00F8513F" w:rsidP="00196E6A">
      <w:pPr>
        <w:spacing w:line="360" w:lineRule="auto"/>
        <w:rPr>
          <w:rFonts w:ascii="Times New Roman" w:hAnsi="Times New Roman" w:cs="Times New Roman"/>
          <w:b/>
          <w:sz w:val="24"/>
        </w:rPr>
      </w:pPr>
      <w:r>
        <w:rPr>
          <w:rFonts w:ascii="Times New Roman" w:hAnsi="Times New Roman" w:cs="Times New Roman"/>
          <w:sz w:val="24"/>
        </w:rPr>
        <w:t xml:space="preserve">El haber podido tener la oportunidad de estar como alumna en estas 3 materias, propicio que tuviera aprendizaje de distintos conceptos relacionados en mi práctica como futura docente. Tengo varias áreas de oportunidad en las que puedo mejorar tanto en la práctica, por ejemplo, el tener una introducción al tema y no iniciar de lleno a la actividad en si, o también el crear un ambiente de mejor aprendizaje para que la niña también estuviera más motivada. Como en mi desempeño como estudiante, para así  lograr un mejor aprendizaje y </w:t>
      </w:r>
      <w:r w:rsidR="00196E6A">
        <w:rPr>
          <w:rFonts w:ascii="Times New Roman" w:hAnsi="Times New Roman" w:cs="Times New Roman"/>
          <w:sz w:val="24"/>
        </w:rPr>
        <w:t>poderlo llevar a cabo en un futuro.</w:t>
      </w:r>
    </w:p>
    <w:p w:rsidR="00F8513F" w:rsidRPr="00F8513F" w:rsidRDefault="00196E6A" w:rsidP="00196E6A">
      <w:pPr>
        <w:spacing w:line="360" w:lineRule="auto"/>
        <w:rPr>
          <w:rFonts w:ascii="Times New Roman" w:hAnsi="Times New Roman" w:cs="Times New Roman"/>
          <w:b/>
          <w:sz w:val="24"/>
        </w:rPr>
      </w:pPr>
      <w:r>
        <w:rPr>
          <w:rFonts w:ascii="Times New Roman" w:hAnsi="Times New Roman" w:cs="Times New Roman"/>
          <w:sz w:val="24"/>
        </w:rPr>
        <w:t>A pesar de la contingencia que se presenta y de cómo se tuvo que cambiar el rumbo de las clases y del cómo se manejo el trabajo en relación a las practicas, reconozco que se tuvo un muy buen aprendizaje y desempeño de mi parte a pesar de las circunstancias; de igual manera, reconozco el trabajo de mis profesores y su empeño para lograr un impacto en nosotros.</w:t>
      </w:r>
    </w:p>
    <w:p w:rsidR="00F8513F" w:rsidRDefault="00F8513F" w:rsidP="00F8513F">
      <w:pPr>
        <w:spacing w:line="360" w:lineRule="auto"/>
        <w:rPr>
          <w:rFonts w:ascii="Times New Roman" w:hAnsi="Times New Roman" w:cs="Times New Roman"/>
          <w:sz w:val="24"/>
        </w:rPr>
      </w:pPr>
    </w:p>
    <w:p w:rsidR="001278EF" w:rsidRDefault="001278EF" w:rsidP="00C86373">
      <w:pPr>
        <w:spacing w:line="360" w:lineRule="auto"/>
        <w:rPr>
          <w:rFonts w:ascii="Times New Roman" w:hAnsi="Times New Roman" w:cs="Times New Roman"/>
          <w:sz w:val="24"/>
        </w:rPr>
      </w:pPr>
    </w:p>
    <w:p w:rsidR="001278EF" w:rsidRDefault="001278EF" w:rsidP="00C86373">
      <w:pPr>
        <w:spacing w:line="360" w:lineRule="auto"/>
        <w:rPr>
          <w:rFonts w:ascii="Times New Roman" w:hAnsi="Times New Roman" w:cs="Times New Roman"/>
          <w:sz w:val="24"/>
        </w:rPr>
      </w:pPr>
    </w:p>
    <w:p w:rsidR="001278EF" w:rsidRPr="00C86373" w:rsidRDefault="001278EF" w:rsidP="00C86373">
      <w:pPr>
        <w:spacing w:line="360" w:lineRule="auto"/>
        <w:rPr>
          <w:rFonts w:ascii="Times New Roman" w:hAnsi="Times New Roman" w:cs="Times New Roman"/>
          <w:sz w:val="24"/>
        </w:rPr>
      </w:pPr>
    </w:p>
    <w:p w:rsidR="00C86373" w:rsidRDefault="00C86373"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Default="00F83431" w:rsidP="00DD55FE">
      <w:pPr>
        <w:spacing w:line="360" w:lineRule="auto"/>
        <w:rPr>
          <w:rFonts w:ascii="Times New Roman" w:hAnsi="Times New Roman" w:cs="Times New Roman"/>
          <w:sz w:val="24"/>
        </w:rPr>
      </w:pPr>
    </w:p>
    <w:p w:rsidR="00F83431" w:rsidRPr="00DD55FE" w:rsidRDefault="00F83431" w:rsidP="00DD55FE">
      <w:pPr>
        <w:spacing w:line="360" w:lineRule="auto"/>
        <w:rPr>
          <w:rFonts w:ascii="Times New Roman" w:hAnsi="Times New Roman" w:cs="Times New Roman"/>
          <w:sz w:val="24"/>
        </w:rPr>
      </w:pPr>
    </w:p>
    <w:sectPr w:rsidR="00F83431" w:rsidRPr="00DD55FE" w:rsidSect="000107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631D9"/>
    <w:multiLevelType w:val="hybridMultilevel"/>
    <w:tmpl w:val="1220A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060550"/>
    <w:rsid w:val="000107DE"/>
    <w:rsid w:val="00060550"/>
    <w:rsid w:val="001278EF"/>
    <w:rsid w:val="00163C5F"/>
    <w:rsid w:val="00196E6A"/>
    <w:rsid w:val="002F5692"/>
    <w:rsid w:val="003273CC"/>
    <w:rsid w:val="004F5BA5"/>
    <w:rsid w:val="00524AD4"/>
    <w:rsid w:val="00562249"/>
    <w:rsid w:val="005F32E4"/>
    <w:rsid w:val="00666AA7"/>
    <w:rsid w:val="00734DC1"/>
    <w:rsid w:val="00B6136F"/>
    <w:rsid w:val="00BE7C76"/>
    <w:rsid w:val="00C86373"/>
    <w:rsid w:val="00DD55FE"/>
    <w:rsid w:val="00E360CB"/>
    <w:rsid w:val="00ED287C"/>
    <w:rsid w:val="00F63194"/>
    <w:rsid w:val="00F83431"/>
    <w:rsid w:val="00F851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05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550"/>
    <w:rPr>
      <w:rFonts w:ascii="Tahoma" w:hAnsi="Tahoma" w:cs="Tahoma"/>
      <w:sz w:val="16"/>
      <w:szCs w:val="16"/>
    </w:rPr>
  </w:style>
  <w:style w:type="paragraph" w:styleId="Prrafodelista">
    <w:name w:val="List Paragraph"/>
    <w:basedOn w:val="Normal"/>
    <w:uiPriority w:val="34"/>
    <w:qFormat/>
    <w:rsid w:val="00060550"/>
    <w:pPr>
      <w:ind w:left="720"/>
      <w:contextualSpacing/>
    </w:pPr>
  </w:style>
  <w:style w:type="character" w:styleId="Hipervnculo">
    <w:name w:val="Hyperlink"/>
    <w:basedOn w:val="Fuentedeprrafopredeter"/>
    <w:uiPriority w:val="99"/>
    <w:semiHidden/>
    <w:unhideWhenUsed/>
    <w:rsid w:val="00060550"/>
    <w:rPr>
      <w:color w:val="0000FF"/>
      <w:u w:val="single"/>
    </w:rPr>
  </w:style>
</w:styles>
</file>

<file path=word/webSettings.xml><?xml version="1.0" encoding="utf-8"?>
<w:webSettings xmlns:r="http://schemas.openxmlformats.org/officeDocument/2006/relationships" xmlns:w="http://schemas.openxmlformats.org/wordprocessingml/2006/main">
  <w:divs>
    <w:div w:id="429011162">
      <w:bodyDiv w:val="1"/>
      <w:marLeft w:val="0"/>
      <w:marRight w:val="0"/>
      <w:marTop w:val="0"/>
      <w:marBottom w:val="0"/>
      <w:divBdr>
        <w:top w:val="none" w:sz="0" w:space="0" w:color="auto"/>
        <w:left w:val="none" w:sz="0" w:space="0" w:color="auto"/>
        <w:bottom w:val="none" w:sz="0" w:space="0" w:color="auto"/>
        <w:right w:val="none" w:sz="0" w:space="0" w:color="auto"/>
      </w:divBdr>
    </w:div>
    <w:div w:id="462310520">
      <w:bodyDiv w:val="1"/>
      <w:marLeft w:val="0"/>
      <w:marRight w:val="0"/>
      <w:marTop w:val="0"/>
      <w:marBottom w:val="0"/>
      <w:divBdr>
        <w:top w:val="none" w:sz="0" w:space="0" w:color="auto"/>
        <w:left w:val="none" w:sz="0" w:space="0" w:color="auto"/>
        <w:bottom w:val="none" w:sz="0" w:space="0" w:color="auto"/>
        <w:right w:val="none" w:sz="0" w:space="0" w:color="auto"/>
      </w:divBdr>
    </w:div>
    <w:div w:id="1687168637">
      <w:bodyDiv w:val="1"/>
      <w:marLeft w:val="0"/>
      <w:marRight w:val="0"/>
      <w:marTop w:val="0"/>
      <w:marBottom w:val="0"/>
      <w:divBdr>
        <w:top w:val="none" w:sz="0" w:space="0" w:color="auto"/>
        <w:left w:val="none" w:sz="0" w:space="0" w:color="auto"/>
        <w:bottom w:val="none" w:sz="0" w:space="0" w:color="auto"/>
        <w:right w:val="none" w:sz="0" w:space="0" w:color="auto"/>
      </w:divBdr>
    </w:div>
    <w:div w:id="1874079237">
      <w:bodyDiv w:val="1"/>
      <w:marLeft w:val="0"/>
      <w:marRight w:val="0"/>
      <w:marTop w:val="0"/>
      <w:marBottom w:val="0"/>
      <w:divBdr>
        <w:top w:val="none" w:sz="0" w:space="0" w:color="auto"/>
        <w:left w:val="none" w:sz="0" w:space="0" w:color="auto"/>
        <w:bottom w:val="none" w:sz="0" w:space="0" w:color="auto"/>
        <w:right w:val="none" w:sz="0" w:space="0" w:color="auto"/>
      </w:divBdr>
    </w:div>
    <w:div w:id="1882203141">
      <w:bodyDiv w:val="1"/>
      <w:marLeft w:val="0"/>
      <w:marRight w:val="0"/>
      <w:marTop w:val="0"/>
      <w:marBottom w:val="0"/>
      <w:divBdr>
        <w:top w:val="none" w:sz="0" w:space="0" w:color="auto"/>
        <w:left w:val="none" w:sz="0" w:space="0" w:color="auto"/>
        <w:bottom w:val="none" w:sz="0" w:space="0" w:color="auto"/>
        <w:right w:val="none" w:sz="0" w:space="0" w:color="auto"/>
      </w:divBdr>
    </w:div>
    <w:div w:id="20092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TotalTime>
  <Pages>7</Pages>
  <Words>1409</Words>
  <Characters>7753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3</cp:revision>
  <dcterms:created xsi:type="dcterms:W3CDTF">2021-02-08T02:12:00Z</dcterms:created>
  <dcterms:modified xsi:type="dcterms:W3CDTF">2021-02-08T19:18:00Z</dcterms:modified>
</cp:coreProperties>
</file>