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7E14AB">
            <wp:simplePos x="0" y="0"/>
            <wp:positionH relativeFrom="column">
              <wp:posOffset>-252730</wp:posOffset>
            </wp:positionH>
            <wp:positionV relativeFrom="paragraph">
              <wp:posOffset>-309880</wp:posOffset>
            </wp:positionV>
            <wp:extent cx="1137389" cy="14760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89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873">
        <w:rPr>
          <w:rFonts w:ascii="Arial" w:hAnsi="Arial" w:cs="Arial"/>
          <w:sz w:val="24"/>
          <w:szCs w:val="24"/>
        </w:rPr>
        <w:t>Escuela Normal de Educación Preescolar</w:t>
      </w:r>
      <w:r w:rsidRPr="008A2873">
        <w:rPr>
          <w:rFonts w:ascii="Arial" w:hAnsi="Arial" w:cs="Arial"/>
          <w:sz w:val="24"/>
          <w:szCs w:val="24"/>
        </w:rPr>
        <w:t>.</w:t>
      </w: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Licenciatura en Educación Preescolar</w:t>
      </w:r>
      <w:r w:rsidRPr="008A2873">
        <w:rPr>
          <w:rFonts w:ascii="Arial" w:hAnsi="Arial" w:cs="Arial"/>
          <w:sz w:val="24"/>
          <w:szCs w:val="24"/>
        </w:rPr>
        <w:t>.</w:t>
      </w:r>
    </w:p>
    <w:p w:rsidR="00A31FB2" w:rsidRDefault="00A31FB2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Semestre 1</w:t>
      </w:r>
      <w:r w:rsidRPr="008A2873">
        <w:rPr>
          <w:rFonts w:ascii="Arial" w:hAnsi="Arial" w:cs="Arial"/>
          <w:sz w:val="24"/>
          <w:szCs w:val="24"/>
        </w:rPr>
        <w:t>.</w:t>
      </w: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C</w:t>
      </w:r>
      <w:r w:rsidRPr="008A2873">
        <w:rPr>
          <w:rFonts w:ascii="Arial" w:hAnsi="Arial" w:cs="Arial"/>
          <w:sz w:val="24"/>
          <w:szCs w:val="24"/>
        </w:rPr>
        <w:t>iclo escolar: 2020 - 2021</w:t>
      </w: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Nombre del curso: Desarrollo y aprendizaje.</w:t>
      </w:r>
    </w:p>
    <w:p w:rsidR="00A31FB2" w:rsidRDefault="00A31FB2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 xml:space="preserve">Título del trabajo: </w:t>
      </w:r>
      <w:r w:rsidR="00A31FB2">
        <w:rPr>
          <w:rFonts w:ascii="Arial" w:hAnsi="Arial" w:cs="Arial"/>
          <w:sz w:val="24"/>
          <w:szCs w:val="24"/>
        </w:rPr>
        <w:t>Cuadro doble entrada. Factores que influyen en el desarrollo.</w:t>
      </w:r>
    </w:p>
    <w:p w:rsid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 xml:space="preserve">Competencias de la unidad: Plantea las necesidades formativas de los alumnos de acuerdo con sus procesos de desarrollo y de aprendizaje, con base en los nuevos enfoques </w:t>
      </w:r>
      <w:r w:rsidRPr="008A2873">
        <w:rPr>
          <w:rFonts w:ascii="Arial" w:hAnsi="Arial" w:cs="Arial"/>
          <w:sz w:val="24"/>
          <w:szCs w:val="24"/>
        </w:rPr>
        <w:t>pedagógicos.</w:t>
      </w:r>
    </w:p>
    <w:p w:rsidR="00A31FB2" w:rsidRPr="008A2873" w:rsidRDefault="00A31FB2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Equipo 2:</w:t>
      </w: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Mariel Reséndiz Villarreal.</w:t>
      </w: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Angélyca Pamela Rodríguez de la Peña.</w:t>
      </w: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Ángela Daniela Sánchez Gómez.</w:t>
      </w:r>
    </w:p>
    <w:p w:rsid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María Ximena Ávalos Flores.</w:t>
      </w:r>
    </w:p>
    <w:p w:rsidR="00A31FB2" w:rsidRPr="008A2873" w:rsidRDefault="00A31FB2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Maestro: Gerardo Garza Alcalá</w:t>
      </w:r>
    </w:p>
    <w:p w:rsidR="00A31FB2" w:rsidRPr="008A2873" w:rsidRDefault="00A31FB2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Saltillo, Coahuila.</w:t>
      </w:r>
    </w:p>
    <w:p w:rsidR="008A2873" w:rsidRPr="008A2873" w:rsidRDefault="008A2873" w:rsidP="008A28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2873">
        <w:rPr>
          <w:rFonts w:ascii="Arial" w:hAnsi="Arial" w:cs="Arial"/>
          <w:sz w:val="24"/>
          <w:szCs w:val="24"/>
        </w:rPr>
        <w:t>Octubre</w:t>
      </w:r>
      <w:r w:rsidRPr="008A2873">
        <w:rPr>
          <w:rFonts w:ascii="Arial" w:hAnsi="Arial" w:cs="Arial"/>
          <w:sz w:val="24"/>
          <w:szCs w:val="24"/>
        </w:rPr>
        <w:t xml:space="preserve"> 2020.</w:t>
      </w:r>
    </w:p>
    <w:p w:rsidR="008A2873" w:rsidRPr="008A2873" w:rsidRDefault="008A287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Claro-nfasis2"/>
        <w:tblW w:w="0" w:type="auto"/>
        <w:tblInd w:w="-15" w:type="dxa"/>
        <w:tblLook w:val="04A0" w:firstRow="1" w:lastRow="0" w:firstColumn="1" w:lastColumn="0" w:noHBand="0" w:noVBand="1"/>
      </w:tblPr>
      <w:tblGrid>
        <w:gridCol w:w="4408"/>
        <w:gridCol w:w="4400"/>
      </w:tblGrid>
      <w:tr w:rsidR="00440316" w:rsidRPr="008A2873" w:rsidTr="00255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</w:tcPr>
          <w:p w:rsidR="00440316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F</w:t>
            </w:r>
            <w:r w:rsidR="00440316"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actores</w:t>
            </w:r>
          </w:p>
          <w:p w:rsidR="00A85413" w:rsidRPr="008A2873" w:rsidRDefault="00A85413" w:rsidP="008A2873">
            <w:pPr>
              <w:tabs>
                <w:tab w:val="left" w:pos="3015"/>
              </w:tabs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40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</w:tcPr>
          <w:p w:rsidR="00440316" w:rsidRPr="008A2873" w:rsidRDefault="00A85413" w:rsidP="008A28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Influencias en el desarrollo humano</w:t>
            </w:r>
          </w:p>
        </w:tc>
      </w:tr>
      <w:tr w:rsidR="0044031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44031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Maduración</w:t>
            </w:r>
          </w:p>
          <w:p w:rsidR="00A85413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4D1F87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 xml:space="preserve">Influencia en la perspectiva que tienen las personas de los problemas que pasan en su vida, como los resuelven y el aprendizaje que toman de estos. 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Consiste en el desarrollo de una secuencia de cambios y comportamientos.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Implica saber cómo manejar la politiquería (esto es, política de intrigas y bajezas) interna de la familia de modos que resulten favorables para sus intereses o prosperidad y también para los propios.</w:t>
            </w:r>
            <w:r w:rsidRPr="008A28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La maduración hace referencia a cambios morfológicos y de conductas especificas determinadas genéticamente y sin la ayuda de ningún aprendizaje.</w:t>
            </w:r>
          </w:p>
        </w:tc>
      </w:tr>
      <w:tr w:rsidR="0044031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</w:t>
            </w:r>
            <w:r w:rsidR="00440316"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erencia</w:t>
            </w:r>
          </w:p>
          <w:p w:rsidR="00A85413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4D1F87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 xml:space="preserve">Influencia de dos formas, si es una </w:t>
            </w:r>
            <w:r w:rsidR="00E9295C" w:rsidRPr="008A2873">
              <w:rPr>
                <w:rFonts w:ascii="Arial" w:hAnsi="Arial" w:cs="Arial"/>
                <w:sz w:val="24"/>
                <w:szCs w:val="24"/>
              </w:rPr>
              <w:t>enfermedad</w:t>
            </w:r>
            <w:r w:rsidRPr="008A2873">
              <w:rPr>
                <w:rFonts w:ascii="Arial" w:hAnsi="Arial" w:cs="Arial"/>
                <w:sz w:val="24"/>
                <w:szCs w:val="24"/>
              </w:rPr>
              <w:t xml:space="preserve"> que se desarrolla</w:t>
            </w:r>
            <w:r w:rsidR="00E9295C" w:rsidRPr="008A2873">
              <w:rPr>
                <w:rFonts w:ascii="Arial" w:hAnsi="Arial" w:cs="Arial"/>
                <w:sz w:val="24"/>
                <w:szCs w:val="24"/>
              </w:rPr>
              <w:t>,</w:t>
            </w:r>
            <w:r w:rsidRPr="008A2873">
              <w:rPr>
                <w:rFonts w:ascii="Arial" w:hAnsi="Arial" w:cs="Arial"/>
                <w:sz w:val="24"/>
                <w:szCs w:val="24"/>
              </w:rPr>
              <w:t xml:space="preserve"> como la diabetes, el niño tendrá que tomar medidas y cuidados en su vida para no desarrollarla, pero si es una </w:t>
            </w:r>
            <w:r w:rsidR="00E9295C" w:rsidRPr="008A2873">
              <w:rPr>
                <w:rFonts w:ascii="Arial" w:hAnsi="Arial" w:cs="Arial"/>
                <w:sz w:val="24"/>
                <w:szCs w:val="24"/>
              </w:rPr>
              <w:t>enfermedad genética, tendrá que tomar una educación especial para su tipo de aprendizaje y así no tener problemas de adaptación.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Este factor influye en las características físicas que les transfieren los padres a los hijos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31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Personalidad</w:t>
            </w:r>
          </w:p>
          <w:p w:rsidR="00A85413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E9295C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Influencia en las decisiones que quiere tomar a futuro</w:t>
            </w:r>
            <w:r w:rsidR="001856D3" w:rsidRPr="008A287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A2873">
              <w:rPr>
                <w:rFonts w:ascii="Arial" w:hAnsi="Arial" w:cs="Arial"/>
                <w:sz w:val="24"/>
                <w:szCs w:val="24"/>
              </w:rPr>
              <w:t>en cómo reacciona a situaciones de su día a día</w:t>
            </w:r>
            <w:r w:rsidR="001856D3" w:rsidRPr="008A2873">
              <w:rPr>
                <w:rFonts w:ascii="Arial" w:hAnsi="Arial" w:cs="Arial"/>
                <w:sz w:val="24"/>
                <w:szCs w:val="24"/>
              </w:rPr>
              <w:t xml:space="preserve"> y en cómo se desenvuelve en su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círculo</w:t>
            </w:r>
            <w:r w:rsidR="001856D3" w:rsidRPr="008A2873">
              <w:rPr>
                <w:rFonts w:ascii="Arial" w:hAnsi="Arial" w:cs="Arial"/>
                <w:sz w:val="24"/>
                <w:szCs w:val="24"/>
              </w:rPr>
              <w:t xml:space="preserve"> social. 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Sun menciona que numerosos atributos de personalidad cambian significativamente de la adolescencia tardía a la adultez temprana, expresando así nuevas necesidades y contextos de conocimiento.</w:t>
            </w:r>
          </w:p>
        </w:tc>
      </w:tr>
      <w:tr w:rsidR="0044031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Identidad</w:t>
            </w:r>
          </w:p>
          <w:p w:rsidR="00A85413" w:rsidRPr="008A2873" w:rsidRDefault="00A85413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E9295C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 xml:space="preserve">Influencia en como </w:t>
            </w:r>
            <w:r w:rsidR="001856D3" w:rsidRPr="008A2873">
              <w:rPr>
                <w:rFonts w:ascii="Arial" w:hAnsi="Arial" w:cs="Arial"/>
                <w:sz w:val="24"/>
                <w:szCs w:val="24"/>
              </w:rPr>
              <w:t>mediante van creciendo las personas, tomen actitudes o gustos que los distingan de los demás y así formar un círculo social.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Se define a una persona mediante sus características, actitudes, capacidades y competencias.</w:t>
            </w:r>
          </w:p>
        </w:tc>
      </w:tr>
      <w:tr w:rsidR="00440316" w:rsidRPr="008A2873" w:rsidTr="00255376">
        <w:tc>
          <w:tcPr>
            <w:tcW w:w="440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A85413" w:rsidP="008A2873">
            <w:pPr>
              <w:spacing w:line="36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</w:p>
          <w:p w:rsidR="00A85413" w:rsidRPr="008A2873" w:rsidRDefault="00A85413" w:rsidP="008A2873">
            <w:pPr>
              <w:spacing w:line="36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40316" w:rsidRPr="008A2873" w:rsidRDefault="001856D3" w:rsidP="008A28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Influencia en ideologías, intereses, formas, etc.; que tendrán las personas.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Se adquieren habilidades, permite el desarrollo y la interacción hacia la sociedad.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El aprendizaje puede ser concebido como un proceso activo, personal, de construcción y reconstrucción de conocimientos, de descubrimientos del sentido personal.</w:t>
            </w:r>
            <w:bookmarkStart w:id="0" w:name="_GoBack"/>
            <w:bookmarkEnd w:id="0"/>
          </w:p>
        </w:tc>
      </w:tr>
    </w:tbl>
    <w:p w:rsidR="00440316" w:rsidRPr="008A2873" w:rsidRDefault="00440316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Claro-nfasis2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4404"/>
        <w:gridCol w:w="4404"/>
      </w:tblGrid>
      <w:tr w:rsidR="00255376" w:rsidRPr="008A2873" w:rsidTr="00255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</w:tcPr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Factores</w:t>
            </w:r>
          </w:p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</w:tcPr>
          <w:p w:rsidR="00255376" w:rsidRPr="008A2873" w:rsidRDefault="00255376" w:rsidP="008A28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Influencias en el </w:t>
            </w: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  <w:shd w:val="clear" w:color="auto" w:fill="F4B083" w:themeFill="accent2" w:themeFillTint="99"/>
              </w:rPr>
              <w:t>desarrollo</w:t>
            </w: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humano</w:t>
            </w:r>
          </w:p>
          <w:p w:rsidR="00255376" w:rsidRPr="008A2873" w:rsidRDefault="00255376" w:rsidP="008A28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5537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Alimentación</w:t>
            </w:r>
          </w:p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 xml:space="preserve">Influencia en aspectos de la salud,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como,</w:t>
            </w:r>
            <w:r w:rsidRPr="008A2873">
              <w:rPr>
                <w:rFonts w:ascii="Arial" w:hAnsi="Arial" w:cs="Arial"/>
                <w:sz w:val="24"/>
                <w:szCs w:val="24"/>
              </w:rPr>
              <w:t xml:space="preserve"> por ejemplo, las defensas inmunológicas que tenemos o en las enfermedades que podemos evitar.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Mediante la alimentación se proporciona al cuerpo todo lo necesario para tener una nutrición adecuada.</w:t>
            </w:r>
          </w:p>
        </w:tc>
      </w:tr>
      <w:tr w:rsidR="0025537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Contexto familiar</w:t>
            </w:r>
          </w:p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Influencia en desarrollar formas de hablar, ideologías, actitudes, etc.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Influye de manera decisiva en la personalidad, en este entorno se determinan los valores, afectos, actitudes y modos de ser.</w:t>
            </w:r>
          </w:p>
        </w:tc>
      </w:tr>
      <w:tr w:rsidR="0025537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Contexto social</w:t>
            </w:r>
          </w:p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Influencia en formas de hablar, gustos, ideologías, visiones a futuro, etc.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Las medias sociales y psicológicas de edad están cambiando en nuestra sociedad moderna, y lo que significa “actuar de acuerdo a la edad de uno” Estos cambios se deben al amplio contexto social e histórico en que están ocurriendo.</w:t>
            </w:r>
          </w:p>
        </w:tc>
      </w:tr>
      <w:tr w:rsidR="0025537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Aspectos históricos</w:t>
            </w:r>
          </w:p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Influencia en la formación de la persona, por ejemplo, en la identidad nacional o en ideologías.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 xml:space="preserve">Las condicionantes históricas tienen determinación en el desarrollo, </w:t>
            </w:r>
            <w:r w:rsidRPr="008A2873">
              <w:rPr>
                <w:rFonts w:ascii="Arial" w:hAnsi="Arial" w:cs="Arial"/>
                <w:sz w:val="24"/>
                <w:szCs w:val="24"/>
              </w:rPr>
              <w:t>más</w:t>
            </w:r>
            <w:r w:rsidRPr="008A2873">
              <w:rPr>
                <w:rFonts w:ascii="Arial" w:hAnsi="Arial" w:cs="Arial"/>
                <w:sz w:val="24"/>
                <w:szCs w:val="24"/>
              </w:rPr>
              <w:t xml:space="preserve"> que como una de dichas “influencias”, condicionantes tales como la estabilidad y el cambio demográfico y social, las influencias del momento y del lugar, los mediadores y la historia evolutiva individual.</w:t>
            </w:r>
          </w:p>
        </w:tc>
      </w:tr>
      <w:tr w:rsidR="0025537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Cultura</w:t>
            </w:r>
          </w:p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8A2873" w:rsidRPr="008A2873" w:rsidRDefault="00255376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Influencia en costumbres, ideologías, visiones a futuro, tradiciones, etc.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 xml:space="preserve">Implica dilemas hacia donde queremos llevar la sociedad,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cuáles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 xml:space="preserve"> son los ideales del hombre y la mujer a destacar, porque ciertas actividades pueden erigirse como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más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 xml:space="preserve"> valiosas, etc. </w:t>
            </w:r>
          </w:p>
          <w:p w:rsidR="00255376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Toda cultura modela una personalidad individual típica, una estructura psicológica, un comportamiento, unas ideas y una mentalidad particular.</w:t>
            </w:r>
          </w:p>
        </w:tc>
      </w:tr>
      <w:tr w:rsidR="00255376" w:rsidRPr="008A2873" w:rsidTr="00255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Educación</w:t>
            </w:r>
          </w:p>
          <w:p w:rsidR="00255376" w:rsidRPr="008A2873" w:rsidRDefault="00255376" w:rsidP="008A287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255376" w:rsidRPr="008A2873" w:rsidRDefault="00255376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 xml:space="preserve">Influencia en como actuamos en las situaciones del día a día o en lo que creemos lo que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está</w:t>
            </w:r>
            <w:r w:rsidRPr="008A2873">
              <w:rPr>
                <w:rFonts w:ascii="Arial" w:hAnsi="Arial" w:cs="Arial"/>
                <w:sz w:val="24"/>
                <w:szCs w:val="24"/>
              </w:rPr>
              <w:t xml:space="preserve"> bien de lo que </w:t>
            </w:r>
            <w:r w:rsidR="008A2873" w:rsidRPr="008A2873">
              <w:rPr>
                <w:rFonts w:ascii="Arial" w:hAnsi="Arial" w:cs="Arial"/>
                <w:sz w:val="24"/>
                <w:szCs w:val="24"/>
              </w:rPr>
              <w:t>está</w:t>
            </w:r>
            <w:r w:rsidRPr="008A2873">
              <w:rPr>
                <w:rFonts w:ascii="Arial" w:hAnsi="Arial" w:cs="Arial"/>
                <w:sz w:val="24"/>
                <w:szCs w:val="24"/>
              </w:rPr>
              <w:t xml:space="preserve"> mal.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873">
              <w:rPr>
                <w:rFonts w:ascii="Arial" w:hAnsi="Arial" w:cs="Arial"/>
                <w:sz w:val="24"/>
                <w:szCs w:val="24"/>
              </w:rPr>
              <w:t>Provee conocimientos, enriquece la cultura, el espíritu, los valores y todo aquello que caracteriza al ser humano.</w:t>
            </w:r>
          </w:p>
          <w:p w:rsidR="008A2873" w:rsidRPr="008A2873" w:rsidRDefault="008A2873" w:rsidP="008A28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p w:rsidR="00A85413" w:rsidRPr="008A2873" w:rsidRDefault="00A85413" w:rsidP="008A287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85413" w:rsidRPr="008A2873" w:rsidSect="008A287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2176B"/>
    <w:multiLevelType w:val="hybridMultilevel"/>
    <w:tmpl w:val="8280C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16"/>
    <w:rsid w:val="001856D3"/>
    <w:rsid w:val="00255376"/>
    <w:rsid w:val="00440316"/>
    <w:rsid w:val="00465C6D"/>
    <w:rsid w:val="004D1F87"/>
    <w:rsid w:val="00590C5F"/>
    <w:rsid w:val="008A2873"/>
    <w:rsid w:val="00975D91"/>
    <w:rsid w:val="00A31FB2"/>
    <w:rsid w:val="00A85413"/>
    <w:rsid w:val="00B14093"/>
    <w:rsid w:val="00E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055D"/>
  <w15:chartTrackingRefBased/>
  <w15:docId w15:val="{6EB82393-8CF6-4EF2-AA24-5800EE9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A8541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8A287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JOSE FRANCISCO RODRIGUEZ DE LA PENA</cp:lastModifiedBy>
  <cp:revision>2</cp:revision>
  <dcterms:created xsi:type="dcterms:W3CDTF">2020-10-16T00:28:00Z</dcterms:created>
  <dcterms:modified xsi:type="dcterms:W3CDTF">2020-10-16T22:27:00Z</dcterms:modified>
</cp:coreProperties>
</file>