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2D" w:rsidRDefault="00B77E2D" w:rsidP="00B77E2D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77E2D" w:rsidRPr="008D19FD" w:rsidRDefault="00B77E2D" w:rsidP="00B77E2D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B77E2D" w:rsidRDefault="00B77E2D" w:rsidP="00B77E2D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B77E2D" w:rsidRPr="003C5781" w:rsidRDefault="00B77E2D" w:rsidP="00B77E2D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 xml:space="preserve"> 11</w:t>
      </w:r>
    </w:p>
    <w:p w:rsidR="00B77E2D" w:rsidRPr="00AC114B" w:rsidRDefault="00B77E2D" w:rsidP="00B77E2D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5</w:t>
      </w:r>
    </w:p>
    <w:p w:rsidR="00B77E2D" w:rsidRPr="00AC114B" w:rsidRDefault="00B77E2D" w:rsidP="00B77E2D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Noviembre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77E2D" w:rsidRPr="00AC114B" w:rsidRDefault="00B77E2D" w:rsidP="00B77E2D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2015</w:t>
      </w:r>
    </w:p>
    <w:p w:rsidR="00B77E2D" w:rsidRDefault="00B77E2D" w:rsidP="00B77E2D">
      <w:pPr>
        <w:jc w:val="both"/>
        <w:rPr>
          <w:rFonts w:ascii="Arial" w:hAnsi="Arial" w:cs="Arial"/>
          <w:sz w:val="20"/>
          <w:szCs w:val="20"/>
        </w:rPr>
      </w:pPr>
    </w:p>
    <w:p w:rsidR="00B77E2D" w:rsidRDefault="00B77E2D" w:rsidP="00B77E2D">
      <w:pPr>
        <w:jc w:val="both"/>
        <w:rPr>
          <w:rFonts w:ascii="Arial" w:hAnsi="Arial" w:cs="Arial"/>
          <w:sz w:val="20"/>
          <w:szCs w:val="20"/>
        </w:rPr>
      </w:pPr>
    </w:p>
    <w:p w:rsidR="00B77E2D" w:rsidRPr="000B4D90" w:rsidRDefault="00B77E2D" w:rsidP="00B77E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 semestre séptimo (non) </w:t>
      </w:r>
    </w:p>
    <w:p w:rsidR="00B77E2D" w:rsidRDefault="00B77E2D" w:rsidP="00B77E2D">
      <w:pPr>
        <w:rPr>
          <w:rFonts w:ascii="Arial" w:hAnsi="Arial" w:cs="Arial"/>
          <w:b/>
          <w:sz w:val="20"/>
          <w:szCs w:val="20"/>
        </w:rPr>
      </w:pPr>
    </w:p>
    <w:p w:rsidR="00B77E2D" w:rsidRDefault="00B77E2D" w:rsidP="00B77E2D">
      <w:pPr>
        <w:rPr>
          <w:rFonts w:ascii="Arial" w:hAnsi="Arial" w:cs="Arial"/>
          <w:b/>
          <w:sz w:val="20"/>
          <w:szCs w:val="20"/>
        </w:rPr>
      </w:pPr>
    </w:p>
    <w:p w:rsidR="00B77E2D" w:rsidRDefault="00B77E2D" w:rsidP="00B77E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B77E2D" w:rsidRPr="00705C50" w:rsidRDefault="00B77E2D" w:rsidP="00B77E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Sensibilizar al personal docente durante el proceso de formación de los alumnos</w:t>
      </w:r>
    </w:p>
    <w:p w:rsidR="00B77E2D" w:rsidRDefault="00B77E2D" w:rsidP="00B77E2D">
      <w:pPr>
        <w:rPr>
          <w:rFonts w:ascii="Arial" w:hAnsi="Arial" w:cs="Arial"/>
          <w:b/>
          <w:sz w:val="20"/>
          <w:szCs w:val="20"/>
        </w:rPr>
      </w:pPr>
    </w:p>
    <w:p w:rsidR="00B77E2D" w:rsidRDefault="00B77E2D" w:rsidP="00B77E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B77E2D" w:rsidRPr="00661C86" w:rsidRDefault="00B77E2D" w:rsidP="00B77E2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B77E2D" w:rsidRPr="00661C86" w:rsidRDefault="00B77E2D" w:rsidP="00B77E2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B77E2D" w:rsidRDefault="00B77E2D" w:rsidP="00B77E2D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Lectura del acta anterior</w:t>
      </w:r>
    </w:p>
    <w:p w:rsidR="00B77E2D" w:rsidRDefault="00B77E2D" w:rsidP="00B77E2D">
      <w:pPr>
        <w:rPr>
          <w:rFonts w:ascii="Arial" w:hAnsi="Arial" w:cs="Arial"/>
          <w:sz w:val="20"/>
          <w:szCs w:val="20"/>
        </w:rPr>
      </w:pPr>
    </w:p>
    <w:p w:rsidR="00B77E2D" w:rsidRPr="00B40544" w:rsidRDefault="00B77E2D" w:rsidP="00B77E2D">
      <w:pPr>
        <w:rPr>
          <w:rFonts w:ascii="Arial" w:hAnsi="Arial" w:cs="Arial"/>
          <w:sz w:val="20"/>
          <w:szCs w:val="20"/>
        </w:rPr>
      </w:pPr>
    </w:p>
    <w:p w:rsidR="004B0786" w:rsidRDefault="004B0786" w:rsidP="004B0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 de subir planeación tutoría grupal (Silvia, Narciso, Gaby A., Arturo, Sonia)</w:t>
      </w:r>
    </w:p>
    <w:p w:rsidR="00CD56BB" w:rsidRDefault="004B0786" w:rsidP="004B0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Socialización de </w:t>
      </w:r>
      <w:r w:rsidRPr="00B40544">
        <w:rPr>
          <w:rFonts w:ascii="Arial" w:hAnsi="Arial" w:cs="Arial"/>
          <w:sz w:val="20"/>
          <w:szCs w:val="20"/>
        </w:rPr>
        <w:t xml:space="preserve"> la evaluación global</w:t>
      </w:r>
      <w:r w:rsidR="00D62873">
        <w:rPr>
          <w:rFonts w:ascii="Arial" w:hAnsi="Arial" w:cs="Arial"/>
          <w:sz w:val="20"/>
          <w:szCs w:val="20"/>
        </w:rPr>
        <w:t xml:space="preserve"> </w:t>
      </w:r>
      <w:r w:rsidRPr="00B40544">
        <w:rPr>
          <w:rFonts w:ascii="Arial" w:hAnsi="Arial" w:cs="Arial"/>
          <w:sz w:val="20"/>
          <w:szCs w:val="20"/>
        </w:rPr>
        <w:t xml:space="preserve"> y su rúbrica</w:t>
      </w:r>
      <w:r w:rsidR="00D62873">
        <w:rPr>
          <w:rFonts w:ascii="Arial" w:hAnsi="Arial" w:cs="Arial"/>
          <w:sz w:val="20"/>
          <w:szCs w:val="20"/>
        </w:rPr>
        <w:t xml:space="preserve"> </w:t>
      </w:r>
    </w:p>
    <w:p w:rsidR="00CD56BB" w:rsidRDefault="00CD56BB" w:rsidP="00CD56BB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CD56BB">
        <w:rPr>
          <w:rFonts w:ascii="Arial" w:hAnsi="Arial" w:cs="Arial"/>
          <w:sz w:val="20"/>
          <w:szCs w:val="20"/>
        </w:rPr>
        <w:t>Educación</w:t>
      </w:r>
      <w:r w:rsidR="00D62873" w:rsidRPr="00CD56BB">
        <w:rPr>
          <w:rFonts w:ascii="Arial" w:hAnsi="Arial" w:cs="Arial"/>
          <w:sz w:val="20"/>
          <w:szCs w:val="20"/>
        </w:rPr>
        <w:t xml:space="preserve"> geográfica, formación ciudadana</w:t>
      </w:r>
    </w:p>
    <w:p w:rsidR="004B0786" w:rsidRDefault="00CD56BB" w:rsidP="00CD56BB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CD56BB">
        <w:rPr>
          <w:rFonts w:ascii="Arial" w:hAnsi="Arial" w:cs="Arial"/>
          <w:sz w:val="20"/>
          <w:szCs w:val="20"/>
        </w:rPr>
        <w:t>Prevención</w:t>
      </w:r>
      <w:r w:rsidR="00D62873" w:rsidRPr="00CD56BB">
        <w:rPr>
          <w:rFonts w:ascii="Arial" w:hAnsi="Arial" w:cs="Arial"/>
          <w:sz w:val="20"/>
          <w:szCs w:val="20"/>
        </w:rPr>
        <w:t xml:space="preserve"> de la violencia, planeación y gestión educativa</w:t>
      </w:r>
    </w:p>
    <w:p w:rsidR="00CD56BB" w:rsidRDefault="00CD56BB" w:rsidP="00CD56BB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Inglés</w:t>
      </w:r>
    </w:p>
    <w:p w:rsidR="00CD56BB" w:rsidRDefault="00CD56BB" w:rsidP="00CD56BB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Atención educativa para la inclusión </w:t>
      </w:r>
    </w:p>
    <w:p w:rsidR="00CD56BB" w:rsidRPr="00CD56BB" w:rsidRDefault="00CD56BB" w:rsidP="00CD56BB">
      <w:pPr>
        <w:ind w:left="360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Práctica profesional</w:t>
      </w:r>
    </w:p>
    <w:p w:rsidR="00D62873" w:rsidRDefault="00D62873" w:rsidP="004B0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Evaluación del evento de ciencia y tecnología</w:t>
      </w:r>
    </w:p>
    <w:p w:rsidR="00A70D56" w:rsidRDefault="00A70D56" w:rsidP="004B0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 video “Fichas de </w:t>
      </w:r>
      <w:proofErr w:type="spellStart"/>
      <w:r>
        <w:rPr>
          <w:rFonts w:ascii="Arial" w:hAnsi="Arial" w:cs="Arial"/>
          <w:sz w:val="20"/>
          <w:szCs w:val="20"/>
        </w:rPr>
        <w:t>poker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A70D56" w:rsidRDefault="00A70D56" w:rsidP="004B0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Distribución de jardines de práctica para realizar acompañamientos</w:t>
      </w:r>
    </w:p>
    <w:p w:rsidR="00D62873" w:rsidRDefault="00D62873" w:rsidP="004B0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Participación del </w:t>
      </w:r>
      <w:proofErr w:type="spellStart"/>
      <w:r>
        <w:rPr>
          <w:rFonts w:ascii="Arial" w:hAnsi="Arial" w:cs="Arial"/>
          <w:sz w:val="20"/>
          <w:szCs w:val="20"/>
        </w:rPr>
        <w:t>Profr</w:t>
      </w:r>
      <w:proofErr w:type="spellEnd"/>
      <w:r>
        <w:rPr>
          <w:rFonts w:ascii="Arial" w:hAnsi="Arial" w:cs="Arial"/>
          <w:sz w:val="20"/>
          <w:szCs w:val="20"/>
        </w:rPr>
        <w:t xml:space="preserve">. Narciso </w:t>
      </w:r>
    </w:p>
    <w:p w:rsidR="00D62873" w:rsidRPr="00B40544" w:rsidRDefault="00D62873" w:rsidP="004B0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del departamento de evaluación</w:t>
      </w:r>
    </w:p>
    <w:p w:rsidR="00B77E2D" w:rsidRPr="00B40544" w:rsidRDefault="00B77E2D" w:rsidP="00B77E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 xml:space="preserve">Participación </w:t>
      </w:r>
      <w:r>
        <w:rPr>
          <w:rFonts w:ascii="Arial" w:hAnsi="Arial" w:cs="Arial"/>
          <w:sz w:val="20"/>
          <w:szCs w:val="20"/>
        </w:rPr>
        <w:t>de la Profra. Cla</w:t>
      </w:r>
      <w:r w:rsidRPr="00B40544">
        <w:rPr>
          <w:rFonts w:ascii="Arial" w:hAnsi="Arial" w:cs="Arial"/>
          <w:sz w:val="20"/>
          <w:szCs w:val="20"/>
        </w:rPr>
        <w:t>udia Borjón</w:t>
      </w:r>
    </w:p>
    <w:p w:rsidR="00B77E2D" w:rsidRPr="006924F5" w:rsidRDefault="00B77E2D" w:rsidP="00B77E2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4F5">
        <w:rPr>
          <w:rFonts w:ascii="Arial" w:hAnsi="Arial" w:cs="Arial"/>
          <w:sz w:val="20"/>
          <w:szCs w:val="20"/>
        </w:rPr>
        <w:t>Llenar avance programático</w:t>
      </w:r>
    </w:p>
    <w:p w:rsidR="00B77E2D" w:rsidRDefault="00B77E2D" w:rsidP="00B77E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>Entregar los criterios de evaluación firmados por las alumnas los docentes que faltan</w:t>
      </w:r>
      <w:r w:rsidR="00A70D56">
        <w:rPr>
          <w:rFonts w:ascii="Arial" w:hAnsi="Arial" w:cs="Arial"/>
          <w:sz w:val="20"/>
          <w:szCs w:val="20"/>
        </w:rPr>
        <w:t xml:space="preserve"> </w:t>
      </w:r>
      <w:r w:rsidR="00CE03F8">
        <w:rPr>
          <w:rFonts w:ascii="Arial" w:hAnsi="Arial" w:cs="Arial"/>
          <w:sz w:val="20"/>
          <w:szCs w:val="20"/>
        </w:rPr>
        <w:t>(Ale Cárdenas, Gaby Palmares)</w:t>
      </w:r>
    </w:p>
    <w:p w:rsidR="00D62873" w:rsidRPr="00B40544" w:rsidRDefault="00D62873" w:rsidP="00B77E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 por cursos (determinar indicadores, reactivos, planeación diaria, etc.)</w:t>
      </w:r>
    </w:p>
    <w:p w:rsidR="00B77E2D" w:rsidRDefault="00B77E2D" w:rsidP="00B77E2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7E2D" w:rsidRPr="00B40544" w:rsidRDefault="00B77E2D" w:rsidP="00B77E2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7E2D" w:rsidRPr="00705C50" w:rsidRDefault="00B77E2D" w:rsidP="00B77E2D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77E2D" w:rsidRDefault="00B77E2D" w:rsidP="00B77E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CE03F8" w:rsidRDefault="00CE03F8" w:rsidP="00B77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    Revisión del portafolio de las alumnas</w:t>
      </w:r>
    </w:p>
    <w:p w:rsidR="00B77E2D" w:rsidRDefault="00D62873" w:rsidP="00B77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</w:t>
      </w:r>
      <w:r w:rsidR="00CE03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Suspensión de labores</w:t>
      </w:r>
    </w:p>
    <w:p w:rsidR="00B77E2D" w:rsidRDefault="00CE03F8" w:rsidP="00B77E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 </w:t>
      </w:r>
      <w:r w:rsidR="00B77E2D">
        <w:rPr>
          <w:rFonts w:ascii="Arial" w:hAnsi="Arial" w:cs="Arial"/>
          <w:sz w:val="20"/>
          <w:szCs w:val="20"/>
        </w:rPr>
        <w:t xml:space="preserve"> Inician práctica en jardines de niños</w:t>
      </w:r>
    </w:p>
    <w:p w:rsidR="00B77E2D" w:rsidRDefault="00B77E2D" w:rsidP="00B77E2D">
      <w:pPr>
        <w:jc w:val="center"/>
        <w:rPr>
          <w:rFonts w:ascii="Arial" w:hAnsi="Arial" w:cs="Arial"/>
          <w:sz w:val="20"/>
          <w:szCs w:val="20"/>
        </w:rPr>
      </w:pPr>
    </w:p>
    <w:p w:rsidR="00B77E2D" w:rsidRDefault="00B77E2D" w:rsidP="00B77E2D">
      <w:pPr>
        <w:jc w:val="center"/>
        <w:rPr>
          <w:rFonts w:ascii="Arial" w:hAnsi="Arial" w:cs="Arial"/>
          <w:sz w:val="20"/>
          <w:szCs w:val="20"/>
        </w:rPr>
      </w:pPr>
    </w:p>
    <w:p w:rsidR="00B77E2D" w:rsidRDefault="00D62873" w:rsidP="00B77E2D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</w:t>
      </w:r>
      <w:proofErr w:type="gramEnd"/>
    </w:p>
    <w:p w:rsidR="00B77E2D" w:rsidRDefault="00B77E2D" w:rsidP="00B77E2D">
      <w:pPr>
        <w:jc w:val="center"/>
        <w:rPr>
          <w:rFonts w:ascii="Arial" w:hAnsi="Arial" w:cs="Arial"/>
          <w:sz w:val="20"/>
          <w:szCs w:val="20"/>
        </w:rPr>
      </w:pPr>
    </w:p>
    <w:p w:rsidR="00B77E2D" w:rsidRDefault="00B77E2D" w:rsidP="00B77E2D">
      <w:pPr>
        <w:jc w:val="center"/>
        <w:rPr>
          <w:rFonts w:ascii="Arial" w:hAnsi="Arial" w:cs="Arial"/>
          <w:sz w:val="20"/>
          <w:szCs w:val="20"/>
        </w:rPr>
      </w:pPr>
    </w:p>
    <w:p w:rsidR="00CD56BB" w:rsidRDefault="00CD56BB" w:rsidP="00B77E2D">
      <w:pPr>
        <w:jc w:val="center"/>
        <w:rPr>
          <w:rFonts w:ascii="Arial" w:hAnsi="Arial" w:cs="Arial"/>
          <w:sz w:val="20"/>
          <w:szCs w:val="20"/>
        </w:rPr>
      </w:pPr>
    </w:p>
    <w:p w:rsidR="00CD56BB" w:rsidRDefault="00CD56BB" w:rsidP="00B77E2D">
      <w:pPr>
        <w:jc w:val="center"/>
        <w:rPr>
          <w:rFonts w:ascii="Arial" w:hAnsi="Arial" w:cs="Arial"/>
          <w:sz w:val="20"/>
          <w:szCs w:val="20"/>
        </w:rPr>
      </w:pPr>
    </w:p>
    <w:p w:rsidR="00B77E2D" w:rsidRDefault="00B77E2D" w:rsidP="00B77E2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B77E2D" w:rsidRPr="00661C86" w:rsidRDefault="00B77E2D" w:rsidP="00B77E2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B77E2D" w:rsidRDefault="00B77E2D" w:rsidP="00B77E2D"/>
    <w:p w:rsidR="00B77E2D" w:rsidRDefault="00B77E2D" w:rsidP="00B77E2D"/>
    <w:p w:rsidR="00B77E2D" w:rsidRDefault="00B77E2D" w:rsidP="00B77E2D"/>
    <w:p w:rsidR="00132B8B" w:rsidRDefault="00132B8B"/>
    <w:sectPr w:rsidR="00132B8B" w:rsidSect="00BD5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70FC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C70FC9">
    <w:pPr>
      <w:pStyle w:val="Piedepgina"/>
      <w:rPr>
        <w:rFonts w:ascii="Arial" w:hAnsi="Arial" w:cs="Arial"/>
        <w:b/>
        <w:sz w:val="16"/>
        <w:szCs w:val="16"/>
      </w:rPr>
    </w:pPr>
    <w:r w:rsidRPr="00B456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8.95pt;margin-top:-14.1pt;width:36.75pt;height:39.75pt;z-index:251660288">
          <v:imagedata r:id="rId1" o:title="logo chiquito"/>
          <w10:wrap type="square"/>
        </v:shape>
      </w:pict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C70FC9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70FC9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70FC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70FC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70F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AC189A5C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77E2D"/>
    <w:rsid w:val="00132B8B"/>
    <w:rsid w:val="004B0786"/>
    <w:rsid w:val="00A70D56"/>
    <w:rsid w:val="00B77E2D"/>
    <w:rsid w:val="00C70FC9"/>
    <w:rsid w:val="00CD56BB"/>
    <w:rsid w:val="00CE03F8"/>
    <w:rsid w:val="00D6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E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E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77E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E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77E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2</cp:revision>
  <dcterms:created xsi:type="dcterms:W3CDTF">2015-11-05T01:15:00Z</dcterms:created>
  <dcterms:modified xsi:type="dcterms:W3CDTF">2015-11-05T02:16:00Z</dcterms:modified>
</cp:coreProperties>
</file>