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B98AE" w14:textId="54F52BA5" w:rsidR="009F1ACC" w:rsidRDefault="009F1ACC">
      <w:pPr>
        <w:rPr>
          <w:b/>
          <w:bCs/>
          <w:noProof/>
        </w:rPr>
      </w:pPr>
      <w:r>
        <w:rPr>
          <w:b/>
          <w:bCs/>
          <w:noProof/>
        </w:rPr>
        <w:t>EVIDENCIAS DE APRENDIZAJE.</w:t>
      </w:r>
    </w:p>
    <w:p w14:paraId="1A35A692" w14:textId="34A5110B" w:rsidR="009F1ACC" w:rsidRPr="009F1ACC" w:rsidRDefault="009F1ACC">
      <w:pPr>
        <w:rPr>
          <w:b/>
          <w:bCs/>
          <w:noProof/>
        </w:rPr>
      </w:pPr>
      <w:r w:rsidRPr="009F1ACC">
        <w:rPr>
          <w:b/>
          <w:bCs/>
          <w:noProof/>
        </w:rPr>
        <w:t>UNIDAD 1.</w:t>
      </w:r>
    </w:p>
    <w:p w14:paraId="72622ED6" w14:textId="3BABBE34" w:rsidR="009F1ACC" w:rsidRDefault="009F1ACC">
      <w:pPr>
        <w:rPr>
          <w:noProof/>
        </w:rPr>
      </w:pPr>
    </w:p>
    <w:p w14:paraId="46ACB179" w14:textId="6A214DF7" w:rsidR="009F1ACC" w:rsidRDefault="009F1ACC">
      <w:pPr>
        <w:rPr>
          <w:noProof/>
        </w:rPr>
      </w:pPr>
    </w:p>
    <w:p w14:paraId="1AB8E2DC" w14:textId="41E3DB80" w:rsidR="009F1ACC" w:rsidRDefault="009F1ACC">
      <w:pPr>
        <w:rPr>
          <w:noProof/>
        </w:rPr>
      </w:pPr>
    </w:p>
    <w:p w14:paraId="5D68A593" w14:textId="12A4DDB5" w:rsidR="009F1ACC" w:rsidRDefault="009F1ACC">
      <w:pPr>
        <w:rPr>
          <w:noProof/>
        </w:rPr>
      </w:pPr>
    </w:p>
    <w:p w14:paraId="59DA3268" w14:textId="22CCAED4" w:rsidR="009F1ACC" w:rsidRDefault="009F1ACC">
      <w:pPr>
        <w:rPr>
          <w:noProof/>
        </w:rPr>
      </w:pPr>
    </w:p>
    <w:p w14:paraId="215BB5D6" w14:textId="565B9CC5" w:rsidR="009F1ACC" w:rsidRDefault="009F1ACC">
      <w:pPr>
        <w:rPr>
          <w:noProof/>
        </w:rPr>
      </w:pPr>
    </w:p>
    <w:p w14:paraId="139A1D17" w14:textId="1A5AC7EF" w:rsidR="009F1ACC" w:rsidRDefault="009F1ACC">
      <w:pPr>
        <w:rPr>
          <w:noProof/>
        </w:rPr>
      </w:pPr>
    </w:p>
    <w:p w14:paraId="27B4E7BA" w14:textId="622AA47C" w:rsidR="009F1ACC" w:rsidRDefault="009F1ACC">
      <w:pPr>
        <w:rPr>
          <w:noProof/>
        </w:rPr>
      </w:pPr>
    </w:p>
    <w:p w14:paraId="18F501B1" w14:textId="0A4E9236" w:rsidR="009F1ACC" w:rsidRDefault="009F1ACC">
      <w:pPr>
        <w:rPr>
          <w:noProof/>
        </w:rPr>
      </w:pPr>
    </w:p>
    <w:p w14:paraId="034BC9DC" w14:textId="0D8B9ECB" w:rsidR="009F1ACC" w:rsidRDefault="009F1ACC">
      <w:pPr>
        <w:rPr>
          <w:noProof/>
        </w:rPr>
      </w:pPr>
    </w:p>
    <w:p w14:paraId="4057891F" w14:textId="79343DA7" w:rsidR="009F1ACC" w:rsidRDefault="009F1ACC">
      <w:pPr>
        <w:rPr>
          <w:noProof/>
        </w:rPr>
      </w:pPr>
    </w:p>
    <w:p w14:paraId="642E363D" w14:textId="5BE3A4B1" w:rsidR="009F1ACC" w:rsidRDefault="009F1ACC">
      <w:pPr>
        <w:rPr>
          <w:noProof/>
        </w:rPr>
      </w:pPr>
    </w:p>
    <w:p w14:paraId="4731EEAC" w14:textId="619E0430" w:rsidR="009F1ACC" w:rsidRDefault="009F1ACC">
      <w:pPr>
        <w:rPr>
          <w:noProof/>
        </w:rPr>
      </w:pPr>
    </w:p>
    <w:p w14:paraId="06139F20" w14:textId="39CC4181" w:rsidR="009F1ACC" w:rsidRDefault="009F1ACC">
      <w:pPr>
        <w:rPr>
          <w:noProof/>
        </w:rPr>
      </w:pPr>
    </w:p>
    <w:p w14:paraId="6BF9B226" w14:textId="65345629" w:rsidR="009F1ACC" w:rsidRDefault="009F1ACC">
      <w:pPr>
        <w:rPr>
          <w:noProof/>
        </w:rPr>
      </w:pPr>
    </w:p>
    <w:p w14:paraId="23DA5490" w14:textId="09EAE0D9" w:rsidR="009F1ACC" w:rsidRDefault="009F1ACC">
      <w:pPr>
        <w:rPr>
          <w:noProof/>
        </w:rPr>
      </w:pPr>
    </w:p>
    <w:p w14:paraId="12C091B8" w14:textId="00A2EBC2" w:rsidR="009F1ACC" w:rsidRDefault="009F1ACC">
      <w:pPr>
        <w:rPr>
          <w:noProof/>
        </w:rPr>
      </w:pPr>
    </w:p>
    <w:p w14:paraId="053B0F87" w14:textId="45CF5B4D" w:rsidR="009F1ACC" w:rsidRDefault="009F1ACC">
      <w:pPr>
        <w:rPr>
          <w:noProof/>
        </w:rPr>
      </w:pPr>
    </w:p>
    <w:p w14:paraId="3EEE7338" w14:textId="5CC7088E" w:rsidR="009F1ACC" w:rsidRDefault="009F1ACC">
      <w:pPr>
        <w:rPr>
          <w:noProof/>
        </w:rPr>
      </w:pPr>
    </w:p>
    <w:p w14:paraId="5AA007ED" w14:textId="485CEEDB" w:rsidR="009F1ACC" w:rsidRDefault="009F1ACC">
      <w:pPr>
        <w:rPr>
          <w:noProof/>
        </w:rPr>
      </w:pPr>
    </w:p>
    <w:p w14:paraId="304426A5" w14:textId="418B4EAD" w:rsidR="009F1ACC" w:rsidRDefault="009F1ACC">
      <w:pPr>
        <w:rPr>
          <w:noProof/>
        </w:rPr>
      </w:pPr>
    </w:p>
    <w:p w14:paraId="1856084F" w14:textId="378980C9" w:rsidR="009F1ACC" w:rsidRDefault="009F1ACC">
      <w:pPr>
        <w:rPr>
          <w:noProof/>
        </w:rPr>
      </w:pPr>
    </w:p>
    <w:p w14:paraId="311E80CD" w14:textId="7A4013E2" w:rsidR="009F1ACC" w:rsidRDefault="009F1ACC">
      <w:pPr>
        <w:rPr>
          <w:noProof/>
        </w:rPr>
      </w:pPr>
    </w:p>
    <w:p w14:paraId="0747B606" w14:textId="651EAD77" w:rsidR="009F1ACC" w:rsidRDefault="009F1ACC">
      <w:pPr>
        <w:rPr>
          <w:noProof/>
        </w:rPr>
      </w:pPr>
    </w:p>
    <w:p w14:paraId="64F18B4A" w14:textId="217986A7" w:rsidR="009F1ACC" w:rsidRDefault="009F1ACC">
      <w:pPr>
        <w:rPr>
          <w:noProof/>
        </w:rPr>
      </w:pPr>
    </w:p>
    <w:p w14:paraId="4E2F764E" w14:textId="0DDA6CAD" w:rsidR="009F1ACC" w:rsidRDefault="009F1ACC">
      <w:pPr>
        <w:rPr>
          <w:noProof/>
        </w:rPr>
      </w:pPr>
    </w:p>
    <w:p w14:paraId="56B9B8D2" w14:textId="77777777" w:rsidR="009F1ACC" w:rsidRPr="009F1ACC" w:rsidRDefault="009F1ACC" w:rsidP="009F1ACC">
      <w:pPr>
        <w:rPr>
          <w:rFonts w:ascii="Times New Roman" w:eastAsia="Calibri" w:hAnsi="Times New Roman" w:cs="Times New Roman"/>
          <w:sz w:val="40"/>
          <w:szCs w:val="40"/>
        </w:rPr>
      </w:pPr>
      <w:r w:rsidRPr="009F1ACC">
        <w:rPr>
          <w:rFonts w:ascii="Times New Roman" w:eastAsia="Calibri" w:hAnsi="Times New Roman" w:cs="Times New Roman"/>
          <w:noProof/>
          <w:sz w:val="40"/>
          <w:szCs w:val="40"/>
          <w:lang w:eastAsia="es-MX"/>
        </w:rPr>
        <w:lastRenderedPageBreak/>
        <w:drawing>
          <wp:anchor distT="0" distB="0" distL="114300" distR="114300" simplePos="0" relativeHeight="251663360" behindDoc="0" locked="0" layoutInCell="1" allowOverlap="1" wp14:anchorId="4168C1F1" wp14:editId="6AE51450">
            <wp:simplePos x="0" y="0"/>
            <wp:positionH relativeFrom="margin">
              <wp:posOffset>-641985</wp:posOffset>
            </wp:positionH>
            <wp:positionV relativeFrom="margin">
              <wp:posOffset>-403860</wp:posOffset>
            </wp:positionV>
            <wp:extent cx="1524000" cy="1190625"/>
            <wp:effectExtent l="0" t="0" r="0" b="9525"/>
            <wp:wrapSquare wrapText="bothSides"/>
            <wp:docPr id="3" name="Imagen 3" descr="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ACC">
        <w:rPr>
          <w:rFonts w:ascii="Times New Roman" w:eastAsia="Calibri" w:hAnsi="Times New Roman" w:cs="Times New Roman"/>
          <w:sz w:val="40"/>
          <w:szCs w:val="40"/>
        </w:rPr>
        <w:t xml:space="preserve">   Escuela Normal de Educación Preescolar </w:t>
      </w:r>
    </w:p>
    <w:p w14:paraId="2DF43FC9" w14:textId="77777777" w:rsidR="009F1ACC" w:rsidRPr="009F1ACC" w:rsidRDefault="009F1ACC" w:rsidP="009F1ACC">
      <w:pPr>
        <w:rPr>
          <w:rFonts w:ascii="Times New Roman" w:eastAsia="Calibri" w:hAnsi="Times New Roman" w:cs="Times New Roman"/>
          <w:sz w:val="40"/>
          <w:szCs w:val="40"/>
        </w:rPr>
      </w:pPr>
      <w:r w:rsidRPr="009F1ACC">
        <w:rPr>
          <w:rFonts w:ascii="Times New Roman" w:eastAsia="Calibri" w:hAnsi="Times New Roman" w:cs="Times New Roman"/>
          <w:sz w:val="40"/>
          <w:szCs w:val="40"/>
        </w:rPr>
        <w:t xml:space="preserve">   Licenciada en Educación Preescolar </w:t>
      </w:r>
    </w:p>
    <w:p w14:paraId="0E3FC04A" w14:textId="77777777" w:rsidR="009F1ACC" w:rsidRPr="009F1ACC" w:rsidRDefault="009F1ACC" w:rsidP="009F1ACC">
      <w:pPr>
        <w:rPr>
          <w:rFonts w:ascii="Times New Roman" w:eastAsia="Calibri" w:hAnsi="Times New Roman" w:cs="Times New Roman"/>
          <w:sz w:val="44"/>
          <w:szCs w:val="44"/>
        </w:rPr>
      </w:pPr>
      <w:r w:rsidRPr="009F1ACC">
        <w:rPr>
          <w:rFonts w:ascii="Times New Roman" w:eastAsia="Calibri" w:hAnsi="Times New Roman" w:cs="Times New Roman"/>
          <w:sz w:val="44"/>
          <w:szCs w:val="44"/>
        </w:rPr>
        <w:t xml:space="preserve">                          Ciclo 2020-2021</w:t>
      </w:r>
    </w:p>
    <w:p w14:paraId="3EC08830" w14:textId="77777777" w:rsidR="009F1ACC" w:rsidRPr="009F1ACC" w:rsidRDefault="009F1ACC" w:rsidP="009F1ACC">
      <w:pPr>
        <w:rPr>
          <w:rFonts w:ascii="Times New Roman" w:eastAsia="Calibri" w:hAnsi="Times New Roman" w:cs="Times New Roman"/>
          <w:sz w:val="44"/>
          <w:szCs w:val="44"/>
        </w:rPr>
      </w:pPr>
    </w:p>
    <w:p w14:paraId="7B3560D7" w14:textId="77777777" w:rsidR="009F1ACC" w:rsidRPr="009F1ACC" w:rsidRDefault="009F1ACC" w:rsidP="009F1ACC">
      <w:pPr>
        <w:rPr>
          <w:rFonts w:ascii="Times New Roman" w:eastAsia="Calibri" w:hAnsi="Times New Roman" w:cs="Times New Roman"/>
          <w:sz w:val="44"/>
          <w:szCs w:val="44"/>
        </w:rPr>
      </w:pPr>
      <w:r w:rsidRPr="009F1ACC">
        <w:rPr>
          <w:rFonts w:ascii="Times New Roman" w:eastAsia="Calibri" w:hAnsi="Times New Roman" w:cs="Times New Roman"/>
          <w:sz w:val="44"/>
          <w:szCs w:val="44"/>
        </w:rPr>
        <w:t xml:space="preserve">                   Portafolio: Ensayo de lecturas </w:t>
      </w:r>
    </w:p>
    <w:p w14:paraId="49D11C47" w14:textId="77777777" w:rsidR="009F1ACC" w:rsidRPr="009F1ACC" w:rsidRDefault="009F1ACC" w:rsidP="009F1ACC">
      <w:pPr>
        <w:rPr>
          <w:rFonts w:ascii="Times New Roman" w:eastAsia="Calibri" w:hAnsi="Times New Roman" w:cs="Times New Roman"/>
          <w:sz w:val="44"/>
          <w:szCs w:val="44"/>
        </w:rPr>
      </w:pPr>
    </w:p>
    <w:p w14:paraId="7636B984" w14:textId="77777777" w:rsidR="009F1ACC" w:rsidRPr="009F1ACC" w:rsidRDefault="009F1ACC" w:rsidP="009F1ACC">
      <w:pPr>
        <w:rPr>
          <w:rFonts w:ascii="Times New Roman" w:eastAsia="Calibri" w:hAnsi="Times New Roman" w:cs="Times New Roman"/>
          <w:sz w:val="44"/>
          <w:szCs w:val="44"/>
        </w:rPr>
      </w:pPr>
      <w:r w:rsidRPr="009F1ACC">
        <w:rPr>
          <w:rFonts w:ascii="Times New Roman" w:eastAsia="Calibri" w:hAnsi="Times New Roman" w:cs="Times New Roman"/>
          <w:sz w:val="44"/>
          <w:szCs w:val="44"/>
        </w:rPr>
        <w:t xml:space="preserve">Materia:  El sujeto y su Formación Profesional </w:t>
      </w:r>
    </w:p>
    <w:p w14:paraId="2C77E21C" w14:textId="77777777" w:rsidR="009F1ACC" w:rsidRPr="009F1ACC" w:rsidRDefault="009F1ACC" w:rsidP="009F1ACC">
      <w:pPr>
        <w:rPr>
          <w:rFonts w:ascii="Times New Roman" w:eastAsia="Calibri" w:hAnsi="Times New Roman" w:cs="Times New Roman"/>
          <w:sz w:val="32"/>
          <w:szCs w:val="32"/>
        </w:rPr>
      </w:pPr>
    </w:p>
    <w:p w14:paraId="0E2A080B" w14:textId="77777777" w:rsidR="009F1ACC" w:rsidRPr="009F1ACC" w:rsidRDefault="009F1ACC" w:rsidP="009F1ACC">
      <w:pPr>
        <w:rPr>
          <w:rFonts w:ascii="Times New Roman" w:eastAsia="Calibri" w:hAnsi="Times New Roman" w:cs="Times New Roman"/>
          <w:sz w:val="32"/>
          <w:szCs w:val="32"/>
        </w:rPr>
      </w:pPr>
      <w:r w:rsidRPr="009F1ACC">
        <w:rPr>
          <w:rFonts w:ascii="Times New Roman" w:eastAsia="Calibri" w:hAnsi="Times New Roman" w:cs="Times New Roman"/>
          <w:sz w:val="32"/>
          <w:szCs w:val="32"/>
        </w:rPr>
        <w:t xml:space="preserve">Profesor: Arturo Flores Rodríguez </w:t>
      </w:r>
    </w:p>
    <w:p w14:paraId="7D83467D" w14:textId="77777777" w:rsidR="009F1ACC" w:rsidRPr="009F1ACC" w:rsidRDefault="009F1ACC" w:rsidP="009F1ACC">
      <w:pPr>
        <w:rPr>
          <w:rFonts w:ascii="Times New Roman" w:eastAsia="Calibri" w:hAnsi="Times New Roman" w:cs="Times New Roman"/>
          <w:sz w:val="32"/>
          <w:szCs w:val="32"/>
        </w:rPr>
      </w:pPr>
      <w:r w:rsidRPr="009F1ACC">
        <w:rPr>
          <w:rFonts w:ascii="Times New Roman" w:eastAsia="Calibri" w:hAnsi="Times New Roman" w:cs="Times New Roman"/>
          <w:sz w:val="32"/>
          <w:szCs w:val="32"/>
        </w:rPr>
        <w:t xml:space="preserve">Alumna: Lluvia Yamilet Silva Rosas </w:t>
      </w:r>
    </w:p>
    <w:p w14:paraId="303427F7" w14:textId="77777777" w:rsidR="009F1ACC" w:rsidRPr="009F1ACC" w:rsidRDefault="009F1ACC" w:rsidP="009F1ACC">
      <w:pPr>
        <w:rPr>
          <w:rFonts w:ascii="Calibri" w:eastAsia="Calibri" w:hAnsi="Calibri" w:cs="Times New Roman"/>
        </w:rPr>
      </w:pPr>
    </w:p>
    <w:p w14:paraId="5BEE00A0" w14:textId="77777777" w:rsidR="009F1ACC" w:rsidRPr="009F1ACC" w:rsidRDefault="009F1ACC" w:rsidP="009F1ACC">
      <w:pPr>
        <w:rPr>
          <w:rFonts w:ascii="Times New Roman" w:eastAsia="Calibri" w:hAnsi="Times New Roman" w:cs="Times New Roman"/>
          <w:sz w:val="40"/>
          <w:szCs w:val="40"/>
        </w:rPr>
      </w:pPr>
      <w:r w:rsidRPr="009F1ACC">
        <w:rPr>
          <w:rFonts w:ascii="Times New Roman" w:eastAsia="Calibri" w:hAnsi="Times New Roman" w:cs="Times New Roman"/>
          <w:sz w:val="40"/>
          <w:szCs w:val="40"/>
        </w:rPr>
        <w:t xml:space="preserve">Primer semestre              sección: B                        #19 </w:t>
      </w:r>
    </w:p>
    <w:p w14:paraId="549AE86B" w14:textId="77777777" w:rsidR="009F1ACC" w:rsidRPr="009F1ACC" w:rsidRDefault="009F1ACC" w:rsidP="009F1ACC">
      <w:pPr>
        <w:rPr>
          <w:rFonts w:ascii="Times New Roman" w:eastAsia="Calibri" w:hAnsi="Times New Roman" w:cs="Times New Roman"/>
          <w:sz w:val="40"/>
          <w:szCs w:val="40"/>
        </w:rPr>
      </w:pPr>
    </w:p>
    <w:p w14:paraId="55D33918" w14:textId="77777777" w:rsidR="009F1ACC" w:rsidRPr="009F1ACC" w:rsidRDefault="009F1ACC" w:rsidP="009F1ACC">
      <w:pPr>
        <w:rPr>
          <w:rFonts w:ascii="Times New Roman" w:eastAsia="Calibri" w:hAnsi="Times New Roman" w:cs="Times New Roman"/>
          <w:sz w:val="40"/>
          <w:szCs w:val="40"/>
        </w:rPr>
      </w:pPr>
    </w:p>
    <w:p w14:paraId="234240F6" w14:textId="77777777" w:rsidR="009F1ACC" w:rsidRPr="009F1ACC" w:rsidRDefault="009F1ACC" w:rsidP="009F1ACC">
      <w:pPr>
        <w:rPr>
          <w:rFonts w:ascii="Times New Roman" w:eastAsia="Calibri" w:hAnsi="Times New Roman" w:cs="Times New Roman"/>
          <w:sz w:val="40"/>
          <w:szCs w:val="40"/>
        </w:rPr>
      </w:pPr>
    </w:p>
    <w:p w14:paraId="3FC2DEC8" w14:textId="77777777" w:rsidR="009F1ACC" w:rsidRPr="009F1ACC" w:rsidRDefault="009F1ACC" w:rsidP="009F1ACC">
      <w:pPr>
        <w:rPr>
          <w:rFonts w:ascii="Times New Roman" w:eastAsia="Calibri" w:hAnsi="Times New Roman" w:cs="Times New Roman"/>
          <w:sz w:val="40"/>
          <w:szCs w:val="40"/>
        </w:rPr>
      </w:pPr>
    </w:p>
    <w:p w14:paraId="31E96816" w14:textId="77777777" w:rsidR="009F1ACC" w:rsidRPr="009F1ACC" w:rsidRDefault="009F1ACC" w:rsidP="009F1ACC">
      <w:pPr>
        <w:rPr>
          <w:rFonts w:ascii="Times New Roman" w:eastAsia="Calibri" w:hAnsi="Times New Roman" w:cs="Times New Roman"/>
          <w:sz w:val="40"/>
          <w:szCs w:val="40"/>
        </w:rPr>
      </w:pPr>
    </w:p>
    <w:p w14:paraId="624AEE21" w14:textId="77777777" w:rsidR="009F1ACC" w:rsidRPr="009F1ACC" w:rsidRDefault="009F1ACC" w:rsidP="009F1ACC">
      <w:pPr>
        <w:rPr>
          <w:rFonts w:ascii="Times New Roman" w:eastAsia="Calibri" w:hAnsi="Times New Roman" w:cs="Times New Roman"/>
          <w:sz w:val="40"/>
          <w:szCs w:val="40"/>
        </w:rPr>
      </w:pPr>
    </w:p>
    <w:p w14:paraId="6F9E5588" w14:textId="77777777" w:rsidR="009F1ACC" w:rsidRPr="009F1ACC" w:rsidRDefault="009F1ACC" w:rsidP="009F1ACC">
      <w:pPr>
        <w:rPr>
          <w:rFonts w:ascii="Times New Roman" w:eastAsia="Calibri" w:hAnsi="Times New Roman" w:cs="Times New Roman"/>
          <w:sz w:val="28"/>
          <w:szCs w:val="28"/>
        </w:rPr>
      </w:pPr>
      <w:r w:rsidRPr="009F1ACC">
        <w:rPr>
          <w:rFonts w:ascii="Times New Roman" w:eastAsia="Calibri" w:hAnsi="Times New Roman" w:cs="Times New Roman"/>
          <w:sz w:val="28"/>
          <w:szCs w:val="28"/>
        </w:rPr>
        <w:t xml:space="preserve">                                                                       Saltillo, Coahuila. Octubre 2020</w:t>
      </w:r>
    </w:p>
    <w:p w14:paraId="284431AD" w14:textId="77777777" w:rsidR="009F1ACC" w:rsidRPr="009F1ACC" w:rsidRDefault="009F1ACC" w:rsidP="009F1ACC">
      <w:pPr>
        <w:rPr>
          <w:rFonts w:ascii="Times New Roman" w:eastAsia="Calibri" w:hAnsi="Times New Roman" w:cs="Times New Roman"/>
          <w:sz w:val="28"/>
          <w:szCs w:val="28"/>
        </w:rPr>
      </w:pPr>
    </w:p>
    <w:p w14:paraId="5B3289A5" w14:textId="77777777" w:rsidR="009F1ACC" w:rsidRPr="009F1ACC" w:rsidRDefault="009F1ACC" w:rsidP="009F1ACC">
      <w:pPr>
        <w:rPr>
          <w:rFonts w:ascii="Times New Roman" w:eastAsia="Calibri" w:hAnsi="Times New Roman" w:cs="Times New Roman"/>
          <w:sz w:val="28"/>
          <w:szCs w:val="28"/>
        </w:rPr>
      </w:pPr>
      <w:r w:rsidRPr="009F1ACC">
        <w:rPr>
          <w:rFonts w:ascii="Times New Roman" w:eastAsia="Calibri" w:hAnsi="Times New Roman" w:cs="Times New Roman"/>
          <w:sz w:val="28"/>
          <w:szCs w:val="28"/>
        </w:rPr>
        <w:lastRenderedPageBreak/>
        <w:t>“EL OFICIO DE SER MAESTRO: RELATOS BREVES Y REFLEXIONES”</w:t>
      </w:r>
    </w:p>
    <w:p w14:paraId="3CD769F1" w14:textId="77777777" w:rsidR="009F1ACC" w:rsidRPr="009F1ACC" w:rsidRDefault="009F1ACC" w:rsidP="009F1ACC">
      <w:pPr>
        <w:spacing w:line="360" w:lineRule="auto"/>
        <w:rPr>
          <w:rFonts w:ascii="Times New Roman" w:eastAsia="Calibri" w:hAnsi="Times New Roman" w:cs="Times New Roman"/>
          <w:sz w:val="28"/>
          <w:szCs w:val="28"/>
        </w:rPr>
      </w:pPr>
    </w:p>
    <w:p w14:paraId="2F0804B7" w14:textId="77777777" w:rsidR="009F1ACC" w:rsidRPr="009F1ACC" w:rsidRDefault="009F1ACC" w:rsidP="009F1ACC">
      <w:pPr>
        <w:spacing w:line="360" w:lineRule="auto"/>
        <w:rPr>
          <w:rFonts w:ascii="Times New Roman" w:eastAsia="Calibri" w:hAnsi="Times New Roman" w:cs="Times New Roman"/>
          <w:sz w:val="24"/>
          <w:szCs w:val="24"/>
        </w:rPr>
      </w:pPr>
      <w:r w:rsidRPr="009F1ACC">
        <w:rPr>
          <w:rFonts w:ascii="Times New Roman" w:eastAsia="Calibri" w:hAnsi="Times New Roman" w:cs="Times New Roman"/>
          <w:sz w:val="24"/>
          <w:szCs w:val="24"/>
        </w:rPr>
        <w:t xml:space="preserve">INTRODUCCION </w:t>
      </w:r>
    </w:p>
    <w:p w14:paraId="61A9A2DD" w14:textId="77777777" w:rsidR="009F1ACC" w:rsidRPr="009F1ACC" w:rsidRDefault="009F1ACC" w:rsidP="009F1ACC">
      <w:pPr>
        <w:spacing w:line="360" w:lineRule="auto"/>
        <w:rPr>
          <w:rFonts w:ascii="Times New Roman" w:eastAsia="Calibri" w:hAnsi="Times New Roman" w:cs="Times New Roman"/>
          <w:sz w:val="24"/>
          <w:szCs w:val="24"/>
        </w:rPr>
      </w:pPr>
      <w:r w:rsidRPr="009F1ACC">
        <w:rPr>
          <w:rFonts w:ascii="Times New Roman" w:eastAsia="Calibri" w:hAnsi="Times New Roman" w:cs="Times New Roman"/>
          <w:sz w:val="24"/>
          <w:szCs w:val="24"/>
        </w:rPr>
        <w:t>En los temas del libro ‘El oficio de ser maestro’ en si nos habla de las experiencias o procesos que ha tenido algunas de nuestras autoras durante su educación, como por ejemplo que problemas se llevan a cabo al ser docente, si hay diferencias en trabajar para una escuela pública o privada, también sobre cuáles son los recursos que trabajan en las escuelas, como se manejan, como es que en una escuela no tengan instrumentos para trabajar con los alumnos si les va a servir, eso le va ayudar al alumno aprender, etc. En uno de los temas del libro una de nuestras autoras nos menciona sobre un problema que tuvo con una supervisora, lo cual fue molesto porque en sí, nos menciona que ellos los supervisores no saben cómo trabajan los docentes, en cambio ellos nomas critican o dan indicaciones o simplemente repite las instrucciones de un libro de texto, sin saber cómo es el trabajo del docente.</w:t>
      </w:r>
    </w:p>
    <w:p w14:paraId="43D9F5F1" w14:textId="77777777" w:rsidR="009F1ACC" w:rsidRPr="009F1ACC" w:rsidRDefault="009F1ACC" w:rsidP="009F1ACC">
      <w:pPr>
        <w:spacing w:line="360" w:lineRule="auto"/>
        <w:rPr>
          <w:rFonts w:ascii="Times New Roman" w:eastAsia="Calibri" w:hAnsi="Times New Roman" w:cs="Times New Roman"/>
          <w:sz w:val="24"/>
          <w:szCs w:val="24"/>
        </w:rPr>
      </w:pPr>
    </w:p>
    <w:p w14:paraId="1BBCE97B" w14:textId="77777777" w:rsidR="009F1ACC" w:rsidRPr="009F1ACC" w:rsidRDefault="009F1ACC" w:rsidP="009F1ACC">
      <w:pPr>
        <w:spacing w:line="360" w:lineRule="auto"/>
        <w:rPr>
          <w:rFonts w:ascii="Times New Roman" w:eastAsia="Calibri" w:hAnsi="Times New Roman" w:cs="Times New Roman"/>
          <w:sz w:val="24"/>
          <w:szCs w:val="24"/>
        </w:rPr>
      </w:pPr>
    </w:p>
    <w:p w14:paraId="3955DFBD" w14:textId="77777777" w:rsidR="009F1ACC" w:rsidRPr="009F1ACC" w:rsidRDefault="009F1ACC" w:rsidP="009F1ACC">
      <w:pPr>
        <w:spacing w:line="360" w:lineRule="auto"/>
        <w:rPr>
          <w:rFonts w:ascii="Times New Roman" w:eastAsia="Calibri" w:hAnsi="Times New Roman" w:cs="Times New Roman"/>
          <w:sz w:val="24"/>
          <w:szCs w:val="24"/>
        </w:rPr>
      </w:pPr>
      <w:r w:rsidRPr="009F1ACC">
        <w:rPr>
          <w:rFonts w:ascii="Times New Roman" w:eastAsia="Calibri" w:hAnsi="Times New Roman" w:cs="Times New Roman"/>
          <w:sz w:val="24"/>
          <w:szCs w:val="24"/>
        </w:rPr>
        <w:t xml:space="preserve">En el primer tema del libro de ¿Modernización educativa igual a calidad en la escuela? de Bentham </w:t>
      </w:r>
      <w:proofErr w:type="spellStart"/>
      <w:r w:rsidRPr="009F1ACC">
        <w:rPr>
          <w:rFonts w:ascii="Times New Roman" w:eastAsia="Calibri" w:hAnsi="Times New Roman" w:cs="Times New Roman"/>
          <w:sz w:val="24"/>
          <w:szCs w:val="24"/>
        </w:rPr>
        <w:t>Borrallas</w:t>
      </w:r>
      <w:proofErr w:type="spellEnd"/>
      <w:r w:rsidRPr="009F1ACC">
        <w:rPr>
          <w:rFonts w:ascii="Times New Roman" w:eastAsia="Calibri" w:hAnsi="Times New Roman" w:cs="Times New Roman"/>
          <w:sz w:val="24"/>
          <w:szCs w:val="24"/>
        </w:rPr>
        <w:t xml:space="preserve"> Verdejo nos menciona que decidió aceptar un trabajo en un colegio a pesar de que su sueldo no estaba muy bien, pero lo que más le importaba era que hacia lo que le gustaba. Al momento de que ella le toco presentarse ante el grupo, le vinieron a la mente varias dudas o preguntas, que creo que a la mayoría del docente les surgen muchas preguntas al momento de trabajar en un lugar nuevo, en un área que no conocen. En algunas escuelas no cuentan con instrumento para hacer las actividades de las materias, lo cual era el caso de Bentham., ya que para que ella pudiera dar su materia necesitaría trabajar en su laboratorio, pero al momento de que ella le pregunta sus alumnos si contaban con ese material, ella recibe una negatividad de parte de ellos, lo cual se preguntaba qué porque no tienen ese material, esos instrumentos, si es algo que le va a servir al alumno.  A un docente se le exige una preparación sólida, preparada, pero, por otro lado, se carece de </w:t>
      </w:r>
      <w:r w:rsidRPr="009F1ACC">
        <w:rPr>
          <w:rFonts w:ascii="Times New Roman" w:eastAsia="Calibri" w:hAnsi="Times New Roman" w:cs="Times New Roman"/>
          <w:sz w:val="24"/>
          <w:szCs w:val="24"/>
        </w:rPr>
        <w:lastRenderedPageBreak/>
        <w:t>recursos mínimos para el docente eso hace que se le considere al maestro como un objeto y no como el sujeto. El sujeto que es el que busca un empleo para subsistir y cubrir sus necesidades básicas atreves de un salario acorde a su profesión. Una de las propuestas innovadoras en educación, apunta a que el maestro promueva el conocimiento. La globalización lleva de la mano la modernización educativa. Por ello el salario que se le designa a los profesores es un argumento sin fundamento pedagógico y sin consideración al maestro.</w:t>
      </w:r>
    </w:p>
    <w:p w14:paraId="2E751726" w14:textId="77777777" w:rsidR="009F1ACC" w:rsidRPr="009F1ACC" w:rsidRDefault="009F1ACC" w:rsidP="009F1ACC">
      <w:pPr>
        <w:spacing w:line="360" w:lineRule="auto"/>
        <w:rPr>
          <w:rFonts w:ascii="Times New Roman" w:eastAsia="Calibri" w:hAnsi="Times New Roman" w:cs="Times New Roman"/>
          <w:sz w:val="24"/>
          <w:szCs w:val="24"/>
        </w:rPr>
      </w:pPr>
      <w:r w:rsidRPr="009F1ACC">
        <w:rPr>
          <w:rFonts w:ascii="Times New Roman" w:eastAsia="Calibri" w:hAnsi="Times New Roman" w:cs="Times New Roman"/>
          <w:sz w:val="24"/>
          <w:szCs w:val="24"/>
        </w:rPr>
        <w:t xml:space="preserve">En el tema de ‘Mi supervisora es representante del Banco Mundial’ de la autora Rosa Cecilia Torres Morales nos menciona que la supervisora quiere que se dé a considerar el acceso, calidad y equidad en las escuelas de educación preescolar y toma en cuenta los postulados del BM para alcanzar dicha meta. A veces algunos no han sido educadoras, no han trabajado con 30 niños en un solo salón, a lo mejor si trabajan con 5 pero mas no, no tienen experiencia. Los niños nadie los conoce, nadie los ha estudiado, es por eso </w:t>
      </w:r>
      <w:proofErr w:type="gramStart"/>
      <w:r w:rsidRPr="009F1ACC">
        <w:rPr>
          <w:rFonts w:ascii="Times New Roman" w:eastAsia="Calibri" w:hAnsi="Times New Roman" w:cs="Times New Roman"/>
          <w:sz w:val="24"/>
          <w:szCs w:val="24"/>
        </w:rPr>
        <w:t>que</w:t>
      </w:r>
      <w:proofErr w:type="gramEnd"/>
      <w:r w:rsidRPr="009F1ACC">
        <w:rPr>
          <w:rFonts w:ascii="Times New Roman" w:eastAsia="Calibri" w:hAnsi="Times New Roman" w:cs="Times New Roman"/>
          <w:sz w:val="24"/>
          <w:szCs w:val="24"/>
        </w:rPr>
        <w:t xml:space="preserve"> son indiferentes para el BM y para su representante la supervisora escolar. Para la supervisora se le hace fácil decir o dar instrucciones o simplemente repetir lo que dice un libro de texto. El BM hace públicamente responsables a los funcionarios educativos sobre los errores que se cometan en esta postura, la supervisora olvida que también forma parte del proceso educativo y transfiere toda la responsabilidad a las maestras. El BM retoma la propuesta sin contextualizarla, no recupera los problemas específicos de la zona y se limita a obligar a la educadora para que haga lo que el planteamiento oficial dice. Rosa Cecilia nos menciona que su supervisora comento que los padres son los que conocen más a los niños, que ellos piensan que las maestras los educan cuando no es así, que los padres saben más que las educadoras saben sobre los procesos de los niños, los ven todos los días, los conocen, saben en que se les ha apoyado. Nos menciona que la capacitación de la que habla se refiere a intimidar, con advertencias y amenazas sobre las formas que le gustan a la supervisora. Pero son unas palabras de una supervisora que no ha estado ni cinco minutos con 30 niños, no sabe cómo se trabaja con un niño en educación preescolar y que se le hace más fácil solo repetir lo que dice un libro de texto.    </w:t>
      </w:r>
    </w:p>
    <w:p w14:paraId="5D05DD34" w14:textId="77777777" w:rsidR="009F1ACC" w:rsidRPr="009F1ACC" w:rsidRDefault="009F1ACC" w:rsidP="009F1ACC">
      <w:pPr>
        <w:spacing w:line="360" w:lineRule="auto"/>
        <w:rPr>
          <w:rFonts w:ascii="Times New Roman" w:eastAsia="Calibri" w:hAnsi="Times New Roman" w:cs="Times New Roman"/>
          <w:sz w:val="28"/>
          <w:szCs w:val="28"/>
        </w:rPr>
      </w:pPr>
    </w:p>
    <w:p w14:paraId="4503E9E9" w14:textId="77777777" w:rsidR="009F1ACC" w:rsidRPr="009F1ACC" w:rsidRDefault="009F1ACC" w:rsidP="009F1ACC">
      <w:pPr>
        <w:spacing w:line="360" w:lineRule="auto"/>
        <w:rPr>
          <w:rFonts w:ascii="Times New Roman" w:eastAsia="Calibri" w:hAnsi="Times New Roman" w:cs="Times New Roman"/>
          <w:sz w:val="28"/>
          <w:szCs w:val="28"/>
        </w:rPr>
      </w:pPr>
      <w:r w:rsidRPr="009F1ACC">
        <w:rPr>
          <w:rFonts w:ascii="Times New Roman" w:eastAsia="Calibri" w:hAnsi="Times New Roman" w:cs="Times New Roman"/>
          <w:sz w:val="28"/>
          <w:szCs w:val="28"/>
        </w:rPr>
        <w:lastRenderedPageBreak/>
        <w:t xml:space="preserve">CONCLUSION </w:t>
      </w:r>
    </w:p>
    <w:p w14:paraId="42315734" w14:textId="77777777" w:rsidR="009F1ACC" w:rsidRPr="009F1ACC" w:rsidRDefault="009F1ACC" w:rsidP="009F1ACC">
      <w:pPr>
        <w:spacing w:line="360" w:lineRule="auto"/>
        <w:rPr>
          <w:rFonts w:ascii="Times New Roman" w:eastAsia="Calibri" w:hAnsi="Times New Roman" w:cs="Times New Roman"/>
          <w:sz w:val="24"/>
          <w:szCs w:val="24"/>
        </w:rPr>
      </w:pPr>
      <w:r w:rsidRPr="009F1ACC">
        <w:rPr>
          <w:rFonts w:ascii="Times New Roman" w:eastAsia="Calibri" w:hAnsi="Times New Roman" w:cs="Times New Roman"/>
          <w:sz w:val="24"/>
          <w:szCs w:val="24"/>
        </w:rPr>
        <w:t>En sí, en los dos temas de este libro del oficio, no da entender las experiencias de dos docentes que lo único que hacían era hacer lo que les gusta, trabajar con niños, las dos tenían problemas diferentes, una no tenía materiales para trabajar con sus alumnos, no sabía porque las escuelas no contaban con esos instrumentos si es algo que le va ayudar al alumno, se iba a usar, eso hace que se vea al docente como un objeto y no como un sujeto que va a ensañar a los alumnos, un sujeto que les ayuda aprender. En el segundo tema nos habla de una maestra que tiene algunos problemas con su supervisora con el BM, nos menciona que la supervisora no sabe bien como es el trabajo de un docente, que nadie conoce mejor al niño y puede que sea cierto los papas conocen más a sus hijos, pero los docentes son los que les va a enseñar, van aprender, los docentes también conocen a los niños, incluso trabajan con 30 niños, algo que la supervisora nunca había trabajo con muchos niños. En fin, todo esto hace que al docente se le vea como un objeto, pero también si siguen con ese tipo de escuelas o supervisoras, a México se le espera una educación difícil pero muy difícil, proceso.</w:t>
      </w:r>
    </w:p>
    <w:p w14:paraId="79EB2B45" w14:textId="77777777" w:rsidR="009F1ACC" w:rsidRPr="009F1ACC" w:rsidRDefault="009F1ACC" w:rsidP="009F1ACC">
      <w:pPr>
        <w:spacing w:line="360" w:lineRule="auto"/>
        <w:rPr>
          <w:rFonts w:ascii="Times New Roman" w:eastAsia="Calibri" w:hAnsi="Times New Roman" w:cs="Times New Roman"/>
          <w:sz w:val="28"/>
          <w:szCs w:val="28"/>
        </w:rPr>
      </w:pPr>
    </w:p>
    <w:p w14:paraId="4DE7FDE9" w14:textId="77777777" w:rsidR="009F1ACC" w:rsidRPr="009F1ACC" w:rsidRDefault="009F1ACC" w:rsidP="009F1ACC">
      <w:pPr>
        <w:spacing w:line="360" w:lineRule="auto"/>
        <w:rPr>
          <w:rFonts w:ascii="Times New Roman" w:eastAsia="Calibri" w:hAnsi="Times New Roman" w:cs="Times New Roman"/>
          <w:sz w:val="28"/>
          <w:szCs w:val="28"/>
        </w:rPr>
      </w:pPr>
    </w:p>
    <w:p w14:paraId="5804B99F" w14:textId="77777777" w:rsidR="009F1ACC" w:rsidRPr="009F1ACC" w:rsidRDefault="009F1ACC" w:rsidP="009F1ACC">
      <w:pPr>
        <w:spacing w:line="360" w:lineRule="auto"/>
        <w:rPr>
          <w:rFonts w:ascii="Times New Roman" w:eastAsia="Calibri" w:hAnsi="Times New Roman" w:cs="Times New Roman"/>
          <w:sz w:val="28"/>
          <w:szCs w:val="28"/>
        </w:rPr>
      </w:pPr>
      <w:r w:rsidRPr="009F1ACC">
        <w:rPr>
          <w:rFonts w:ascii="Times New Roman" w:eastAsia="Calibri" w:hAnsi="Times New Roman" w:cs="Times New Roman"/>
          <w:sz w:val="28"/>
          <w:szCs w:val="28"/>
        </w:rPr>
        <w:t xml:space="preserve">FUENTES DE INFORMACION </w:t>
      </w:r>
    </w:p>
    <w:p w14:paraId="4851EAC5" w14:textId="77777777" w:rsidR="009F1ACC" w:rsidRPr="009F1ACC" w:rsidRDefault="00225EB7" w:rsidP="009F1ACC">
      <w:pPr>
        <w:spacing w:line="360" w:lineRule="auto"/>
        <w:rPr>
          <w:rFonts w:ascii="Times New Roman" w:eastAsia="Calibri" w:hAnsi="Times New Roman" w:cs="Times New Roman"/>
          <w:sz w:val="28"/>
          <w:szCs w:val="28"/>
        </w:rPr>
      </w:pPr>
      <w:hyperlink r:id="rId6" w:history="1">
        <w:r w:rsidR="009F1ACC" w:rsidRPr="009F1ACC">
          <w:rPr>
            <w:rFonts w:ascii="Times New Roman" w:eastAsia="Calibri" w:hAnsi="Times New Roman" w:cs="Times New Roman"/>
            <w:color w:val="0563C1"/>
            <w:sz w:val="28"/>
            <w:szCs w:val="28"/>
            <w:u w:val="single"/>
          </w:rPr>
          <w:t>https://yoprofesor.org/2016/06/21/el-oficio-de-ser-maestro-relatos-y-reflexiones-breves-en-pdf/</w:t>
        </w:r>
      </w:hyperlink>
    </w:p>
    <w:p w14:paraId="09A85186" w14:textId="77777777" w:rsidR="009F1ACC" w:rsidRPr="009F1ACC" w:rsidRDefault="00225EB7" w:rsidP="009F1ACC">
      <w:pPr>
        <w:spacing w:line="360" w:lineRule="auto"/>
        <w:rPr>
          <w:rFonts w:ascii="Times New Roman" w:eastAsia="Calibri" w:hAnsi="Times New Roman" w:cs="Times New Roman"/>
          <w:sz w:val="28"/>
          <w:szCs w:val="28"/>
        </w:rPr>
      </w:pPr>
      <w:hyperlink r:id="rId7" w:history="1">
        <w:r w:rsidR="009F1ACC" w:rsidRPr="009F1ACC">
          <w:rPr>
            <w:rFonts w:ascii="Times New Roman" w:eastAsia="Calibri" w:hAnsi="Times New Roman" w:cs="Times New Roman"/>
            <w:color w:val="0563C1"/>
            <w:sz w:val="28"/>
            <w:szCs w:val="28"/>
            <w:u w:val="single"/>
          </w:rPr>
          <w:t>https://yessicr.files.wordpress.com/2013/06/el_oficio_de_ser_maestro.pdf</w:t>
        </w:r>
      </w:hyperlink>
    </w:p>
    <w:p w14:paraId="194C3FDF" w14:textId="77777777" w:rsidR="009F1ACC" w:rsidRPr="009F1ACC" w:rsidRDefault="009F1ACC" w:rsidP="009F1ACC">
      <w:pPr>
        <w:spacing w:line="360" w:lineRule="auto"/>
        <w:rPr>
          <w:rFonts w:ascii="Times New Roman" w:eastAsia="Calibri" w:hAnsi="Times New Roman" w:cs="Times New Roman"/>
          <w:sz w:val="28"/>
          <w:szCs w:val="28"/>
        </w:rPr>
      </w:pPr>
    </w:p>
    <w:p w14:paraId="1D3B1EB6" w14:textId="77777777" w:rsidR="009F1ACC" w:rsidRPr="009F1ACC" w:rsidRDefault="009F1ACC" w:rsidP="009F1ACC">
      <w:pPr>
        <w:spacing w:line="360" w:lineRule="auto"/>
        <w:rPr>
          <w:rFonts w:ascii="Times New Roman" w:eastAsia="Calibri" w:hAnsi="Times New Roman" w:cs="Times New Roman"/>
          <w:sz w:val="28"/>
          <w:szCs w:val="28"/>
        </w:rPr>
      </w:pPr>
    </w:p>
    <w:p w14:paraId="0015F7A6" w14:textId="77777777" w:rsidR="009F1ACC" w:rsidRPr="009F1ACC" w:rsidRDefault="009F1ACC" w:rsidP="009F1ACC">
      <w:pPr>
        <w:spacing w:line="360" w:lineRule="auto"/>
        <w:rPr>
          <w:rFonts w:ascii="Times New Roman" w:eastAsia="Calibri" w:hAnsi="Times New Roman" w:cs="Times New Roman"/>
          <w:sz w:val="28"/>
          <w:szCs w:val="28"/>
        </w:rPr>
      </w:pPr>
    </w:p>
    <w:p w14:paraId="293D48B6" w14:textId="77777777" w:rsidR="009F1ACC" w:rsidRDefault="009F1ACC">
      <w:pPr>
        <w:rPr>
          <w:b/>
          <w:bCs/>
          <w:noProof/>
        </w:rPr>
      </w:pPr>
    </w:p>
    <w:p w14:paraId="143F208B" w14:textId="522B3278" w:rsidR="009F1ACC" w:rsidRDefault="009F1ACC">
      <w:pPr>
        <w:rPr>
          <w:b/>
          <w:bCs/>
          <w:noProof/>
        </w:rPr>
      </w:pPr>
      <w:r w:rsidRPr="009F1ACC">
        <w:rPr>
          <w:b/>
          <w:bCs/>
          <w:noProof/>
        </w:rPr>
        <w:lastRenderedPageBreak/>
        <w:t>UNIDAD 2.</w:t>
      </w:r>
    </w:p>
    <w:p w14:paraId="7A6423BB" w14:textId="5E3BFDA2" w:rsidR="001E4418" w:rsidRDefault="009F1ACC">
      <w:r>
        <w:rPr>
          <w:noProof/>
        </w:rPr>
        <w:lastRenderedPageBreak/>
        <mc:AlternateContent>
          <mc:Choice Requires="wps">
            <w:drawing>
              <wp:anchor distT="45720" distB="45720" distL="114300" distR="114300" simplePos="0" relativeHeight="251659264" behindDoc="0" locked="0" layoutInCell="1" allowOverlap="1" wp14:anchorId="41F39997" wp14:editId="5A220D62">
                <wp:simplePos x="0" y="0"/>
                <wp:positionH relativeFrom="margin">
                  <wp:posOffset>310515</wp:posOffset>
                </wp:positionH>
                <wp:positionV relativeFrom="paragraph">
                  <wp:posOffset>0</wp:posOffset>
                </wp:positionV>
                <wp:extent cx="5000625" cy="830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8305800"/>
                        </a:xfrm>
                        <a:prstGeom prst="rect">
                          <a:avLst/>
                        </a:prstGeom>
                        <a:noFill/>
                        <a:ln w="9525">
                          <a:noFill/>
                          <a:miter lim="800000"/>
                          <a:headEnd/>
                          <a:tailEnd/>
                        </a:ln>
                      </wps:spPr>
                      <wps:txbx>
                        <w:txbxContent>
                          <w:p w14:paraId="4A80DEFA" w14:textId="77777777" w:rsidR="006125C0" w:rsidRPr="004D179A" w:rsidRDefault="006125C0" w:rsidP="006125C0">
                            <w:pPr>
                              <w:jc w:val="center"/>
                              <w:rPr>
                                <w:rFonts w:ascii="Times New Roman" w:hAnsi="Times New Roman" w:cs="Times New Roman"/>
                                <w:b/>
                                <w:bCs/>
                              </w:rPr>
                            </w:pPr>
                            <w:r>
                              <w:rPr>
                                <w:rFonts w:ascii="Times New Roman" w:hAnsi="Times New Roman" w:cs="Times New Roman"/>
                                <w:b/>
                                <w:bCs/>
                              </w:rPr>
                              <w:t xml:space="preserve">   </w:t>
                            </w:r>
                            <w:r w:rsidRPr="004D179A">
                              <w:rPr>
                                <w:rFonts w:ascii="Times New Roman" w:hAnsi="Times New Roman" w:cs="Times New Roman"/>
                                <w:b/>
                                <w:bCs/>
                              </w:rPr>
                              <w:t>ESCUELA NORMAL DE EDUCACIÓN PREESCOLAR</w:t>
                            </w:r>
                          </w:p>
                          <w:p w14:paraId="4CF6FADB" w14:textId="77777777" w:rsidR="006125C0" w:rsidRDefault="006125C0" w:rsidP="006125C0">
                            <w:pPr>
                              <w:jc w:val="center"/>
                              <w:rPr>
                                <w:rFonts w:ascii="Times New Roman" w:hAnsi="Times New Roman" w:cs="Times New Roman"/>
                                <w:b/>
                                <w:bCs/>
                              </w:rPr>
                            </w:pPr>
                          </w:p>
                          <w:p w14:paraId="3A027BD3" w14:textId="77777777" w:rsidR="006125C0" w:rsidRPr="004D179A" w:rsidRDefault="006125C0" w:rsidP="006125C0">
                            <w:pPr>
                              <w:jc w:val="center"/>
                              <w:rPr>
                                <w:rFonts w:ascii="Times New Roman" w:hAnsi="Times New Roman" w:cs="Times New Roman"/>
                                <w:b/>
                                <w:bCs/>
                              </w:rPr>
                            </w:pPr>
                            <w:r>
                              <w:rPr>
                                <w:rFonts w:ascii="Times New Roman" w:hAnsi="Times New Roman" w:cs="Times New Roman"/>
                                <w:b/>
                                <w:bCs/>
                              </w:rPr>
                              <w:t xml:space="preserve">    </w:t>
                            </w:r>
                            <w:r w:rsidRPr="004D179A">
                              <w:rPr>
                                <w:rFonts w:ascii="Times New Roman" w:hAnsi="Times New Roman" w:cs="Times New Roman"/>
                                <w:b/>
                                <w:bCs/>
                              </w:rPr>
                              <w:t>LICENCIATURA EN EDUCACIÓN PREESCOLAR</w:t>
                            </w:r>
                          </w:p>
                          <w:p w14:paraId="0C552672" w14:textId="77777777" w:rsidR="006125C0" w:rsidRDefault="006125C0" w:rsidP="006125C0">
                            <w:pPr>
                              <w:jc w:val="center"/>
                              <w:rPr>
                                <w:rFonts w:ascii="Times New Roman" w:hAnsi="Times New Roman" w:cs="Times New Roman"/>
                                <w:b/>
                                <w:bCs/>
                              </w:rPr>
                            </w:pPr>
                          </w:p>
                          <w:p w14:paraId="39B0A042" w14:textId="77777777" w:rsidR="006125C0" w:rsidRPr="004D179A" w:rsidRDefault="006125C0" w:rsidP="006125C0">
                            <w:pPr>
                              <w:rPr>
                                <w:rFonts w:ascii="Times New Roman" w:hAnsi="Times New Roman" w:cs="Times New Roman"/>
                                <w:b/>
                                <w:bCs/>
                              </w:rPr>
                            </w:pPr>
                            <w:r>
                              <w:rPr>
                                <w:rFonts w:ascii="Times New Roman" w:hAnsi="Times New Roman" w:cs="Times New Roman"/>
                                <w:b/>
                                <w:bCs/>
                              </w:rPr>
                              <w:t xml:space="preserve">                                                      </w:t>
                            </w:r>
                            <w:r w:rsidRPr="004D179A">
                              <w:rPr>
                                <w:rFonts w:ascii="Times New Roman" w:hAnsi="Times New Roman" w:cs="Times New Roman"/>
                                <w:b/>
                                <w:bCs/>
                              </w:rPr>
                              <w:t>1° SEMESTRE</w:t>
                            </w:r>
                          </w:p>
                          <w:p w14:paraId="4800CA56" w14:textId="77777777" w:rsidR="006125C0" w:rsidRDefault="006125C0" w:rsidP="006125C0">
                            <w:pPr>
                              <w:jc w:val="center"/>
                              <w:rPr>
                                <w:rFonts w:ascii="Times New Roman" w:hAnsi="Times New Roman" w:cs="Times New Roman"/>
                                <w:b/>
                                <w:bCs/>
                              </w:rPr>
                            </w:pPr>
                          </w:p>
                          <w:p w14:paraId="615F0E38" w14:textId="77777777" w:rsidR="006125C0" w:rsidRPr="004D179A" w:rsidRDefault="006125C0" w:rsidP="006125C0">
                            <w:pPr>
                              <w:jc w:val="center"/>
                              <w:rPr>
                                <w:rFonts w:ascii="Times New Roman" w:hAnsi="Times New Roman" w:cs="Times New Roman"/>
                                <w:b/>
                                <w:bCs/>
                              </w:rPr>
                            </w:pPr>
                            <w:r w:rsidRPr="004D179A">
                              <w:rPr>
                                <w:rFonts w:ascii="Times New Roman" w:hAnsi="Times New Roman" w:cs="Times New Roman"/>
                                <w:b/>
                                <w:bCs/>
                              </w:rPr>
                              <w:t>CICLO ESCOLAR 2020-2021</w:t>
                            </w:r>
                          </w:p>
                          <w:p w14:paraId="16B17767"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p>
                          <w:p w14:paraId="313E63F7"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EL SUJETO Y SU FORMACIÓN PROFESIONAL</w:t>
                            </w:r>
                          </w:p>
                          <w:p w14:paraId="418DC163"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Pr>
                                <w:rFonts w:ascii="Times New Roman" w:hAnsi="Times New Roman" w:cs="Times New Roman"/>
                                <w:b/>
                                <w:bCs/>
                                <w:sz w:val="24"/>
                                <w:szCs w:val="24"/>
                              </w:rPr>
                              <w:t xml:space="preserve">                           </w:t>
                            </w:r>
                          </w:p>
                          <w:p w14:paraId="7640D7D1" w14:textId="77777777" w:rsidR="006125C0" w:rsidRPr="005E7E16" w:rsidRDefault="006125C0" w:rsidP="006125C0">
                            <w:pPr>
                              <w:spacing w:before="75" w:after="75" w:line="240" w:lineRule="auto"/>
                              <w:jc w:val="center"/>
                              <w:outlineLvl w:val="1"/>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 ENSAYO- PORTAFOLIO</w:t>
                            </w:r>
                            <w:r>
                              <w:rPr>
                                <w:rFonts w:ascii="Times New Roman" w:hAnsi="Times New Roman" w:cs="Times New Roman"/>
                                <w:b/>
                                <w:bCs/>
                                <w:sz w:val="24"/>
                                <w:szCs w:val="24"/>
                                <w:lang w:val="es-ES"/>
                              </w:rPr>
                              <w:t xml:space="preserve">              </w:t>
                            </w:r>
                          </w:p>
                          <w:p w14:paraId="30A45980" w14:textId="77777777" w:rsidR="006125C0" w:rsidRDefault="006125C0" w:rsidP="006125C0">
                            <w:pPr>
                              <w:jc w:val="center"/>
                              <w:rPr>
                                <w:rFonts w:ascii="Times New Roman" w:hAnsi="Times New Roman" w:cs="Times New Roman"/>
                                <w:b/>
                                <w:bCs/>
                                <w:sz w:val="24"/>
                                <w:szCs w:val="24"/>
                                <w:lang w:val="es-ES"/>
                              </w:rPr>
                            </w:pPr>
                          </w:p>
                          <w:p w14:paraId="2C0A3E9F"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COMPETENCIAS DE LA UNIDAD DE APRENDIZAJES</w:t>
                            </w:r>
                          </w:p>
                          <w:p w14:paraId="2011194E" w14:textId="77777777" w:rsidR="006125C0" w:rsidRDefault="006125C0" w:rsidP="006125C0">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Utiliza los recursos metodológicos y técnicas de la investigación para explicar, comprender situaciones educativas y mejorar su docencia.</w:t>
                            </w:r>
                          </w:p>
                          <w:p w14:paraId="4B047A03"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sz w:val="24"/>
                                <w:szCs w:val="24"/>
                                <w:lang w:val="es-ES"/>
                              </w:rPr>
                              <w:t>°</w:t>
                            </w: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 xml:space="preserve">Orienta su actuación profesional como sentido ético-valoral y asume los diversos principios y reglas que aseguran una mejor convivencia institucional y social, en beneficio de los alumnos y de la comunidad social. </w:t>
                            </w:r>
                            <w:r>
                              <w:rPr>
                                <w:rFonts w:ascii="Times New Roman" w:hAnsi="Times New Roman" w:cs="Times New Roman"/>
                                <w:b/>
                                <w:bCs/>
                                <w:sz w:val="24"/>
                                <w:szCs w:val="24"/>
                                <w:lang w:val="es-ES"/>
                              </w:rPr>
                              <w:t xml:space="preserve">       </w:t>
                            </w:r>
                          </w:p>
                          <w:p w14:paraId="05C9932B"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p>
                          <w:p w14:paraId="211F9670"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NOMBRE: ARYADNA VELAZQUEZ MEDELLÍN</w:t>
                            </w:r>
                          </w:p>
                          <w:p w14:paraId="53DB1AE8" w14:textId="77777777" w:rsidR="006125C0" w:rsidRDefault="006125C0" w:rsidP="006125C0">
                            <w:pPr>
                              <w:rPr>
                                <w:rFonts w:ascii="Times New Roman" w:hAnsi="Times New Roman" w:cs="Times New Roman"/>
                                <w:b/>
                                <w:bCs/>
                                <w:sz w:val="24"/>
                                <w:szCs w:val="24"/>
                                <w:lang w:val="es-ES"/>
                              </w:rPr>
                            </w:pPr>
                          </w:p>
                          <w:p w14:paraId="17A4166B" w14:textId="77777777" w:rsidR="006125C0" w:rsidRPr="004D179A"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1º B</w:t>
                            </w:r>
                          </w:p>
                          <w:p w14:paraId="0CFCBC13" w14:textId="77777777" w:rsidR="006125C0" w:rsidRDefault="006125C0" w:rsidP="006125C0">
                            <w:pPr>
                              <w:jc w:val="center"/>
                              <w:rPr>
                                <w:rFonts w:ascii="Times New Roman" w:hAnsi="Times New Roman" w:cs="Times New Roman"/>
                                <w:b/>
                                <w:bCs/>
                                <w:sz w:val="24"/>
                                <w:szCs w:val="24"/>
                                <w:lang w:val="es-ES"/>
                              </w:rPr>
                            </w:pPr>
                          </w:p>
                          <w:p w14:paraId="56C7D707" w14:textId="77777777" w:rsidR="006125C0" w:rsidRDefault="006125C0" w:rsidP="006125C0">
                            <w:pPr>
                              <w:jc w:val="center"/>
                              <w:rPr>
                                <w:rFonts w:ascii="Times New Roman" w:hAnsi="Times New Roman" w:cs="Times New Roman"/>
                                <w:sz w:val="24"/>
                                <w:szCs w:val="24"/>
                              </w:rPr>
                            </w:pPr>
                            <w:r>
                              <w:rPr>
                                <w:rFonts w:ascii="Times New Roman" w:hAnsi="Times New Roman" w:cs="Times New Roman"/>
                                <w:b/>
                                <w:bCs/>
                                <w:sz w:val="24"/>
                                <w:szCs w:val="24"/>
                                <w:lang w:val="es-ES"/>
                              </w:rPr>
                              <w:t xml:space="preserve">    NÚMERO DE LISTA:  23</w:t>
                            </w:r>
                          </w:p>
                          <w:p w14:paraId="4B91153D" w14:textId="77777777" w:rsidR="006125C0" w:rsidRDefault="006125C0" w:rsidP="006125C0">
                            <w:pPr>
                              <w:jc w:val="center"/>
                              <w:rPr>
                                <w:rFonts w:ascii="Times New Roman" w:hAnsi="Times New Roman" w:cs="Times New Roman"/>
                                <w:b/>
                                <w:bCs/>
                                <w:sz w:val="24"/>
                                <w:szCs w:val="24"/>
                                <w:lang w:val="es-ES"/>
                              </w:rPr>
                            </w:pPr>
                          </w:p>
                          <w:p w14:paraId="17E89C01"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p>
                          <w:p w14:paraId="51B599D8" w14:textId="77777777" w:rsidR="006125C0" w:rsidRDefault="006125C0" w:rsidP="006125C0">
                            <w:pPr>
                              <w:jc w:val="center"/>
                              <w:rPr>
                                <w:rFonts w:ascii="Times New Roman" w:hAnsi="Times New Roman" w:cs="Times New Roman"/>
                                <w:sz w:val="24"/>
                                <w:szCs w:val="24"/>
                              </w:rPr>
                            </w:pPr>
                            <w:r>
                              <w:rPr>
                                <w:rFonts w:ascii="Times New Roman" w:hAnsi="Times New Roman" w:cs="Times New Roman"/>
                                <w:b/>
                                <w:bCs/>
                                <w:sz w:val="24"/>
                                <w:szCs w:val="24"/>
                                <w:lang w:val="es-ES"/>
                              </w:rPr>
                              <w:t xml:space="preserve">          TITULAR:  MTRO. ARTURO FLORES RODRIGUEZ </w:t>
                            </w:r>
                          </w:p>
                          <w:p w14:paraId="3EDBD83F" w14:textId="77777777" w:rsidR="006125C0" w:rsidRDefault="006125C0" w:rsidP="006125C0">
                            <w:pPr>
                              <w:rPr>
                                <w:rFonts w:ascii="Times New Roman" w:hAnsi="Times New Roman" w:cs="Times New Roman"/>
                                <w:b/>
                                <w:bCs/>
                                <w:sz w:val="18"/>
                                <w:szCs w:val="18"/>
                                <w:lang w:val="es-ES"/>
                              </w:rPr>
                            </w:pPr>
                          </w:p>
                          <w:p w14:paraId="1303CE7E" w14:textId="77777777" w:rsidR="006125C0" w:rsidRDefault="006125C0" w:rsidP="006125C0">
                            <w:pPr>
                              <w:jc w:val="right"/>
                              <w:rPr>
                                <w:rFonts w:ascii="Times New Roman" w:hAnsi="Times New Roman" w:cs="Times New Roman"/>
                                <w:b/>
                                <w:bCs/>
                                <w:sz w:val="18"/>
                                <w:szCs w:val="18"/>
                                <w:lang w:val="es-ES"/>
                              </w:rPr>
                            </w:pPr>
                          </w:p>
                          <w:p w14:paraId="141576F1" w14:textId="77777777" w:rsidR="006125C0" w:rsidRDefault="006125C0" w:rsidP="006125C0">
                            <w:pPr>
                              <w:jc w:val="right"/>
                              <w:rPr>
                                <w:rFonts w:ascii="Times New Roman" w:hAnsi="Times New Roman" w:cs="Times New Roman"/>
                                <w:b/>
                                <w:bCs/>
                                <w:sz w:val="18"/>
                                <w:szCs w:val="18"/>
                                <w:lang w:val="es-ES"/>
                              </w:rPr>
                            </w:pPr>
                          </w:p>
                          <w:p w14:paraId="1680B3C0" w14:textId="77777777" w:rsidR="006125C0" w:rsidRDefault="006125C0" w:rsidP="006125C0">
                            <w:pPr>
                              <w:jc w:val="right"/>
                              <w:rPr>
                                <w:rFonts w:ascii="Times New Roman" w:hAnsi="Times New Roman" w:cs="Times New Roman"/>
                                <w:b/>
                                <w:bCs/>
                                <w:sz w:val="18"/>
                                <w:szCs w:val="18"/>
                                <w:lang w:val="es-ES"/>
                              </w:rPr>
                            </w:pPr>
                            <w:r>
                              <w:rPr>
                                <w:rFonts w:ascii="Times New Roman" w:hAnsi="Times New Roman" w:cs="Times New Roman"/>
                                <w:b/>
                                <w:bCs/>
                                <w:sz w:val="18"/>
                                <w:szCs w:val="18"/>
                                <w:lang w:val="es-ES"/>
                              </w:rPr>
                              <w:t>SALTILLO, COAHUILA.     OCTUBRE 2020</w:t>
                            </w:r>
                          </w:p>
                          <w:p w14:paraId="627C8911" w14:textId="77777777" w:rsidR="006125C0" w:rsidRDefault="006125C0" w:rsidP="006125C0"/>
                          <w:p w14:paraId="5EA3337B" w14:textId="77777777" w:rsidR="006125C0" w:rsidRDefault="006125C0" w:rsidP="00612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39997" id="_x0000_t202" coordsize="21600,21600" o:spt="202" path="m,l,21600r21600,l21600,xe">
                <v:stroke joinstyle="miter"/>
                <v:path gradientshapeok="t" o:connecttype="rect"/>
              </v:shapetype>
              <v:shape id="Cuadro de texto 2" o:spid="_x0000_s1026" type="#_x0000_t202" style="position:absolute;margin-left:24.45pt;margin-top:0;width:393.75pt;height:6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" filled="f" stroked="f">
                <v:textbox>
                  <w:txbxContent>
                    <w:p w14:paraId="4A80DEFA" w14:textId="77777777" w:rsidR="006125C0" w:rsidRPr="004D179A" w:rsidRDefault="006125C0" w:rsidP="006125C0">
                      <w:pPr>
                        <w:jc w:val="center"/>
                        <w:rPr>
                          <w:rFonts w:ascii="Times New Roman" w:hAnsi="Times New Roman" w:cs="Times New Roman"/>
                          <w:b/>
                          <w:bCs/>
                        </w:rPr>
                      </w:pPr>
                      <w:r>
                        <w:rPr>
                          <w:rFonts w:ascii="Times New Roman" w:hAnsi="Times New Roman" w:cs="Times New Roman"/>
                          <w:b/>
                          <w:bCs/>
                        </w:rPr>
                        <w:t xml:space="preserve">   </w:t>
                      </w:r>
                      <w:r w:rsidRPr="004D179A">
                        <w:rPr>
                          <w:rFonts w:ascii="Times New Roman" w:hAnsi="Times New Roman" w:cs="Times New Roman"/>
                          <w:b/>
                          <w:bCs/>
                        </w:rPr>
                        <w:t>ESCUELA NORMAL DE EDUCACIÓN PREESCOLAR</w:t>
                      </w:r>
                    </w:p>
                    <w:p w14:paraId="4CF6FADB" w14:textId="77777777" w:rsidR="006125C0" w:rsidRDefault="006125C0" w:rsidP="006125C0">
                      <w:pPr>
                        <w:jc w:val="center"/>
                        <w:rPr>
                          <w:rFonts w:ascii="Times New Roman" w:hAnsi="Times New Roman" w:cs="Times New Roman"/>
                          <w:b/>
                          <w:bCs/>
                        </w:rPr>
                      </w:pPr>
                    </w:p>
                    <w:p w14:paraId="3A027BD3" w14:textId="77777777" w:rsidR="006125C0" w:rsidRPr="004D179A" w:rsidRDefault="006125C0" w:rsidP="006125C0">
                      <w:pPr>
                        <w:jc w:val="center"/>
                        <w:rPr>
                          <w:rFonts w:ascii="Times New Roman" w:hAnsi="Times New Roman" w:cs="Times New Roman"/>
                          <w:b/>
                          <w:bCs/>
                        </w:rPr>
                      </w:pPr>
                      <w:r>
                        <w:rPr>
                          <w:rFonts w:ascii="Times New Roman" w:hAnsi="Times New Roman" w:cs="Times New Roman"/>
                          <w:b/>
                          <w:bCs/>
                        </w:rPr>
                        <w:t xml:space="preserve">    </w:t>
                      </w:r>
                      <w:r w:rsidRPr="004D179A">
                        <w:rPr>
                          <w:rFonts w:ascii="Times New Roman" w:hAnsi="Times New Roman" w:cs="Times New Roman"/>
                          <w:b/>
                          <w:bCs/>
                        </w:rPr>
                        <w:t>LICENCIATURA EN EDUCACIÓN PREESCOLAR</w:t>
                      </w:r>
                    </w:p>
                    <w:p w14:paraId="0C552672" w14:textId="77777777" w:rsidR="006125C0" w:rsidRDefault="006125C0" w:rsidP="006125C0">
                      <w:pPr>
                        <w:jc w:val="center"/>
                        <w:rPr>
                          <w:rFonts w:ascii="Times New Roman" w:hAnsi="Times New Roman" w:cs="Times New Roman"/>
                          <w:b/>
                          <w:bCs/>
                        </w:rPr>
                      </w:pPr>
                    </w:p>
                    <w:p w14:paraId="39B0A042" w14:textId="77777777" w:rsidR="006125C0" w:rsidRPr="004D179A" w:rsidRDefault="006125C0" w:rsidP="006125C0">
                      <w:pPr>
                        <w:rPr>
                          <w:rFonts w:ascii="Times New Roman" w:hAnsi="Times New Roman" w:cs="Times New Roman"/>
                          <w:b/>
                          <w:bCs/>
                        </w:rPr>
                      </w:pPr>
                      <w:r>
                        <w:rPr>
                          <w:rFonts w:ascii="Times New Roman" w:hAnsi="Times New Roman" w:cs="Times New Roman"/>
                          <w:b/>
                          <w:bCs/>
                        </w:rPr>
                        <w:t xml:space="preserve">                                                      </w:t>
                      </w:r>
                      <w:r w:rsidRPr="004D179A">
                        <w:rPr>
                          <w:rFonts w:ascii="Times New Roman" w:hAnsi="Times New Roman" w:cs="Times New Roman"/>
                          <w:b/>
                          <w:bCs/>
                        </w:rPr>
                        <w:t>1° SEMESTRE</w:t>
                      </w:r>
                    </w:p>
                    <w:p w14:paraId="4800CA56" w14:textId="77777777" w:rsidR="006125C0" w:rsidRDefault="006125C0" w:rsidP="006125C0">
                      <w:pPr>
                        <w:jc w:val="center"/>
                        <w:rPr>
                          <w:rFonts w:ascii="Times New Roman" w:hAnsi="Times New Roman" w:cs="Times New Roman"/>
                          <w:b/>
                          <w:bCs/>
                        </w:rPr>
                      </w:pPr>
                    </w:p>
                    <w:p w14:paraId="615F0E38" w14:textId="77777777" w:rsidR="006125C0" w:rsidRPr="004D179A" w:rsidRDefault="006125C0" w:rsidP="006125C0">
                      <w:pPr>
                        <w:jc w:val="center"/>
                        <w:rPr>
                          <w:rFonts w:ascii="Times New Roman" w:hAnsi="Times New Roman" w:cs="Times New Roman"/>
                          <w:b/>
                          <w:bCs/>
                        </w:rPr>
                      </w:pPr>
                      <w:r w:rsidRPr="004D179A">
                        <w:rPr>
                          <w:rFonts w:ascii="Times New Roman" w:hAnsi="Times New Roman" w:cs="Times New Roman"/>
                          <w:b/>
                          <w:bCs/>
                        </w:rPr>
                        <w:t>CICLO ESCOLAR 2020-2021</w:t>
                      </w:r>
                    </w:p>
                    <w:p w14:paraId="16B17767"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p>
                    <w:p w14:paraId="313E63F7"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EL SUJETO Y SU FORMACIÓN PROFESIONAL</w:t>
                      </w:r>
                    </w:p>
                    <w:p w14:paraId="418DC163"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Pr>
                          <w:rFonts w:ascii="Times New Roman" w:hAnsi="Times New Roman" w:cs="Times New Roman"/>
                          <w:b/>
                          <w:bCs/>
                          <w:sz w:val="24"/>
                          <w:szCs w:val="24"/>
                        </w:rPr>
                        <w:t xml:space="preserve">                           </w:t>
                      </w:r>
                    </w:p>
                    <w:p w14:paraId="7640D7D1" w14:textId="77777777" w:rsidR="006125C0" w:rsidRPr="005E7E16" w:rsidRDefault="006125C0" w:rsidP="006125C0">
                      <w:pPr>
                        <w:spacing w:before="75" w:after="75" w:line="240" w:lineRule="auto"/>
                        <w:jc w:val="center"/>
                        <w:outlineLvl w:val="1"/>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 ENSAYO- PORTAFOLIO</w:t>
                      </w:r>
                      <w:r>
                        <w:rPr>
                          <w:rFonts w:ascii="Times New Roman" w:hAnsi="Times New Roman" w:cs="Times New Roman"/>
                          <w:b/>
                          <w:bCs/>
                          <w:sz w:val="24"/>
                          <w:szCs w:val="24"/>
                          <w:lang w:val="es-ES"/>
                        </w:rPr>
                        <w:t xml:space="preserve">              </w:t>
                      </w:r>
                    </w:p>
                    <w:p w14:paraId="30A45980" w14:textId="77777777" w:rsidR="006125C0" w:rsidRDefault="006125C0" w:rsidP="006125C0">
                      <w:pPr>
                        <w:jc w:val="center"/>
                        <w:rPr>
                          <w:rFonts w:ascii="Times New Roman" w:hAnsi="Times New Roman" w:cs="Times New Roman"/>
                          <w:b/>
                          <w:bCs/>
                          <w:sz w:val="24"/>
                          <w:szCs w:val="24"/>
                          <w:lang w:val="es-ES"/>
                        </w:rPr>
                      </w:pPr>
                    </w:p>
                    <w:p w14:paraId="2C0A3E9F"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COMPETENCIAS DE LA UNIDAD DE APRENDIZAJES</w:t>
                      </w:r>
                    </w:p>
                    <w:p w14:paraId="2011194E" w14:textId="77777777" w:rsidR="006125C0" w:rsidRDefault="006125C0" w:rsidP="006125C0">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Utiliza los recursos metodológicos y técnicas de la investigación para explicar, comprender situaciones educativas y mejorar su docencia.</w:t>
                      </w:r>
                    </w:p>
                    <w:p w14:paraId="4B047A03"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sz w:val="24"/>
                          <w:szCs w:val="24"/>
                          <w:lang w:val="es-ES"/>
                        </w:rPr>
                        <w:t>°</w:t>
                      </w: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 xml:space="preserve">Orienta su actuación profesional como sentido ético-valoral y asume los diversos principios y reglas que aseguran una mejor convivencia institucional y social, en beneficio de los alumnos y de la comunidad social. </w:t>
                      </w:r>
                      <w:r>
                        <w:rPr>
                          <w:rFonts w:ascii="Times New Roman" w:hAnsi="Times New Roman" w:cs="Times New Roman"/>
                          <w:b/>
                          <w:bCs/>
                          <w:sz w:val="24"/>
                          <w:szCs w:val="24"/>
                          <w:lang w:val="es-ES"/>
                        </w:rPr>
                        <w:t xml:space="preserve">       </w:t>
                      </w:r>
                    </w:p>
                    <w:p w14:paraId="05C9932B"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p>
                    <w:p w14:paraId="211F9670"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NOMBRE: ARYADNA VELAZQUEZ MEDELLÍN</w:t>
                      </w:r>
                    </w:p>
                    <w:p w14:paraId="53DB1AE8" w14:textId="77777777" w:rsidR="006125C0" w:rsidRDefault="006125C0" w:rsidP="006125C0">
                      <w:pPr>
                        <w:rPr>
                          <w:rFonts w:ascii="Times New Roman" w:hAnsi="Times New Roman" w:cs="Times New Roman"/>
                          <w:b/>
                          <w:bCs/>
                          <w:sz w:val="24"/>
                          <w:szCs w:val="24"/>
                          <w:lang w:val="es-ES"/>
                        </w:rPr>
                      </w:pPr>
                    </w:p>
                    <w:p w14:paraId="17A4166B" w14:textId="77777777" w:rsidR="006125C0" w:rsidRPr="004D179A"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1º B</w:t>
                      </w:r>
                    </w:p>
                    <w:p w14:paraId="0CFCBC13" w14:textId="77777777" w:rsidR="006125C0" w:rsidRDefault="006125C0" w:rsidP="006125C0">
                      <w:pPr>
                        <w:jc w:val="center"/>
                        <w:rPr>
                          <w:rFonts w:ascii="Times New Roman" w:hAnsi="Times New Roman" w:cs="Times New Roman"/>
                          <w:b/>
                          <w:bCs/>
                          <w:sz w:val="24"/>
                          <w:szCs w:val="24"/>
                          <w:lang w:val="es-ES"/>
                        </w:rPr>
                      </w:pPr>
                    </w:p>
                    <w:p w14:paraId="56C7D707" w14:textId="77777777" w:rsidR="006125C0" w:rsidRDefault="006125C0" w:rsidP="006125C0">
                      <w:pPr>
                        <w:jc w:val="center"/>
                        <w:rPr>
                          <w:rFonts w:ascii="Times New Roman" w:hAnsi="Times New Roman" w:cs="Times New Roman"/>
                          <w:sz w:val="24"/>
                          <w:szCs w:val="24"/>
                        </w:rPr>
                      </w:pPr>
                      <w:r>
                        <w:rPr>
                          <w:rFonts w:ascii="Times New Roman" w:hAnsi="Times New Roman" w:cs="Times New Roman"/>
                          <w:b/>
                          <w:bCs/>
                          <w:sz w:val="24"/>
                          <w:szCs w:val="24"/>
                          <w:lang w:val="es-ES"/>
                        </w:rPr>
                        <w:t xml:space="preserve">    NÚMERO DE LISTA:  23</w:t>
                      </w:r>
                    </w:p>
                    <w:p w14:paraId="4B91153D" w14:textId="77777777" w:rsidR="006125C0" w:rsidRDefault="006125C0" w:rsidP="006125C0">
                      <w:pPr>
                        <w:jc w:val="center"/>
                        <w:rPr>
                          <w:rFonts w:ascii="Times New Roman" w:hAnsi="Times New Roman" w:cs="Times New Roman"/>
                          <w:b/>
                          <w:bCs/>
                          <w:sz w:val="24"/>
                          <w:szCs w:val="24"/>
                          <w:lang w:val="es-ES"/>
                        </w:rPr>
                      </w:pPr>
                    </w:p>
                    <w:p w14:paraId="17E89C01" w14:textId="77777777" w:rsidR="006125C0" w:rsidRDefault="006125C0" w:rsidP="006125C0">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p>
                    <w:p w14:paraId="51B599D8" w14:textId="77777777" w:rsidR="006125C0" w:rsidRDefault="006125C0" w:rsidP="006125C0">
                      <w:pPr>
                        <w:jc w:val="center"/>
                        <w:rPr>
                          <w:rFonts w:ascii="Times New Roman" w:hAnsi="Times New Roman" w:cs="Times New Roman"/>
                          <w:sz w:val="24"/>
                          <w:szCs w:val="24"/>
                        </w:rPr>
                      </w:pPr>
                      <w:r>
                        <w:rPr>
                          <w:rFonts w:ascii="Times New Roman" w:hAnsi="Times New Roman" w:cs="Times New Roman"/>
                          <w:b/>
                          <w:bCs/>
                          <w:sz w:val="24"/>
                          <w:szCs w:val="24"/>
                          <w:lang w:val="es-ES"/>
                        </w:rPr>
                        <w:t xml:space="preserve">          TITULAR:  MTRO. ARTURO FLORES RODRIGUEZ </w:t>
                      </w:r>
                    </w:p>
                    <w:p w14:paraId="3EDBD83F" w14:textId="77777777" w:rsidR="006125C0" w:rsidRDefault="006125C0" w:rsidP="006125C0">
                      <w:pPr>
                        <w:rPr>
                          <w:rFonts w:ascii="Times New Roman" w:hAnsi="Times New Roman" w:cs="Times New Roman"/>
                          <w:b/>
                          <w:bCs/>
                          <w:sz w:val="18"/>
                          <w:szCs w:val="18"/>
                          <w:lang w:val="es-ES"/>
                        </w:rPr>
                      </w:pPr>
                    </w:p>
                    <w:p w14:paraId="1303CE7E" w14:textId="77777777" w:rsidR="006125C0" w:rsidRDefault="006125C0" w:rsidP="006125C0">
                      <w:pPr>
                        <w:jc w:val="right"/>
                        <w:rPr>
                          <w:rFonts w:ascii="Times New Roman" w:hAnsi="Times New Roman" w:cs="Times New Roman"/>
                          <w:b/>
                          <w:bCs/>
                          <w:sz w:val="18"/>
                          <w:szCs w:val="18"/>
                          <w:lang w:val="es-ES"/>
                        </w:rPr>
                      </w:pPr>
                    </w:p>
                    <w:p w14:paraId="141576F1" w14:textId="77777777" w:rsidR="006125C0" w:rsidRDefault="006125C0" w:rsidP="006125C0">
                      <w:pPr>
                        <w:jc w:val="right"/>
                        <w:rPr>
                          <w:rFonts w:ascii="Times New Roman" w:hAnsi="Times New Roman" w:cs="Times New Roman"/>
                          <w:b/>
                          <w:bCs/>
                          <w:sz w:val="18"/>
                          <w:szCs w:val="18"/>
                          <w:lang w:val="es-ES"/>
                        </w:rPr>
                      </w:pPr>
                    </w:p>
                    <w:p w14:paraId="1680B3C0" w14:textId="77777777" w:rsidR="006125C0" w:rsidRDefault="006125C0" w:rsidP="006125C0">
                      <w:pPr>
                        <w:jc w:val="right"/>
                        <w:rPr>
                          <w:rFonts w:ascii="Times New Roman" w:hAnsi="Times New Roman" w:cs="Times New Roman"/>
                          <w:b/>
                          <w:bCs/>
                          <w:sz w:val="18"/>
                          <w:szCs w:val="18"/>
                          <w:lang w:val="es-ES"/>
                        </w:rPr>
                      </w:pPr>
                      <w:r>
                        <w:rPr>
                          <w:rFonts w:ascii="Times New Roman" w:hAnsi="Times New Roman" w:cs="Times New Roman"/>
                          <w:b/>
                          <w:bCs/>
                          <w:sz w:val="18"/>
                          <w:szCs w:val="18"/>
                          <w:lang w:val="es-ES"/>
                        </w:rPr>
                        <w:t>SALTILLO, COAHUILA.     OCTUBRE 2020</w:t>
                      </w:r>
                    </w:p>
                    <w:p w14:paraId="627C8911" w14:textId="77777777" w:rsidR="006125C0" w:rsidRDefault="006125C0" w:rsidP="006125C0"/>
                    <w:p w14:paraId="5EA3337B" w14:textId="77777777" w:rsidR="006125C0" w:rsidRDefault="006125C0" w:rsidP="006125C0"/>
                  </w:txbxContent>
                </v:textbox>
                <w10:wrap type="square" anchorx="margin"/>
              </v:shape>
            </w:pict>
          </mc:Fallback>
        </mc:AlternateContent>
      </w:r>
      <w:r w:rsidR="001E4418">
        <w:rPr>
          <w:noProof/>
        </w:rPr>
        <w:drawing>
          <wp:anchor distT="0" distB="0" distL="114300" distR="114300" simplePos="0" relativeHeight="251661312" behindDoc="0" locked="0" layoutInCell="1" allowOverlap="1" wp14:anchorId="21D20277" wp14:editId="1D707AB0">
            <wp:simplePos x="0" y="0"/>
            <wp:positionH relativeFrom="margin">
              <wp:posOffset>-670560</wp:posOffset>
            </wp:positionH>
            <wp:positionV relativeFrom="paragraph">
              <wp:posOffset>0</wp:posOffset>
            </wp:positionV>
            <wp:extent cx="1181100" cy="878205"/>
            <wp:effectExtent l="0" t="0" r="0" b="0"/>
            <wp:wrapSquare wrapText="bothSides"/>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181100" cy="878205"/>
                    </a:xfrm>
                    <a:prstGeom prst="rect">
                      <a:avLst/>
                    </a:prstGeom>
                  </pic:spPr>
                </pic:pic>
              </a:graphicData>
            </a:graphic>
            <wp14:sizeRelH relativeFrom="margin">
              <wp14:pctWidth>0</wp14:pctWidth>
            </wp14:sizeRelH>
            <wp14:sizeRelV relativeFrom="margin">
              <wp14:pctHeight>0</wp14:pctHeight>
            </wp14:sizeRelV>
          </wp:anchor>
        </w:drawing>
      </w:r>
    </w:p>
    <w:p w14:paraId="73C0172D" w14:textId="1BF963B7" w:rsidR="00512037" w:rsidRPr="00372E35" w:rsidRDefault="00512037" w:rsidP="00372E35">
      <w:pPr>
        <w:spacing w:line="360" w:lineRule="auto"/>
        <w:jc w:val="center"/>
        <w:rPr>
          <w:rFonts w:ascii="Times New Roman" w:hAnsi="Times New Roman" w:cs="Times New Roman"/>
          <w:b/>
          <w:bCs/>
          <w:sz w:val="28"/>
          <w:szCs w:val="28"/>
        </w:rPr>
      </w:pPr>
      <w:r w:rsidRPr="00372E35">
        <w:rPr>
          <w:rFonts w:ascii="Times New Roman" w:hAnsi="Times New Roman" w:cs="Times New Roman"/>
          <w:b/>
          <w:bCs/>
          <w:sz w:val="28"/>
          <w:szCs w:val="28"/>
        </w:rPr>
        <w:lastRenderedPageBreak/>
        <w:t>Introducción</w:t>
      </w:r>
    </w:p>
    <w:p w14:paraId="6411872F" w14:textId="198739C6" w:rsidR="00264212" w:rsidRPr="0019223A" w:rsidRDefault="00264212" w:rsidP="0019223A">
      <w:pPr>
        <w:spacing w:line="360" w:lineRule="auto"/>
        <w:jc w:val="both"/>
        <w:rPr>
          <w:rFonts w:ascii="Times New Roman" w:hAnsi="Times New Roman" w:cs="Times New Roman"/>
          <w:sz w:val="24"/>
          <w:szCs w:val="24"/>
        </w:rPr>
      </w:pPr>
      <w:r w:rsidRPr="0019223A">
        <w:rPr>
          <w:rFonts w:ascii="Times New Roman" w:hAnsi="Times New Roman" w:cs="Times New Roman"/>
          <w:sz w:val="24"/>
          <w:szCs w:val="24"/>
        </w:rPr>
        <w:t>Desde los años 90 la educación ocupa un lugar fundamental en la agenda global de lucha contra la pobreza. Organismos internacionales, gobiernos nacionales e incluso organizaciones no gubernamentales coinciden en señalar las virtudes de la inversión educativa para reducir el nivel de la pobreza de la población. Consecuentemente, se establecen metas, estrategias y propuestas de intervención que permitan incrementar el nivel educativo de los sectores pobres y, con ello, el nivel de formación general del conjunto de la población. Esta estrategia es la que supuestamente permitirá estimular el proceso de desarrollo de los países del sur y discriminar el nivel de desigualdad que existe a escala internacional.</w:t>
      </w:r>
    </w:p>
    <w:p w14:paraId="0C8AD10E" w14:textId="7924289F" w:rsidR="00264212" w:rsidRDefault="001123DB" w:rsidP="0019223A">
      <w:pPr>
        <w:spacing w:line="360" w:lineRule="auto"/>
        <w:jc w:val="both"/>
        <w:rPr>
          <w:rFonts w:ascii="Times New Roman" w:hAnsi="Times New Roman" w:cs="Times New Roman"/>
          <w:sz w:val="24"/>
          <w:szCs w:val="24"/>
        </w:rPr>
      </w:pPr>
      <w:r w:rsidRPr="0019223A">
        <w:rPr>
          <w:rFonts w:ascii="Times New Roman" w:hAnsi="Times New Roman" w:cs="Times New Roman"/>
          <w:sz w:val="24"/>
          <w:szCs w:val="24"/>
        </w:rPr>
        <w:t xml:space="preserve">Evidentemente, la educación siempre ha tenido funciones que van más allá de los beneficios individuales de la escolarización. </w:t>
      </w:r>
      <w:r w:rsidR="0019223A" w:rsidRPr="0019223A">
        <w:rPr>
          <w:rFonts w:ascii="Times New Roman" w:hAnsi="Times New Roman" w:cs="Times New Roman"/>
          <w:sz w:val="24"/>
          <w:szCs w:val="24"/>
        </w:rPr>
        <w:t>L</w:t>
      </w:r>
      <w:r w:rsidRPr="0019223A">
        <w:rPr>
          <w:rFonts w:ascii="Times New Roman" w:hAnsi="Times New Roman" w:cs="Times New Roman"/>
          <w:sz w:val="24"/>
          <w:szCs w:val="24"/>
        </w:rPr>
        <w:t xml:space="preserve">as funciones sociales y económicas de la educación se encuentran en el propio origen de los sistemas educativos. </w:t>
      </w:r>
      <w:r w:rsidR="002E1392" w:rsidRPr="0019223A">
        <w:rPr>
          <w:rFonts w:ascii="Times New Roman" w:hAnsi="Times New Roman" w:cs="Times New Roman"/>
          <w:sz w:val="24"/>
          <w:szCs w:val="24"/>
        </w:rPr>
        <w:t xml:space="preserve">Asimismo, no representa ninguna novedad afirma que la educación es una inversión crucial para el desarrollo nacional. desde que se formuló la teoría del capital humano en los años 70, </w:t>
      </w:r>
      <w:r w:rsidR="00634DBC" w:rsidRPr="0019223A">
        <w:rPr>
          <w:rFonts w:ascii="Times New Roman" w:hAnsi="Times New Roman" w:cs="Times New Roman"/>
          <w:sz w:val="24"/>
          <w:szCs w:val="24"/>
        </w:rPr>
        <w:t>está ampliamente asumido que la educación es más inversión que consumo y existe un consenso internacional sobre los beneficios que genera la educación para elevar el nivel de productividad y el crecimiento económico nacional</w:t>
      </w:r>
      <w:r w:rsidR="0019223A" w:rsidRPr="0019223A">
        <w:rPr>
          <w:rFonts w:ascii="Times New Roman" w:hAnsi="Times New Roman" w:cs="Times New Roman"/>
          <w:sz w:val="24"/>
          <w:szCs w:val="24"/>
        </w:rPr>
        <w:t xml:space="preserve">. </w:t>
      </w:r>
    </w:p>
    <w:p w14:paraId="7B3750DF" w14:textId="0A2174D8" w:rsidR="0019223A" w:rsidRDefault="0041226A" w:rsidP="0019223A">
      <w:pPr>
        <w:spacing w:line="360" w:lineRule="auto"/>
        <w:jc w:val="both"/>
        <w:rPr>
          <w:rFonts w:ascii="Times New Roman" w:hAnsi="Times New Roman" w:cs="Times New Roman"/>
          <w:sz w:val="24"/>
          <w:szCs w:val="24"/>
        </w:rPr>
      </w:pPr>
      <w:r w:rsidRPr="0041226A">
        <w:rPr>
          <w:rFonts w:ascii="Times New Roman" w:hAnsi="Times New Roman" w:cs="Times New Roman"/>
          <w:sz w:val="24"/>
          <w:szCs w:val="24"/>
        </w:rPr>
        <w:t>El tema preocupa porque el número de personas pobres en el mundo no deja de crecer</w:t>
      </w:r>
      <w:r>
        <w:rPr>
          <w:rFonts w:ascii="Times New Roman" w:hAnsi="Times New Roman" w:cs="Times New Roman"/>
          <w:sz w:val="24"/>
          <w:szCs w:val="24"/>
        </w:rPr>
        <w:t xml:space="preserve">, </w:t>
      </w:r>
      <w:r w:rsidRPr="0041226A">
        <w:rPr>
          <w:rFonts w:ascii="Times New Roman" w:hAnsi="Times New Roman" w:cs="Times New Roman"/>
          <w:sz w:val="24"/>
          <w:szCs w:val="24"/>
        </w:rPr>
        <w:t>y por lo tanto lo relacione con el tema también malestar docente</w:t>
      </w:r>
      <w:r>
        <w:rPr>
          <w:rFonts w:ascii="Times New Roman" w:hAnsi="Times New Roman" w:cs="Times New Roman"/>
          <w:sz w:val="24"/>
          <w:szCs w:val="24"/>
        </w:rPr>
        <w:t xml:space="preserve">, </w:t>
      </w:r>
      <w:r w:rsidRPr="0041226A">
        <w:rPr>
          <w:rFonts w:ascii="Times New Roman" w:hAnsi="Times New Roman" w:cs="Times New Roman"/>
          <w:sz w:val="24"/>
          <w:szCs w:val="24"/>
        </w:rPr>
        <w:t xml:space="preserve">porque a pesar de que en la actualidad existe un nivel de riqueza mundial </w:t>
      </w:r>
      <w:r w:rsidR="00D4212C" w:rsidRPr="00D4212C">
        <w:rPr>
          <w:rFonts w:ascii="Times New Roman" w:hAnsi="Times New Roman" w:cs="Times New Roman"/>
          <w:sz w:val="24"/>
          <w:szCs w:val="24"/>
        </w:rPr>
        <w:t>y estrés</w:t>
      </w:r>
      <w:r w:rsidR="00D4212C">
        <w:rPr>
          <w:rFonts w:ascii="Times New Roman" w:hAnsi="Times New Roman" w:cs="Times New Roman"/>
          <w:sz w:val="24"/>
          <w:szCs w:val="24"/>
        </w:rPr>
        <w:t xml:space="preserve">, </w:t>
      </w:r>
      <w:r w:rsidR="00D4212C" w:rsidRPr="00D4212C">
        <w:rPr>
          <w:rFonts w:ascii="Times New Roman" w:hAnsi="Times New Roman" w:cs="Times New Roman"/>
          <w:sz w:val="24"/>
          <w:szCs w:val="24"/>
        </w:rPr>
        <w:t>en cualquier período histórico anterior y de que el personaje de población mundial que vive en condiciones de pobreza</w:t>
      </w:r>
      <w:r w:rsidR="00D4212C">
        <w:rPr>
          <w:rFonts w:ascii="Times New Roman" w:hAnsi="Times New Roman" w:cs="Times New Roman"/>
          <w:sz w:val="24"/>
          <w:szCs w:val="24"/>
        </w:rPr>
        <w:t xml:space="preserve">, </w:t>
      </w:r>
      <w:r w:rsidR="00D4212C" w:rsidRPr="00D4212C">
        <w:rPr>
          <w:rFonts w:ascii="Times New Roman" w:hAnsi="Times New Roman" w:cs="Times New Roman"/>
          <w:sz w:val="24"/>
          <w:szCs w:val="24"/>
        </w:rPr>
        <w:t>esto es</w:t>
      </w:r>
      <w:r w:rsidR="00D4212C">
        <w:rPr>
          <w:rFonts w:ascii="Times New Roman" w:hAnsi="Times New Roman" w:cs="Times New Roman"/>
          <w:sz w:val="24"/>
          <w:szCs w:val="24"/>
        </w:rPr>
        <w:t xml:space="preserve">, </w:t>
      </w:r>
      <w:r w:rsidR="00B64007" w:rsidRPr="00B64007">
        <w:rPr>
          <w:rFonts w:ascii="Times New Roman" w:hAnsi="Times New Roman" w:cs="Times New Roman"/>
          <w:sz w:val="24"/>
          <w:szCs w:val="24"/>
        </w:rPr>
        <w:t>la pobreza relativa</w:t>
      </w:r>
      <w:r w:rsidR="00B64007">
        <w:rPr>
          <w:rFonts w:ascii="Times New Roman" w:hAnsi="Times New Roman" w:cs="Times New Roman"/>
          <w:sz w:val="24"/>
          <w:szCs w:val="24"/>
        </w:rPr>
        <w:t xml:space="preserve">, </w:t>
      </w:r>
      <w:r w:rsidR="003D759C" w:rsidRPr="00B64007">
        <w:rPr>
          <w:rFonts w:ascii="Times New Roman" w:hAnsi="Times New Roman" w:cs="Times New Roman"/>
          <w:sz w:val="24"/>
          <w:szCs w:val="24"/>
        </w:rPr>
        <w:t>está</w:t>
      </w:r>
      <w:r w:rsidR="00B64007" w:rsidRPr="00B64007">
        <w:rPr>
          <w:rFonts w:ascii="Times New Roman" w:hAnsi="Times New Roman" w:cs="Times New Roman"/>
          <w:sz w:val="24"/>
          <w:szCs w:val="24"/>
        </w:rPr>
        <w:t xml:space="preserve"> decreciendo</w:t>
      </w:r>
      <w:r w:rsidR="00B64007">
        <w:rPr>
          <w:rFonts w:ascii="Times New Roman" w:hAnsi="Times New Roman" w:cs="Times New Roman"/>
          <w:sz w:val="24"/>
          <w:szCs w:val="24"/>
        </w:rPr>
        <w:t xml:space="preserve">, </w:t>
      </w:r>
      <w:r w:rsidR="00B64007" w:rsidRPr="00B64007">
        <w:rPr>
          <w:rFonts w:ascii="Times New Roman" w:hAnsi="Times New Roman" w:cs="Times New Roman"/>
          <w:sz w:val="24"/>
          <w:szCs w:val="24"/>
        </w:rPr>
        <w:t>en términos absolutos la pobreza mundial muestra cambios extremadamente limitados e incluso</w:t>
      </w:r>
      <w:r w:rsidR="00B64007">
        <w:rPr>
          <w:rFonts w:ascii="Times New Roman" w:hAnsi="Times New Roman" w:cs="Times New Roman"/>
          <w:sz w:val="24"/>
          <w:szCs w:val="24"/>
        </w:rPr>
        <w:t xml:space="preserve">, </w:t>
      </w:r>
      <w:r w:rsidR="00B64007" w:rsidRPr="00B64007">
        <w:rPr>
          <w:rFonts w:ascii="Times New Roman" w:hAnsi="Times New Roman" w:cs="Times New Roman"/>
          <w:sz w:val="24"/>
          <w:szCs w:val="24"/>
        </w:rPr>
        <w:t>en algunos países</w:t>
      </w:r>
      <w:r w:rsidR="00B64007">
        <w:rPr>
          <w:rFonts w:ascii="Times New Roman" w:hAnsi="Times New Roman" w:cs="Times New Roman"/>
          <w:sz w:val="24"/>
          <w:szCs w:val="24"/>
        </w:rPr>
        <w:t xml:space="preserve">, </w:t>
      </w:r>
      <w:r w:rsidR="003D759C" w:rsidRPr="003D759C">
        <w:rPr>
          <w:rFonts w:ascii="Times New Roman" w:hAnsi="Times New Roman" w:cs="Times New Roman"/>
          <w:sz w:val="24"/>
          <w:szCs w:val="24"/>
        </w:rPr>
        <w:t>la situación ha empeorado respecto a décadas anteriores</w:t>
      </w:r>
      <w:r w:rsidR="003D759C">
        <w:rPr>
          <w:rFonts w:ascii="Times New Roman" w:hAnsi="Times New Roman" w:cs="Times New Roman"/>
          <w:sz w:val="24"/>
          <w:szCs w:val="24"/>
        </w:rPr>
        <w:t>.</w:t>
      </w:r>
    </w:p>
    <w:p w14:paraId="1547872D" w14:textId="282B9855" w:rsidR="00372E35" w:rsidRDefault="00E06387" w:rsidP="0019223A">
      <w:pPr>
        <w:spacing w:line="360" w:lineRule="auto"/>
        <w:jc w:val="both"/>
        <w:rPr>
          <w:rFonts w:ascii="Times New Roman" w:hAnsi="Times New Roman" w:cs="Times New Roman"/>
          <w:sz w:val="24"/>
          <w:szCs w:val="24"/>
        </w:rPr>
      </w:pPr>
      <w:r w:rsidRPr="00E06387">
        <w:rPr>
          <w:rFonts w:ascii="Times New Roman" w:hAnsi="Times New Roman" w:cs="Times New Roman"/>
          <w:sz w:val="24"/>
          <w:szCs w:val="24"/>
        </w:rPr>
        <w:t xml:space="preserve">El objetivo en primer </w:t>
      </w:r>
      <w:r w:rsidR="00372E35" w:rsidRPr="00E06387">
        <w:rPr>
          <w:rFonts w:ascii="Times New Roman" w:hAnsi="Times New Roman" w:cs="Times New Roman"/>
          <w:sz w:val="24"/>
          <w:szCs w:val="24"/>
        </w:rPr>
        <w:t>lugar</w:t>
      </w:r>
      <w:r>
        <w:rPr>
          <w:rFonts w:ascii="Times New Roman" w:hAnsi="Times New Roman" w:cs="Times New Roman"/>
          <w:sz w:val="24"/>
          <w:szCs w:val="24"/>
        </w:rPr>
        <w:t xml:space="preserve"> </w:t>
      </w:r>
      <w:r w:rsidRPr="00E06387">
        <w:rPr>
          <w:rFonts w:ascii="Times New Roman" w:hAnsi="Times New Roman" w:cs="Times New Roman"/>
          <w:sz w:val="24"/>
          <w:szCs w:val="24"/>
        </w:rPr>
        <w:t>pretend</w:t>
      </w:r>
      <w:r w:rsidR="00372E35">
        <w:rPr>
          <w:rFonts w:ascii="Times New Roman" w:hAnsi="Times New Roman" w:cs="Times New Roman"/>
          <w:sz w:val="24"/>
          <w:szCs w:val="24"/>
        </w:rPr>
        <w:t>o</w:t>
      </w:r>
      <w:r w:rsidRPr="00E06387">
        <w:rPr>
          <w:rFonts w:ascii="Times New Roman" w:hAnsi="Times New Roman" w:cs="Times New Roman"/>
          <w:sz w:val="24"/>
          <w:szCs w:val="24"/>
        </w:rPr>
        <w:t xml:space="preserve"> analizar el lugar que ocupan las relaciones entre educación</w:t>
      </w:r>
      <w:r>
        <w:rPr>
          <w:rFonts w:ascii="Times New Roman" w:hAnsi="Times New Roman" w:cs="Times New Roman"/>
          <w:sz w:val="24"/>
          <w:szCs w:val="24"/>
        </w:rPr>
        <w:t xml:space="preserve">, </w:t>
      </w:r>
      <w:r w:rsidRPr="00E06387">
        <w:rPr>
          <w:rFonts w:ascii="Times New Roman" w:hAnsi="Times New Roman" w:cs="Times New Roman"/>
          <w:sz w:val="24"/>
          <w:szCs w:val="24"/>
        </w:rPr>
        <w:t>pobreza y malestar docente</w:t>
      </w:r>
      <w:r>
        <w:rPr>
          <w:rFonts w:ascii="Times New Roman" w:hAnsi="Times New Roman" w:cs="Times New Roman"/>
          <w:sz w:val="24"/>
          <w:szCs w:val="24"/>
        </w:rPr>
        <w:t xml:space="preserve">, </w:t>
      </w:r>
      <w:r w:rsidRPr="00E06387">
        <w:rPr>
          <w:rFonts w:ascii="Times New Roman" w:hAnsi="Times New Roman" w:cs="Times New Roman"/>
          <w:sz w:val="24"/>
          <w:szCs w:val="24"/>
        </w:rPr>
        <w:t xml:space="preserve">en la agenda global de desarrollo </w:t>
      </w:r>
      <w:r w:rsidR="00512037" w:rsidRPr="00512037">
        <w:rPr>
          <w:rFonts w:ascii="Times New Roman" w:hAnsi="Times New Roman" w:cs="Times New Roman"/>
          <w:sz w:val="24"/>
          <w:szCs w:val="24"/>
        </w:rPr>
        <w:t xml:space="preserve">y </w:t>
      </w:r>
      <w:r w:rsidR="00372E35" w:rsidRPr="00512037">
        <w:rPr>
          <w:rFonts w:ascii="Times New Roman" w:hAnsi="Times New Roman" w:cs="Times New Roman"/>
          <w:sz w:val="24"/>
          <w:szCs w:val="24"/>
        </w:rPr>
        <w:t>sus opciones</w:t>
      </w:r>
      <w:r w:rsidR="00512037" w:rsidRPr="00512037">
        <w:rPr>
          <w:rFonts w:ascii="Times New Roman" w:hAnsi="Times New Roman" w:cs="Times New Roman"/>
          <w:sz w:val="24"/>
          <w:szCs w:val="24"/>
        </w:rPr>
        <w:t xml:space="preserve"> sobre el diseño de políticas educativas nacionales</w:t>
      </w:r>
      <w:r w:rsidR="00512037">
        <w:rPr>
          <w:rFonts w:ascii="Times New Roman" w:hAnsi="Times New Roman" w:cs="Times New Roman"/>
          <w:sz w:val="24"/>
          <w:szCs w:val="24"/>
        </w:rPr>
        <w:t>.</w:t>
      </w:r>
    </w:p>
    <w:p w14:paraId="0B1BFCFC" w14:textId="602117B5" w:rsidR="0019223A" w:rsidRDefault="00372E35" w:rsidP="00372E35">
      <w:pPr>
        <w:spacing w:line="360" w:lineRule="auto"/>
        <w:jc w:val="center"/>
        <w:rPr>
          <w:rFonts w:ascii="Times New Roman" w:hAnsi="Times New Roman" w:cs="Times New Roman"/>
          <w:b/>
          <w:bCs/>
          <w:sz w:val="28"/>
          <w:szCs w:val="28"/>
        </w:rPr>
      </w:pPr>
      <w:r w:rsidRPr="00372E35">
        <w:rPr>
          <w:rFonts w:ascii="Times New Roman" w:hAnsi="Times New Roman" w:cs="Times New Roman"/>
          <w:b/>
          <w:bCs/>
          <w:sz w:val="28"/>
          <w:szCs w:val="28"/>
        </w:rPr>
        <w:lastRenderedPageBreak/>
        <w:t>Desarrollo</w:t>
      </w:r>
    </w:p>
    <w:p w14:paraId="709758F0" w14:textId="3BDC0BC3" w:rsidR="00971EAE" w:rsidRPr="003449A1" w:rsidRDefault="003449A1" w:rsidP="00372E35">
      <w:pPr>
        <w:spacing w:line="360" w:lineRule="auto"/>
        <w:jc w:val="center"/>
        <w:rPr>
          <w:rFonts w:ascii="Times New Roman" w:hAnsi="Times New Roman" w:cs="Times New Roman"/>
          <w:b/>
          <w:bCs/>
          <w:sz w:val="24"/>
          <w:szCs w:val="24"/>
        </w:rPr>
      </w:pPr>
      <w:r w:rsidRPr="003449A1">
        <w:rPr>
          <w:rFonts w:ascii="Times New Roman" w:hAnsi="Times New Roman" w:cs="Times New Roman"/>
          <w:b/>
          <w:bCs/>
          <w:sz w:val="24"/>
          <w:szCs w:val="24"/>
        </w:rPr>
        <w:t xml:space="preserve">Educación, pobreza y malestar docente </w:t>
      </w:r>
    </w:p>
    <w:p w14:paraId="4E72C3AF" w14:textId="506E7BFB" w:rsidR="00EB0E3F" w:rsidRPr="00BA1A16" w:rsidRDefault="00EB0E3F"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Y empiezo esta descripción principalmente</w:t>
      </w:r>
      <w:r w:rsidR="008851C8" w:rsidRPr="00BA1A16">
        <w:rPr>
          <w:rFonts w:ascii="Times New Roman" w:hAnsi="Times New Roman" w:cs="Times New Roman"/>
          <w:sz w:val="24"/>
          <w:szCs w:val="24"/>
        </w:rPr>
        <w:t xml:space="preserve"> en la relación </w:t>
      </w:r>
      <w:r w:rsidR="006C762D" w:rsidRPr="00BA1A16">
        <w:rPr>
          <w:rFonts w:ascii="Times New Roman" w:hAnsi="Times New Roman" w:cs="Times New Roman"/>
          <w:sz w:val="24"/>
          <w:szCs w:val="24"/>
        </w:rPr>
        <w:t>e</w:t>
      </w:r>
      <w:r w:rsidR="001F5596" w:rsidRPr="00BA1A16">
        <w:rPr>
          <w:rFonts w:ascii="Times New Roman" w:hAnsi="Times New Roman" w:cs="Times New Roman"/>
          <w:sz w:val="24"/>
          <w:szCs w:val="24"/>
        </w:rPr>
        <w:t xml:space="preserve">ntre educación y pobreza está en movimiento constante. </w:t>
      </w:r>
      <w:r w:rsidR="006C762D" w:rsidRPr="00BA1A16">
        <w:rPr>
          <w:rFonts w:ascii="Times New Roman" w:hAnsi="Times New Roman" w:cs="Times New Roman"/>
          <w:sz w:val="24"/>
          <w:szCs w:val="24"/>
        </w:rPr>
        <w:t>E</w:t>
      </w:r>
      <w:r w:rsidR="001F5596" w:rsidRPr="00BA1A16">
        <w:rPr>
          <w:rFonts w:ascii="Times New Roman" w:hAnsi="Times New Roman" w:cs="Times New Roman"/>
          <w:sz w:val="24"/>
          <w:szCs w:val="24"/>
        </w:rPr>
        <w:t xml:space="preserve">voluciona y se transforma en función de diferentes configuraciones históricas. </w:t>
      </w:r>
      <w:r w:rsidR="006C762D" w:rsidRPr="00BA1A16">
        <w:rPr>
          <w:rFonts w:ascii="Times New Roman" w:hAnsi="Times New Roman" w:cs="Times New Roman"/>
          <w:sz w:val="24"/>
          <w:szCs w:val="24"/>
        </w:rPr>
        <w:t>V</w:t>
      </w:r>
      <w:r w:rsidR="008B661D" w:rsidRPr="00BA1A16">
        <w:rPr>
          <w:rFonts w:ascii="Times New Roman" w:hAnsi="Times New Roman" w:cs="Times New Roman"/>
          <w:sz w:val="24"/>
          <w:szCs w:val="24"/>
        </w:rPr>
        <w:t xml:space="preserve">aría en función de diferentes teorías. se modifica en función de diferentes agentes. cada modelo de desarrollo, en particular, </w:t>
      </w:r>
      <w:r w:rsidR="00855412" w:rsidRPr="00BA1A16">
        <w:rPr>
          <w:rFonts w:ascii="Times New Roman" w:hAnsi="Times New Roman" w:cs="Times New Roman"/>
          <w:sz w:val="24"/>
          <w:szCs w:val="24"/>
        </w:rPr>
        <w:t xml:space="preserve">atribuye un papel específico a la educación, a la lucha contra la pobreza y a la relación entre ambas. </w:t>
      </w:r>
      <w:r w:rsidR="006C762D" w:rsidRPr="00BA1A16">
        <w:rPr>
          <w:rFonts w:ascii="Times New Roman" w:hAnsi="Times New Roman" w:cs="Times New Roman"/>
          <w:sz w:val="24"/>
          <w:szCs w:val="24"/>
        </w:rPr>
        <w:t>C</w:t>
      </w:r>
      <w:r w:rsidR="00855412" w:rsidRPr="00BA1A16">
        <w:rPr>
          <w:rFonts w:ascii="Times New Roman" w:hAnsi="Times New Roman" w:cs="Times New Roman"/>
          <w:sz w:val="24"/>
          <w:szCs w:val="24"/>
        </w:rPr>
        <w:t xml:space="preserve">onstituye un marco de referencia a partir del cual establecer prioridades, </w:t>
      </w:r>
      <w:r w:rsidR="00791DA2" w:rsidRPr="00BA1A16">
        <w:rPr>
          <w:rFonts w:ascii="Times New Roman" w:hAnsi="Times New Roman" w:cs="Times New Roman"/>
          <w:sz w:val="24"/>
          <w:szCs w:val="24"/>
        </w:rPr>
        <w:t xml:space="preserve">agendas y políticas. en ese ensayo pretendo abordar la relación entre educación y pobreza establecida en la agenda internacional para el desarrollo posterior a la Segunda Guerra </w:t>
      </w:r>
      <w:r w:rsidR="006C762D" w:rsidRPr="00BA1A16">
        <w:rPr>
          <w:rFonts w:ascii="Times New Roman" w:hAnsi="Times New Roman" w:cs="Times New Roman"/>
          <w:sz w:val="24"/>
          <w:szCs w:val="24"/>
        </w:rPr>
        <w:t>M</w:t>
      </w:r>
      <w:r w:rsidR="00791DA2" w:rsidRPr="00BA1A16">
        <w:rPr>
          <w:rFonts w:ascii="Times New Roman" w:hAnsi="Times New Roman" w:cs="Times New Roman"/>
          <w:sz w:val="24"/>
          <w:szCs w:val="24"/>
        </w:rPr>
        <w:t>undial.</w:t>
      </w:r>
    </w:p>
    <w:p w14:paraId="16F1195D" w14:textId="52F7C286" w:rsidR="000A2350" w:rsidRPr="00BA1A16" w:rsidRDefault="000A2350"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El primer apartado destina </w:t>
      </w:r>
      <w:r w:rsidR="00802021" w:rsidRPr="00BA1A16">
        <w:rPr>
          <w:rFonts w:ascii="Times New Roman" w:hAnsi="Times New Roman" w:cs="Times New Roman"/>
          <w:sz w:val="24"/>
          <w:szCs w:val="24"/>
        </w:rPr>
        <w:t xml:space="preserve">íntegramente analizar las propuestas de las denominadas teorías “clásicas” </w:t>
      </w:r>
      <w:r w:rsidR="00E20454" w:rsidRPr="00BA1A16">
        <w:rPr>
          <w:rFonts w:ascii="Times New Roman" w:hAnsi="Times New Roman" w:cs="Times New Roman"/>
          <w:sz w:val="24"/>
          <w:szCs w:val="24"/>
        </w:rPr>
        <w:t xml:space="preserve">del desarrollo. </w:t>
      </w:r>
      <w:r w:rsidR="00EA71BB" w:rsidRPr="00BA1A16">
        <w:rPr>
          <w:rFonts w:ascii="Times New Roman" w:hAnsi="Times New Roman" w:cs="Times New Roman"/>
          <w:sz w:val="24"/>
          <w:szCs w:val="24"/>
        </w:rPr>
        <w:t>E</w:t>
      </w:r>
      <w:r w:rsidR="00E20454" w:rsidRPr="00BA1A16">
        <w:rPr>
          <w:rFonts w:ascii="Times New Roman" w:hAnsi="Times New Roman" w:cs="Times New Roman"/>
          <w:sz w:val="24"/>
          <w:szCs w:val="24"/>
        </w:rPr>
        <w:t>specíficamente pretende explorar la respuesta de dichas teorías a preguntas como las que siguen: ¿qué se entiende por desarrollo?, ¿</w:t>
      </w:r>
      <w:r w:rsidR="00F15115" w:rsidRPr="00BA1A16">
        <w:rPr>
          <w:rFonts w:ascii="Times New Roman" w:hAnsi="Times New Roman" w:cs="Times New Roman"/>
          <w:sz w:val="24"/>
          <w:szCs w:val="24"/>
        </w:rPr>
        <w:t>cuáles son las causas de la pobreza?, ¿cuáles son las mejores políticas para abordarlas?, ¿</w:t>
      </w:r>
      <w:r w:rsidR="00593222" w:rsidRPr="00BA1A16">
        <w:rPr>
          <w:rFonts w:ascii="Times New Roman" w:hAnsi="Times New Roman" w:cs="Times New Roman"/>
          <w:sz w:val="24"/>
          <w:szCs w:val="24"/>
        </w:rPr>
        <w:t xml:space="preserve">qué papel juega la educación en la explicación de los niveles de la pobreza y desarrollo? </w:t>
      </w:r>
      <w:r w:rsidR="00EA71BB" w:rsidRPr="00BA1A16">
        <w:rPr>
          <w:rFonts w:ascii="Times New Roman" w:hAnsi="Times New Roman" w:cs="Times New Roman"/>
          <w:sz w:val="24"/>
          <w:szCs w:val="24"/>
        </w:rPr>
        <w:t>L</w:t>
      </w:r>
      <w:r w:rsidR="00593222" w:rsidRPr="00BA1A16">
        <w:rPr>
          <w:rFonts w:ascii="Times New Roman" w:hAnsi="Times New Roman" w:cs="Times New Roman"/>
          <w:sz w:val="24"/>
          <w:szCs w:val="24"/>
        </w:rPr>
        <w:t xml:space="preserve">a respuesta a estas y a otras preguntas no sólo constituyen la base para la planificación del desarrollo durante el período señalaba, </w:t>
      </w:r>
      <w:r w:rsidR="0064595A" w:rsidRPr="00BA1A16">
        <w:rPr>
          <w:rFonts w:ascii="Times New Roman" w:hAnsi="Times New Roman" w:cs="Times New Roman"/>
          <w:sz w:val="24"/>
          <w:szCs w:val="24"/>
        </w:rPr>
        <w:t>sino que además ofrecen una información esencial para comprender algunos de los discursos y prácticas actuales en el campo del desarrollo, la educación y la pobreza.</w:t>
      </w:r>
    </w:p>
    <w:p w14:paraId="05EE6227" w14:textId="060EDEC0" w:rsidR="00EA71BB" w:rsidRPr="00BA1A16" w:rsidRDefault="006500AC"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Basada en esta información en los temas de la unidad dos, después de la Segunda Guerra mundial un nuevo desafío se incorporó a la agenda internaciona</w:t>
      </w:r>
      <w:r w:rsidR="009F102A" w:rsidRPr="00BA1A16">
        <w:rPr>
          <w:rFonts w:ascii="Times New Roman" w:hAnsi="Times New Roman" w:cs="Times New Roman"/>
          <w:sz w:val="24"/>
          <w:szCs w:val="24"/>
        </w:rPr>
        <w:t xml:space="preserve">l: la lucha contra la pobreza </w:t>
      </w:r>
      <w:r w:rsidR="00286522" w:rsidRPr="00BA1A16">
        <w:rPr>
          <w:rFonts w:ascii="Times New Roman" w:hAnsi="Times New Roman" w:cs="Times New Roman"/>
          <w:sz w:val="24"/>
          <w:szCs w:val="24"/>
        </w:rPr>
        <w:t>e</w:t>
      </w:r>
      <w:r w:rsidR="009F102A" w:rsidRPr="00BA1A16">
        <w:rPr>
          <w:rFonts w:ascii="Times New Roman" w:hAnsi="Times New Roman" w:cs="Times New Roman"/>
          <w:sz w:val="24"/>
          <w:szCs w:val="24"/>
        </w:rPr>
        <w:t>n el “</w:t>
      </w:r>
      <w:r w:rsidR="00F77340" w:rsidRPr="00BA1A16">
        <w:rPr>
          <w:rFonts w:ascii="Times New Roman" w:hAnsi="Times New Roman" w:cs="Times New Roman"/>
          <w:sz w:val="24"/>
          <w:szCs w:val="24"/>
        </w:rPr>
        <w:t xml:space="preserve">tercer mundo”. </w:t>
      </w:r>
      <w:r w:rsidR="00286522" w:rsidRPr="00BA1A16">
        <w:rPr>
          <w:rFonts w:ascii="Times New Roman" w:hAnsi="Times New Roman" w:cs="Times New Roman"/>
          <w:sz w:val="24"/>
          <w:szCs w:val="24"/>
        </w:rPr>
        <w:t>L</w:t>
      </w:r>
      <w:r w:rsidR="00F77340" w:rsidRPr="00BA1A16">
        <w:rPr>
          <w:rFonts w:ascii="Times New Roman" w:hAnsi="Times New Roman" w:cs="Times New Roman"/>
          <w:sz w:val="24"/>
          <w:szCs w:val="24"/>
        </w:rPr>
        <w:t xml:space="preserve">a descolonización </w:t>
      </w:r>
      <w:r w:rsidR="00EF0D90" w:rsidRPr="00BA1A16">
        <w:rPr>
          <w:rFonts w:ascii="Times New Roman" w:hAnsi="Times New Roman" w:cs="Times New Roman"/>
          <w:sz w:val="24"/>
          <w:szCs w:val="24"/>
        </w:rPr>
        <w:t xml:space="preserve">en África, Asia y América Latina </w:t>
      </w:r>
      <w:r w:rsidR="00286522" w:rsidRPr="00BA1A16">
        <w:rPr>
          <w:rFonts w:ascii="Times New Roman" w:hAnsi="Times New Roman" w:cs="Times New Roman"/>
          <w:sz w:val="24"/>
          <w:szCs w:val="24"/>
        </w:rPr>
        <w:t>h</w:t>
      </w:r>
      <w:r w:rsidR="00EF0D90" w:rsidRPr="00BA1A16">
        <w:rPr>
          <w:rFonts w:ascii="Times New Roman" w:hAnsi="Times New Roman" w:cs="Times New Roman"/>
          <w:sz w:val="24"/>
          <w:szCs w:val="24"/>
        </w:rPr>
        <w:t xml:space="preserve">izo emerger nuevos Estados con ello nuevas preguntas y debates a la agenda internacional. </w:t>
      </w:r>
      <w:r w:rsidR="00286522" w:rsidRPr="00BA1A16">
        <w:rPr>
          <w:rFonts w:ascii="Times New Roman" w:hAnsi="Times New Roman" w:cs="Times New Roman"/>
          <w:sz w:val="24"/>
          <w:szCs w:val="24"/>
        </w:rPr>
        <w:t>L</w:t>
      </w:r>
      <w:r w:rsidR="00F15240" w:rsidRPr="00BA1A16">
        <w:rPr>
          <w:rFonts w:ascii="Times New Roman" w:hAnsi="Times New Roman" w:cs="Times New Roman"/>
          <w:sz w:val="24"/>
          <w:szCs w:val="24"/>
        </w:rPr>
        <w:t xml:space="preserve">a cuestión central era como promover el desarrollo económico y la estabilidad política de los países recién independizados y cómo evitar el surgimiento de las condiciones que condujeron a la guerra. </w:t>
      </w:r>
      <w:r w:rsidR="00286522" w:rsidRPr="00BA1A16">
        <w:rPr>
          <w:rFonts w:ascii="Times New Roman" w:hAnsi="Times New Roman" w:cs="Times New Roman"/>
          <w:sz w:val="24"/>
          <w:szCs w:val="24"/>
        </w:rPr>
        <w:t>E</w:t>
      </w:r>
      <w:r w:rsidR="00F15240" w:rsidRPr="00BA1A16">
        <w:rPr>
          <w:rFonts w:ascii="Times New Roman" w:hAnsi="Times New Roman" w:cs="Times New Roman"/>
          <w:sz w:val="24"/>
          <w:szCs w:val="24"/>
        </w:rPr>
        <w:t>n este contexto, el “</w:t>
      </w:r>
      <w:r w:rsidR="00CD5860" w:rsidRPr="00BA1A16">
        <w:rPr>
          <w:rFonts w:ascii="Times New Roman" w:hAnsi="Times New Roman" w:cs="Times New Roman"/>
          <w:sz w:val="24"/>
          <w:szCs w:val="24"/>
        </w:rPr>
        <w:t xml:space="preserve">problema del desarrollo” de los países recién creados se consolidó como </w:t>
      </w:r>
      <w:r w:rsidR="00286522" w:rsidRPr="00BA1A16">
        <w:rPr>
          <w:rFonts w:ascii="Times New Roman" w:hAnsi="Times New Roman" w:cs="Times New Roman"/>
          <w:sz w:val="24"/>
          <w:szCs w:val="24"/>
        </w:rPr>
        <w:t>uno</w:t>
      </w:r>
      <w:r w:rsidR="00CD5860" w:rsidRPr="00BA1A16">
        <w:rPr>
          <w:rFonts w:ascii="Times New Roman" w:hAnsi="Times New Roman" w:cs="Times New Roman"/>
          <w:sz w:val="24"/>
          <w:szCs w:val="24"/>
        </w:rPr>
        <w:t xml:space="preserve"> de los ejes centrales de discusión en los países occidentales y se extendió un consenso </w:t>
      </w:r>
      <w:r w:rsidR="00513241" w:rsidRPr="00BA1A16">
        <w:rPr>
          <w:rFonts w:ascii="Times New Roman" w:hAnsi="Times New Roman" w:cs="Times New Roman"/>
          <w:sz w:val="24"/>
          <w:szCs w:val="24"/>
        </w:rPr>
        <w:t xml:space="preserve">generalizado entre la opinión pública con respecto a la necesidad de “mejorar” su situación. </w:t>
      </w:r>
      <w:r w:rsidR="00286522" w:rsidRPr="00BA1A16">
        <w:rPr>
          <w:rFonts w:ascii="Times New Roman" w:hAnsi="Times New Roman" w:cs="Times New Roman"/>
          <w:sz w:val="24"/>
          <w:szCs w:val="24"/>
        </w:rPr>
        <w:t>E</w:t>
      </w:r>
      <w:r w:rsidR="00513241" w:rsidRPr="00BA1A16">
        <w:rPr>
          <w:rFonts w:ascii="Times New Roman" w:hAnsi="Times New Roman" w:cs="Times New Roman"/>
          <w:sz w:val="24"/>
          <w:szCs w:val="24"/>
        </w:rPr>
        <w:t xml:space="preserve">l enfoque dominante en la teoría y la práctica del desarrollo en este período fue, </w:t>
      </w:r>
      <w:r w:rsidR="0013125F" w:rsidRPr="00BA1A16">
        <w:rPr>
          <w:rFonts w:ascii="Times New Roman" w:hAnsi="Times New Roman" w:cs="Times New Roman"/>
          <w:sz w:val="24"/>
          <w:szCs w:val="24"/>
        </w:rPr>
        <w:t xml:space="preserve">sin duda </w:t>
      </w:r>
      <w:proofErr w:type="gramStart"/>
      <w:r w:rsidR="0013125F" w:rsidRPr="00BA1A16">
        <w:rPr>
          <w:rFonts w:ascii="Times New Roman" w:hAnsi="Times New Roman" w:cs="Times New Roman"/>
          <w:sz w:val="24"/>
          <w:szCs w:val="24"/>
        </w:rPr>
        <w:t>alguna,  el</w:t>
      </w:r>
      <w:proofErr w:type="gramEnd"/>
      <w:r w:rsidR="0013125F" w:rsidRPr="00BA1A16">
        <w:rPr>
          <w:rFonts w:ascii="Times New Roman" w:hAnsi="Times New Roman" w:cs="Times New Roman"/>
          <w:sz w:val="24"/>
          <w:szCs w:val="24"/>
        </w:rPr>
        <w:t xml:space="preserve"> de la teoría de la modernización. </w:t>
      </w:r>
      <w:r w:rsidR="00286522" w:rsidRPr="00BA1A16">
        <w:rPr>
          <w:rFonts w:ascii="Times New Roman" w:hAnsi="Times New Roman" w:cs="Times New Roman"/>
          <w:sz w:val="24"/>
          <w:szCs w:val="24"/>
        </w:rPr>
        <w:t xml:space="preserve">La modernización fue definida </w:t>
      </w:r>
      <w:r w:rsidR="00286522" w:rsidRPr="00BA1A16">
        <w:rPr>
          <w:rFonts w:ascii="Times New Roman" w:hAnsi="Times New Roman" w:cs="Times New Roman"/>
          <w:sz w:val="24"/>
          <w:szCs w:val="24"/>
        </w:rPr>
        <w:lastRenderedPageBreak/>
        <w:t>como un proceso de cambio social a través del cual los países menos desarrollados irían adquiriendo progresivamente las características de los países desarrollados.</w:t>
      </w:r>
      <w:r w:rsidR="0013125F" w:rsidRPr="00BA1A16">
        <w:rPr>
          <w:rFonts w:ascii="Times New Roman" w:hAnsi="Times New Roman" w:cs="Times New Roman"/>
          <w:sz w:val="24"/>
          <w:szCs w:val="24"/>
        </w:rPr>
        <w:t xml:space="preserve"> </w:t>
      </w:r>
    </w:p>
    <w:p w14:paraId="038421C7" w14:textId="6539C003" w:rsidR="002F537F" w:rsidRPr="00BA1A16" w:rsidRDefault="00177D60"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“Desarrollo” y “subdesarrollo” </w:t>
      </w:r>
      <w:r w:rsidR="002B7259" w:rsidRPr="00BA1A16">
        <w:rPr>
          <w:rFonts w:ascii="Times New Roman" w:hAnsi="Times New Roman" w:cs="Times New Roman"/>
          <w:sz w:val="24"/>
          <w:szCs w:val="24"/>
        </w:rPr>
        <w:t>se consideraba como los dos extremos de un mismo continuo, entendiendo que los países del sur tenían que seguir los mismos pasos que los países occidentales si se querían desarrollar</w:t>
      </w:r>
      <w:r w:rsidR="00FA48DE" w:rsidRPr="00BA1A16">
        <w:rPr>
          <w:rFonts w:ascii="Times New Roman" w:hAnsi="Times New Roman" w:cs="Times New Roman"/>
          <w:sz w:val="24"/>
          <w:szCs w:val="24"/>
        </w:rPr>
        <w:t xml:space="preserve">. La teoría de la modernización, </w:t>
      </w:r>
      <w:r w:rsidR="00EC1E07" w:rsidRPr="00BA1A16">
        <w:rPr>
          <w:rFonts w:ascii="Times New Roman" w:hAnsi="Times New Roman" w:cs="Times New Roman"/>
          <w:sz w:val="24"/>
          <w:szCs w:val="24"/>
        </w:rPr>
        <w:t>d</w:t>
      </w:r>
      <w:r w:rsidR="00FA48DE" w:rsidRPr="00BA1A16">
        <w:rPr>
          <w:rFonts w:ascii="Times New Roman" w:hAnsi="Times New Roman" w:cs="Times New Roman"/>
          <w:sz w:val="24"/>
          <w:szCs w:val="24"/>
        </w:rPr>
        <w:t xml:space="preserve">e hecho, asume que el proceso de desarrollo es lineal y unidireccional y, </w:t>
      </w:r>
      <w:r w:rsidR="005D09EF" w:rsidRPr="00BA1A16">
        <w:rPr>
          <w:rFonts w:ascii="Times New Roman" w:hAnsi="Times New Roman" w:cs="Times New Roman"/>
          <w:sz w:val="24"/>
          <w:szCs w:val="24"/>
        </w:rPr>
        <w:t>además, lo concibe como un proceso eminentemente positivo que representa el progreso, la humanidad y la civilización.</w:t>
      </w:r>
    </w:p>
    <w:p w14:paraId="518002EE" w14:textId="638A22BC" w:rsidR="005D09EF" w:rsidRPr="00BA1A16" w:rsidRDefault="00EC1E07"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D</w:t>
      </w:r>
      <w:r w:rsidR="005D09EF" w:rsidRPr="00BA1A16">
        <w:rPr>
          <w:rFonts w:ascii="Times New Roman" w:hAnsi="Times New Roman" w:cs="Times New Roman"/>
          <w:sz w:val="24"/>
          <w:szCs w:val="24"/>
        </w:rPr>
        <w:t xml:space="preserve">esde esta perspectiva, </w:t>
      </w:r>
      <w:r w:rsidR="003F0160" w:rsidRPr="00BA1A16">
        <w:rPr>
          <w:rFonts w:ascii="Times New Roman" w:hAnsi="Times New Roman" w:cs="Times New Roman"/>
          <w:sz w:val="24"/>
          <w:szCs w:val="24"/>
        </w:rPr>
        <w:t xml:space="preserve">el concepto de desarrollo se equiparó casi automáticamente con el de crecimiento económico y se le contribuyó una doble finalidad: mejorar el nivel de vida </w:t>
      </w:r>
      <w:r w:rsidR="007F19E0" w:rsidRPr="00BA1A16">
        <w:rPr>
          <w:rFonts w:ascii="Times New Roman" w:hAnsi="Times New Roman" w:cs="Times New Roman"/>
          <w:sz w:val="24"/>
          <w:szCs w:val="24"/>
        </w:rPr>
        <w:t>de los países del tercer mundo (es decir, reducir sus niveles de pobreza material)</w:t>
      </w:r>
      <w:r w:rsidR="00416F3A" w:rsidRPr="00BA1A16">
        <w:rPr>
          <w:rFonts w:ascii="Times New Roman" w:hAnsi="Times New Roman" w:cs="Times New Roman"/>
          <w:sz w:val="24"/>
          <w:szCs w:val="24"/>
        </w:rPr>
        <w:t xml:space="preserve"> </w:t>
      </w:r>
      <w:r w:rsidR="00450017" w:rsidRPr="00BA1A16">
        <w:rPr>
          <w:rFonts w:ascii="Times New Roman" w:hAnsi="Times New Roman" w:cs="Times New Roman"/>
          <w:sz w:val="24"/>
          <w:szCs w:val="24"/>
        </w:rPr>
        <w:t>y</w:t>
      </w:r>
      <w:r w:rsidR="00545429" w:rsidRPr="00BA1A16">
        <w:rPr>
          <w:rFonts w:ascii="Times New Roman" w:hAnsi="Times New Roman" w:cs="Times New Roman"/>
          <w:sz w:val="24"/>
          <w:szCs w:val="24"/>
        </w:rPr>
        <w:t xml:space="preserve"> extender progresivamente el modelo de sociedad occidental. el principal medio para conseguir el desarrollo de los países del sur era la industrialización </w:t>
      </w:r>
      <w:r w:rsidR="00763BD7" w:rsidRPr="00BA1A16">
        <w:rPr>
          <w:rFonts w:ascii="Times New Roman" w:hAnsi="Times New Roman" w:cs="Times New Roman"/>
          <w:sz w:val="24"/>
          <w:szCs w:val="24"/>
        </w:rPr>
        <w:t xml:space="preserve">y los actores impulsores de este proceso </w:t>
      </w:r>
      <w:r w:rsidR="00DA5ADA" w:rsidRPr="00BA1A16">
        <w:rPr>
          <w:rFonts w:ascii="Times New Roman" w:hAnsi="Times New Roman" w:cs="Times New Roman"/>
          <w:sz w:val="24"/>
          <w:szCs w:val="24"/>
        </w:rPr>
        <w:t xml:space="preserve">Era fundamentalmente dos: El estado, qué tenía que intervenir decididamente en la planificación económica nacional, y los organismos internacionales que se </w:t>
      </w:r>
      <w:r w:rsidR="00985D1E" w:rsidRPr="00BA1A16">
        <w:rPr>
          <w:rFonts w:ascii="Times New Roman" w:hAnsi="Times New Roman" w:cs="Times New Roman"/>
          <w:sz w:val="24"/>
          <w:szCs w:val="24"/>
        </w:rPr>
        <w:t>encargarían de proveer ayudas, en forma de capital, tecnología o experiencia, orientadas a impulsar el crecimiento económico esperado.</w:t>
      </w:r>
    </w:p>
    <w:p w14:paraId="45636408" w14:textId="138C9079" w:rsidR="00985D1E" w:rsidRPr="00BA1A16" w:rsidRDefault="00354504"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L</w:t>
      </w:r>
      <w:r w:rsidR="009178AE" w:rsidRPr="00BA1A16">
        <w:rPr>
          <w:rFonts w:ascii="Times New Roman" w:hAnsi="Times New Roman" w:cs="Times New Roman"/>
          <w:sz w:val="24"/>
          <w:szCs w:val="24"/>
        </w:rPr>
        <w:t xml:space="preserve">a teoría de la modernización, por tanto, concibe el desarrollo como un proceso eminentemente nacional. </w:t>
      </w:r>
      <w:r w:rsidRPr="00BA1A16">
        <w:rPr>
          <w:rFonts w:ascii="Times New Roman" w:hAnsi="Times New Roman" w:cs="Times New Roman"/>
          <w:sz w:val="24"/>
          <w:szCs w:val="24"/>
        </w:rPr>
        <w:t>E</w:t>
      </w:r>
      <w:r w:rsidR="009178AE" w:rsidRPr="00BA1A16">
        <w:rPr>
          <w:rFonts w:ascii="Times New Roman" w:hAnsi="Times New Roman" w:cs="Times New Roman"/>
          <w:sz w:val="24"/>
          <w:szCs w:val="24"/>
        </w:rPr>
        <w:t xml:space="preserve">s decir, tanto los </w:t>
      </w:r>
      <w:r w:rsidRPr="00BA1A16">
        <w:rPr>
          <w:rFonts w:ascii="Times New Roman" w:hAnsi="Times New Roman" w:cs="Times New Roman"/>
          <w:sz w:val="24"/>
          <w:szCs w:val="24"/>
        </w:rPr>
        <w:t>m</w:t>
      </w:r>
      <w:r w:rsidR="009178AE" w:rsidRPr="00BA1A16">
        <w:rPr>
          <w:rFonts w:ascii="Times New Roman" w:hAnsi="Times New Roman" w:cs="Times New Roman"/>
          <w:sz w:val="24"/>
          <w:szCs w:val="24"/>
        </w:rPr>
        <w:t xml:space="preserve">arcos explicativos del desarrollo y </w:t>
      </w:r>
      <w:r w:rsidR="009B2E41" w:rsidRPr="00BA1A16">
        <w:rPr>
          <w:rFonts w:ascii="Times New Roman" w:hAnsi="Times New Roman" w:cs="Times New Roman"/>
          <w:sz w:val="24"/>
          <w:szCs w:val="24"/>
        </w:rPr>
        <w:t xml:space="preserve">(las causas atribuidas al subdesarrollo) como los juicios normativos </w:t>
      </w:r>
      <w:r w:rsidR="008D081B" w:rsidRPr="00BA1A16">
        <w:rPr>
          <w:rFonts w:ascii="Times New Roman" w:hAnsi="Times New Roman" w:cs="Times New Roman"/>
          <w:sz w:val="24"/>
          <w:szCs w:val="24"/>
        </w:rPr>
        <w:t>en relación con el</w:t>
      </w:r>
      <w:r w:rsidR="009B2E41" w:rsidRPr="00BA1A16">
        <w:rPr>
          <w:rFonts w:ascii="Times New Roman" w:hAnsi="Times New Roman" w:cs="Times New Roman"/>
          <w:sz w:val="24"/>
          <w:szCs w:val="24"/>
        </w:rPr>
        <w:t xml:space="preserve"> desarrollo (</w:t>
      </w:r>
      <w:r w:rsidRPr="00BA1A16">
        <w:rPr>
          <w:rFonts w:ascii="Times New Roman" w:hAnsi="Times New Roman" w:cs="Times New Roman"/>
          <w:sz w:val="24"/>
          <w:szCs w:val="24"/>
        </w:rPr>
        <w:t xml:space="preserve">los cambios o soluciones establecidos para salir del subdesarrollo y los fines mismos del proceso de desarrollo) se basan en marcos de referencia nacionales. </w:t>
      </w:r>
      <w:r w:rsidR="00627205" w:rsidRPr="00BA1A16">
        <w:rPr>
          <w:rFonts w:ascii="Times New Roman" w:hAnsi="Times New Roman" w:cs="Times New Roman"/>
          <w:sz w:val="24"/>
          <w:szCs w:val="24"/>
        </w:rPr>
        <w:t>Después de esta perspectiva, la falta de desarrollo se explica con el resultado de factores nacionales (</w:t>
      </w:r>
      <w:r w:rsidR="00947700" w:rsidRPr="00BA1A16">
        <w:rPr>
          <w:rFonts w:ascii="Times New Roman" w:hAnsi="Times New Roman" w:cs="Times New Roman"/>
          <w:sz w:val="24"/>
          <w:szCs w:val="24"/>
        </w:rPr>
        <w:t>la falta de escritura productiva adecuada, instituciones poco diferenciadas,</w:t>
      </w:r>
      <w:r w:rsidR="00162A4C" w:rsidRPr="00BA1A16">
        <w:rPr>
          <w:rFonts w:ascii="Times New Roman" w:hAnsi="Times New Roman" w:cs="Times New Roman"/>
          <w:sz w:val="24"/>
          <w:szCs w:val="24"/>
        </w:rPr>
        <w:t xml:space="preserve"> valores tradicionales, etc.) y las soluciones frente al subdesarrollo se basan, también, </w:t>
      </w:r>
      <w:r w:rsidR="00080CB4" w:rsidRPr="00BA1A16">
        <w:rPr>
          <w:rFonts w:ascii="Times New Roman" w:hAnsi="Times New Roman" w:cs="Times New Roman"/>
          <w:sz w:val="24"/>
          <w:szCs w:val="24"/>
        </w:rPr>
        <w:t>en políticas nacionales (industrialización, urbanización, diferenciación política y social, etc.)</w:t>
      </w:r>
      <w:r w:rsidR="004C14CB" w:rsidRPr="00BA1A16">
        <w:rPr>
          <w:rFonts w:ascii="Times New Roman" w:hAnsi="Times New Roman" w:cs="Times New Roman"/>
          <w:sz w:val="24"/>
          <w:szCs w:val="24"/>
        </w:rPr>
        <w:t xml:space="preserve">. </w:t>
      </w:r>
      <w:r w:rsidR="008D081B" w:rsidRPr="00BA1A16">
        <w:rPr>
          <w:rFonts w:ascii="Times New Roman" w:hAnsi="Times New Roman" w:cs="Times New Roman"/>
          <w:sz w:val="24"/>
          <w:szCs w:val="24"/>
        </w:rPr>
        <w:t>E</w:t>
      </w:r>
      <w:r w:rsidR="004C14CB" w:rsidRPr="00BA1A16">
        <w:rPr>
          <w:rFonts w:ascii="Times New Roman" w:hAnsi="Times New Roman" w:cs="Times New Roman"/>
          <w:sz w:val="24"/>
          <w:szCs w:val="24"/>
        </w:rPr>
        <w:t xml:space="preserve">videntemente, dentro de la teoría de la modernización hubo controversia sobre el propio sentido del desarrollo y los mejores medios para conseguirlo. </w:t>
      </w:r>
      <w:r w:rsidR="008D081B" w:rsidRPr="00BA1A16">
        <w:rPr>
          <w:rFonts w:ascii="Times New Roman" w:hAnsi="Times New Roman" w:cs="Times New Roman"/>
          <w:sz w:val="24"/>
          <w:szCs w:val="24"/>
        </w:rPr>
        <w:t>Unos</w:t>
      </w:r>
      <w:r w:rsidR="004C14CB" w:rsidRPr="00BA1A16">
        <w:rPr>
          <w:rFonts w:ascii="Times New Roman" w:hAnsi="Times New Roman" w:cs="Times New Roman"/>
          <w:sz w:val="24"/>
          <w:szCs w:val="24"/>
        </w:rPr>
        <w:t xml:space="preserve"> se ubicaba el foco exclusivamente en el crecimiento económico, </w:t>
      </w:r>
      <w:r w:rsidR="000C7699" w:rsidRPr="00BA1A16">
        <w:rPr>
          <w:rFonts w:ascii="Times New Roman" w:hAnsi="Times New Roman" w:cs="Times New Roman"/>
          <w:sz w:val="24"/>
          <w:szCs w:val="24"/>
        </w:rPr>
        <w:t xml:space="preserve">mientras que otros enfatizaban las importancias de factores de tipo </w:t>
      </w:r>
      <w:r w:rsidR="000C7699" w:rsidRPr="00BA1A16">
        <w:rPr>
          <w:rFonts w:ascii="Times New Roman" w:hAnsi="Times New Roman" w:cs="Times New Roman"/>
          <w:sz w:val="24"/>
          <w:szCs w:val="24"/>
        </w:rPr>
        <w:lastRenderedPageBreak/>
        <w:t xml:space="preserve">cultural, político o social. </w:t>
      </w:r>
      <w:r w:rsidR="005576C3" w:rsidRPr="00BA1A16">
        <w:rPr>
          <w:rFonts w:ascii="Times New Roman" w:hAnsi="Times New Roman" w:cs="Times New Roman"/>
          <w:sz w:val="24"/>
          <w:szCs w:val="24"/>
        </w:rPr>
        <w:t>E</w:t>
      </w:r>
      <w:r w:rsidR="00F050E7" w:rsidRPr="00BA1A16">
        <w:rPr>
          <w:rFonts w:ascii="Times New Roman" w:hAnsi="Times New Roman" w:cs="Times New Roman"/>
          <w:sz w:val="24"/>
          <w:szCs w:val="24"/>
        </w:rPr>
        <w:t xml:space="preserve">stás disputas, </w:t>
      </w:r>
      <w:r w:rsidR="005576C3" w:rsidRPr="00BA1A16">
        <w:rPr>
          <w:rFonts w:ascii="Times New Roman" w:hAnsi="Times New Roman" w:cs="Times New Roman"/>
          <w:sz w:val="24"/>
          <w:szCs w:val="24"/>
        </w:rPr>
        <w:t>sin embargo, sirvieron para reforzar el marco de referencia nacional de las políticas de desarrollo.</w:t>
      </w:r>
    </w:p>
    <w:p w14:paraId="128F218A" w14:textId="3DBCD097" w:rsidR="005576C3" w:rsidRPr="00BA1A16" w:rsidRDefault="003353F5"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En base a este concepto de desarrollo, la teoría de la modernización entiende y explica la pobreza como una consecuencia de fuerzas exclusi</w:t>
      </w:r>
      <w:r w:rsidR="00C07196" w:rsidRPr="00BA1A16">
        <w:rPr>
          <w:rFonts w:ascii="Times New Roman" w:hAnsi="Times New Roman" w:cs="Times New Roman"/>
          <w:sz w:val="24"/>
          <w:szCs w:val="24"/>
        </w:rPr>
        <w:t>va</w:t>
      </w:r>
      <w:r w:rsidRPr="00BA1A16">
        <w:rPr>
          <w:rFonts w:ascii="Times New Roman" w:hAnsi="Times New Roman" w:cs="Times New Roman"/>
          <w:sz w:val="24"/>
          <w:szCs w:val="24"/>
        </w:rPr>
        <w:t xml:space="preserve">mente nacionales. </w:t>
      </w:r>
      <w:r w:rsidR="00C07196" w:rsidRPr="00BA1A16">
        <w:rPr>
          <w:rFonts w:ascii="Times New Roman" w:hAnsi="Times New Roman" w:cs="Times New Roman"/>
          <w:sz w:val="24"/>
          <w:szCs w:val="24"/>
        </w:rPr>
        <w:t>Es decir, las causas de la pobreza radica</w:t>
      </w:r>
      <w:r w:rsidR="0059785B" w:rsidRPr="00BA1A16">
        <w:rPr>
          <w:rFonts w:ascii="Times New Roman" w:hAnsi="Times New Roman" w:cs="Times New Roman"/>
          <w:sz w:val="24"/>
          <w:szCs w:val="24"/>
        </w:rPr>
        <w:t>n</w:t>
      </w:r>
      <w:r w:rsidR="00C07196" w:rsidRPr="00BA1A16">
        <w:rPr>
          <w:rFonts w:ascii="Times New Roman" w:hAnsi="Times New Roman" w:cs="Times New Roman"/>
          <w:sz w:val="24"/>
          <w:szCs w:val="24"/>
        </w:rPr>
        <w:t xml:space="preserve"> en la falta de adaptación de los países del sur a los requisitos del proces</w:t>
      </w:r>
      <w:r w:rsidR="00023AD4" w:rsidRPr="00BA1A16">
        <w:rPr>
          <w:rFonts w:ascii="Times New Roman" w:hAnsi="Times New Roman" w:cs="Times New Roman"/>
          <w:sz w:val="24"/>
          <w:szCs w:val="24"/>
        </w:rPr>
        <w:t>o</w:t>
      </w:r>
      <w:r w:rsidR="00C07196" w:rsidRPr="00BA1A16">
        <w:rPr>
          <w:rFonts w:ascii="Times New Roman" w:hAnsi="Times New Roman" w:cs="Times New Roman"/>
          <w:sz w:val="24"/>
          <w:szCs w:val="24"/>
        </w:rPr>
        <w:t xml:space="preserve"> de modernización y, por tanto</w:t>
      </w:r>
      <w:r w:rsidR="00FC3B92" w:rsidRPr="00BA1A16">
        <w:rPr>
          <w:rFonts w:ascii="Times New Roman" w:hAnsi="Times New Roman" w:cs="Times New Roman"/>
          <w:sz w:val="24"/>
          <w:szCs w:val="24"/>
        </w:rPr>
        <w:t xml:space="preserve">, no se completa ningún tipo de factor internacional para explicar </w:t>
      </w:r>
      <w:r w:rsidR="00023AD4" w:rsidRPr="00BA1A16">
        <w:rPr>
          <w:rFonts w:ascii="Times New Roman" w:hAnsi="Times New Roman" w:cs="Times New Roman"/>
          <w:sz w:val="24"/>
          <w:szCs w:val="24"/>
        </w:rPr>
        <w:t xml:space="preserve">la pertinencia </w:t>
      </w:r>
      <w:r w:rsidR="00FA466F" w:rsidRPr="00BA1A16">
        <w:rPr>
          <w:rFonts w:ascii="Times New Roman" w:hAnsi="Times New Roman" w:cs="Times New Roman"/>
          <w:sz w:val="24"/>
          <w:szCs w:val="24"/>
        </w:rPr>
        <w:t>y la reproducción de la pobreza</w:t>
      </w:r>
      <w:r w:rsidR="0059785B" w:rsidRPr="00BA1A16">
        <w:rPr>
          <w:rFonts w:ascii="Times New Roman" w:hAnsi="Times New Roman" w:cs="Times New Roman"/>
          <w:sz w:val="24"/>
          <w:szCs w:val="24"/>
        </w:rPr>
        <w:t xml:space="preserve">. Las relaciones internacionales se omiten completamente del análisis. Frente </w:t>
      </w:r>
      <w:r w:rsidR="00434B46" w:rsidRPr="00BA1A16">
        <w:rPr>
          <w:rFonts w:ascii="Times New Roman" w:hAnsi="Times New Roman" w:cs="Times New Roman"/>
          <w:sz w:val="24"/>
          <w:szCs w:val="24"/>
        </w:rPr>
        <w:t xml:space="preserve">a esta concepción, la mejor </w:t>
      </w:r>
      <w:r w:rsidR="0097470C" w:rsidRPr="00BA1A16">
        <w:rPr>
          <w:rFonts w:ascii="Times New Roman" w:hAnsi="Times New Roman" w:cs="Times New Roman"/>
          <w:sz w:val="24"/>
          <w:szCs w:val="24"/>
        </w:rPr>
        <w:t>solución para reducir la pobreza es avanzar en el proceso de modernización y crecimiento económico</w:t>
      </w:r>
      <w:r w:rsidR="00D2551B" w:rsidRPr="00BA1A16">
        <w:rPr>
          <w:rFonts w:ascii="Times New Roman" w:hAnsi="Times New Roman" w:cs="Times New Roman"/>
          <w:sz w:val="24"/>
          <w:szCs w:val="24"/>
        </w:rPr>
        <w:t xml:space="preserve">. En efecto, la concepción linear, evolucionista y harmoniosa </w:t>
      </w:r>
      <w:r w:rsidR="00C33434" w:rsidRPr="00BA1A16">
        <w:rPr>
          <w:rFonts w:ascii="Times New Roman" w:hAnsi="Times New Roman" w:cs="Times New Roman"/>
          <w:sz w:val="24"/>
          <w:szCs w:val="24"/>
        </w:rPr>
        <w:t xml:space="preserve">de desarrollo propuesta por la teoría de la </w:t>
      </w:r>
      <w:r w:rsidR="00C325C8" w:rsidRPr="00BA1A16">
        <w:rPr>
          <w:rFonts w:ascii="Times New Roman" w:hAnsi="Times New Roman" w:cs="Times New Roman"/>
          <w:sz w:val="24"/>
          <w:szCs w:val="24"/>
        </w:rPr>
        <w:t xml:space="preserve">modernización considera que el propio proceso de modernización </w:t>
      </w:r>
      <w:r w:rsidR="00454693" w:rsidRPr="00BA1A16">
        <w:rPr>
          <w:rFonts w:ascii="Times New Roman" w:hAnsi="Times New Roman" w:cs="Times New Roman"/>
          <w:sz w:val="24"/>
          <w:szCs w:val="24"/>
        </w:rPr>
        <w:t xml:space="preserve">conducirá de forma automática a la reducción de la pobreza. El conocimiento económico </w:t>
      </w:r>
      <w:r w:rsidR="005B4330" w:rsidRPr="00BA1A16">
        <w:rPr>
          <w:rFonts w:ascii="Times New Roman" w:hAnsi="Times New Roman" w:cs="Times New Roman"/>
          <w:sz w:val="24"/>
          <w:szCs w:val="24"/>
        </w:rPr>
        <w:t xml:space="preserve">se considera </w:t>
      </w:r>
      <w:r w:rsidR="00994603" w:rsidRPr="00BA1A16">
        <w:rPr>
          <w:rFonts w:ascii="Times New Roman" w:hAnsi="Times New Roman" w:cs="Times New Roman"/>
          <w:sz w:val="24"/>
          <w:szCs w:val="24"/>
        </w:rPr>
        <w:t>intrínsicamente</w:t>
      </w:r>
      <w:r w:rsidR="005B4330" w:rsidRPr="00BA1A16">
        <w:rPr>
          <w:rFonts w:ascii="Times New Roman" w:hAnsi="Times New Roman" w:cs="Times New Roman"/>
          <w:sz w:val="24"/>
          <w:szCs w:val="24"/>
        </w:rPr>
        <w:t xml:space="preserve"> </w:t>
      </w:r>
      <w:r w:rsidR="00994603" w:rsidRPr="00BA1A16">
        <w:rPr>
          <w:rFonts w:ascii="Times New Roman" w:hAnsi="Times New Roman" w:cs="Times New Roman"/>
          <w:sz w:val="24"/>
          <w:szCs w:val="24"/>
        </w:rPr>
        <w:t xml:space="preserve">beneficios para los </w:t>
      </w:r>
      <w:r w:rsidR="00D84B71" w:rsidRPr="00BA1A16">
        <w:rPr>
          <w:rFonts w:ascii="Times New Roman" w:hAnsi="Times New Roman" w:cs="Times New Roman"/>
          <w:sz w:val="24"/>
          <w:szCs w:val="24"/>
        </w:rPr>
        <w:t xml:space="preserve">pobres y, por tanto, no se contempla la posibilidad de aplicar </w:t>
      </w:r>
      <w:r w:rsidR="00F97A70" w:rsidRPr="00BA1A16">
        <w:rPr>
          <w:rFonts w:ascii="Times New Roman" w:hAnsi="Times New Roman" w:cs="Times New Roman"/>
          <w:sz w:val="24"/>
          <w:szCs w:val="24"/>
        </w:rPr>
        <w:t xml:space="preserve">ningún tipo de política </w:t>
      </w:r>
      <w:r w:rsidR="00A96231" w:rsidRPr="00BA1A16">
        <w:rPr>
          <w:rFonts w:ascii="Times New Roman" w:hAnsi="Times New Roman" w:cs="Times New Roman"/>
          <w:sz w:val="24"/>
          <w:szCs w:val="24"/>
        </w:rPr>
        <w:t xml:space="preserve">redistributiva para garantizar que los beneficios del conocimiento lleguen a todos los sectores sociales. </w:t>
      </w:r>
    </w:p>
    <w:p w14:paraId="0F9AF7D1" w14:textId="0928AA7B" w:rsidR="00A96231" w:rsidRPr="00BA1A16" w:rsidRDefault="00A96231"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Es más, la teoría de la modernización reconoce que pueden darse situaciones de</w:t>
      </w:r>
      <w:r w:rsidR="00F80279" w:rsidRPr="00BA1A16">
        <w:rPr>
          <w:rFonts w:ascii="Times New Roman" w:hAnsi="Times New Roman" w:cs="Times New Roman"/>
          <w:sz w:val="24"/>
          <w:szCs w:val="24"/>
        </w:rPr>
        <w:t xml:space="preserve"> permanencia de la pobreza incluso en contextos de crecimiento económico. </w:t>
      </w:r>
      <w:r w:rsidR="00DC3BA2" w:rsidRPr="00BA1A16">
        <w:rPr>
          <w:rFonts w:ascii="Times New Roman" w:hAnsi="Times New Roman" w:cs="Times New Roman"/>
          <w:sz w:val="24"/>
          <w:szCs w:val="24"/>
        </w:rPr>
        <w:t xml:space="preserve">Esta disfunción, sin embargo, no genera de modo alguno un replanteamiento </w:t>
      </w:r>
      <w:r w:rsidR="009C3A48" w:rsidRPr="00BA1A16">
        <w:rPr>
          <w:rFonts w:ascii="Times New Roman" w:hAnsi="Times New Roman" w:cs="Times New Roman"/>
          <w:sz w:val="24"/>
          <w:szCs w:val="24"/>
        </w:rPr>
        <w:t xml:space="preserve">de las causas que generan y reproducen la pobreza. Al contrario, la permanencia de la pobreza en contextos de crecimiento </w:t>
      </w:r>
      <w:r w:rsidR="005A69DD" w:rsidRPr="00BA1A16">
        <w:rPr>
          <w:rFonts w:ascii="Times New Roman" w:hAnsi="Times New Roman" w:cs="Times New Roman"/>
          <w:sz w:val="24"/>
          <w:szCs w:val="24"/>
        </w:rPr>
        <w:t xml:space="preserve">se explica única y exclusivamente como un efecto no deseado </w:t>
      </w:r>
      <w:r w:rsidR="005C70CC" w:rsidRPr="00BA1A16">
        <w:rPr>
          <w:rFonts w:ascii="Times New Roman" w:hAnsi="Times New Roman" w:cs="Times New Roman"/>
          <w:sz w:val="24"/>
          <w:szCs w:val="24"/>
        </w:rPr>
        <w:t xml:space="preserve">y puramente transitorio del proceso de modernización que se solucionara mecánicamente al completar todo el proceso. </w:t>
      </w:r>
      <w:r w:rsidR="00447D87" w:rsidRPr="00BA1A16">
        <w:rPr>
          <w:rFonts w:ascii="Times New Roman" w:hAnsi="Times New Roman" w:cs="Times New Roman"/>
          <w:sz w:val="24"/>
          <w:szCs w:val="24"/>
        </w:rPr>
        <w:t xml:space="preserve">Es decir, la pobreza se entiende como un problema </w:t>
      </w:r>
      <w:r w:rsidR="007A7C10" w:rsidRPr="00BA1A16">
        <w:rPr>
          <w:rFonts w:ascii="Times New Roman" w:hAnsi="Times New Roman" w:cs="Times New Roman"/>
          <w:sz w:val="24"/>
          <w:szCs w:val="24"/>
        </w:rPr>
        <w:t xml:space="preserve">de falta de integración de sectores específicos de la población resultante de un </w:t>
      </w:r>
      <w:r w:rsidR="001F1109" w:rsidRPr="00BA1A16">
        <w:rPr>
          <w:rFonts w:ascii="Times New Roman" w:hAnsi="Times New Roman" w:cs="Times New Roman"/>
          <w:sz w:val="24"/>
          <w:szCs w:val="24"/>
        </w:rPr>
        <w:t xml:space="preserve">proceso de cambio, de una sociedad en tránsito. </w:t>
      </w:r>
    </w:p>
    <w:p w14:paraId="7820DA44" w14:textId="49D9E501" w:rsidR="00EA10FD" w:rsidRPr="00BA1A16" w:rsidRDefault="007B10E0"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El trabajo más influyente dentro del enfoque del imperialismo cultural es el libro publicado por Martín </w:t>
      </w:r>
      <w:proofErr w:type="spellStart"/>
      <w:r w:rsidR="009B097B" w:rsidRPr="00BA1A16">
        <w:rPr>
          <w:rFonts w:ascii="Times New Roman" w:hAnsi="Times New Roman" w:cs="Times New Roman"/>
          <w:sz w:val="24"/>
          <w:szCs w:val="24"/>
        </w:rPr>
        <w:t>C</w:t>
      </w:r>
      <w:r w:rsidRPr="00BA1A16">
        <w:rPr>
          <w:rFonts w:ascii="Times New Roman" w:hAnsi="Times New Roman" w:cs="Times New Roman"/>
          <w:sz w:val="24"/>
          <w:szCs w:val="24"/>
        </w:rPr>
        <w:t>arnoy</w:t>
      </w:r>
      <w:proofErr w:type="spellEnd"/>
      <w:r w:rsidRPr="00BA1A16">
        <w:rPr>
          <w:rFonts w:ascii="Times New Roman" w:hAnsi="Times New Roman" w:cs="Times New Roman"/>
          <w:sz w:val="24"/>
          <w:szCs w:val="24"/>
        </w:rPr>
        <w:t xml:space="preserve">. </w:t>
      </w:r>
      <w:r w:rsidR="009B097B" w:rsidRPr="00BA1A16">
        <w:rPr>
          <w:rFonts w:ascii="Times New Roman" w:hAnsi="Times New Roman" w:cs="Times New Roman"/>
          <w:sz w:val="24"/>
          <w:szCs w:val="24"/>
        </w:rPr>
        <w:t>E</w:t>
      </w:r>
      <w:r w:rsidRPr="00BA1A16">
        <w:rPr>
          <w:rFonts w:ascii="Times New Roman" w:hAnsi="Times New Roman" w:cs="Times New Roman"/>
          <w:sz w:val="24"/>
          <w:szCs w:val="24"/>
        </w:rPr>
        <w:t>l</w:t>
      </w:r>
      <w:r w:rsidR="009B097B" w:rsidRPr="00BA1A16">
        <w:rPr>
          <w:rFonts w:ascii="Times New Roman" w:hAnsi="Times New Roman" w:cs="Times New Roman"/>
          <w:sz w:val="24"/>
          <w:szCs w:val="24"/>
        </w:rPr>
        <w:t xml:space="preserve"> punto </w:t>
      </w:r>
      <w:r w:rsidRPr="00BA1A16">
        <w:rPr>
          <w:rFonts w:ascii="Times New Roman" w:hAnsi="Times New Roman" w:cs="Times New Roman"/>
          <w:sz w:val="24"/>
          <w:szCs w:val="24"/>
        </w:rPr>
        <w:t xml:space="preserve">de partida del autor es la crítica ideal meritocrático </w:t>
      </w:r>
      <w:r w:rsidR="009B097B" w:rsidRPr="00BA1A16">
        <w:rPr>
          <w:rFonts w:ascii="Times New Roman" w:hAnsi="Times New Roman" w:cs="Times New Roman"/>
          <w:sz w:val="24"/>
          <w:szCs w:val="24"/>
        </w:rPr>
        <w:t xml:space="preserve">defendido por la teoría del capital humano. </w:t>
      </w:r>
      <w:r w:rsidR="00CE1130" w:rsidRPr="00BA1A16">
        <w:rPr>
          <w:rFonts w:ascii="Times New Roman" w:hAnsi="Times New Roman" w:cs="Times New Roman"/>
          <w:sz w:val="24"/>
          <w:szCs w:val="24"/>
        </w:rPr>
        <w:t xml:space="preserve">Según </w:t>
      </w:r>
      <w:proofErr w:type="spellStart"/>
      <w:r w:rsidR="00CE1130" w:rsidRPr="00BA1A16">
        <w:rPr>
          <w:rFonts w:ascii="Times New Roman" w:hAnsi="Times New Roman" w:cs="Times New Roman"/>
          <w:sz w:val="24"/>
          <w:szCs w:val="24"/>
        </w:rPr>
        <w:t>Carnoy</w:t>
      </w:r>
      <w:proofErr w:type="spellEnd"/>
      <w:r w:rsidR="00CE1130" w:rsidRPr="00BA1A16">
        <w:rPr>
          <w:rFonts w:ascii="Times New Roman" w:hAnsi="Times New Roman" w:cs="Times New Roman"/>
          <w:sz w:val="24"/>
          <w:szCs w:val="24"/>
        </w:rPr>
        <w:t xml:space="preserve">, la escuela no es una institución neutral y lejos de discriminar </w:t>
      </w:r>
      <w:r w:rsidR="00E51EB3" w:rsidRPr="00BA1A16">
        <w:rPr>
          <w:rFonts w:ascii="Times New Roman" w:hAnsi="Times New Roman" w:cs="Times New Roman"/>
          <w:sz w:val="24"/>
          <w:szCs w:val="24"/>
        </w:rPr>
        <w:t xml:space="preserve">las inquietudes sociales y distribuir las oportunidades de forma objetiva, puede contribuir a reproducir, aumentar y perpetuar la desigualdad. El </w:t>
      </w:r>
      <w:r w:rsidR="00166453" w:rsidRPr="00BA1A16">
        <w:rPr>
          <w:rFonts w:ascii="Times New Roman" w:hAnsi="Times New Roman" w:cs="Times New Roman"/>
          <w:sz w:val="24"/>
          <w:szCs w:val="24"/>
        </w:rPr>
        <w:t xml:space="preserve">objetivo de análisis del autor se centra en explorar los efectos de la educación sobre la desigualdad, </w:t>
      </w:r>
      <w:r w:rsidR="00166453" w:rsidRPr="00BA1A16">
        <w:rPr>
          <w:rFonts w:ascii="Times New Roman" w:hAnsi="Times New Roman" w:cs="Times New Roman"/>
          <w:sz w:val="24"/>
          <w:szCs w:val="24"/>
        </w:rPr>
        <w:lastRenderedPageBreak/>
        <w:t xml:space="preserve">fundamentalmente desde una perspectiva internacional. </w:t>
      </w:r>
      <w:r w:rsidR="001C3064" w:rsidRPr="00BA1A16">
        <w:rPr>
          <w:rFonts w:ascii="Times New Roman" w:hAnsi="Times New Roman" w:cs="Times New Roman"/>
          <w:sz w:val="24"/>
          <w:szCs w:val="24"/>
        </w:rPr>
        <w:t>E</w:t>
      </w:r>
      <w:r w:rsidR="00166453" w:rsidRPr="00BA1A16">
        <w:rPr>
          <w:rFonts w:ascii="Times New Roman" w:hAnsi="Times New Roman" w:cs="Times New Roman"/>
          <w:sz w:val="24"/>
          <w:szCs w:val="24"/>
        </w:rPr>
        <w:t xml:space="preserve">s decir, </w:t>
      </w:r>
      <w:proofErr w:type="spellStart"/>
      <w:r w:rsidR="009B7215" w:rsidRPr="00BA1A16">
        <w:rPr>
          <w:rFonts w:ascii="Times New Roman" w:hAnsi="Times New Roman" w:cs="Times New Roman"/>
          <w:sz w:val="24"/>
          <w:szCs w:val="24"/>
        </w:rPr>
        <w:t>C</w:t>
      </w:r>
      <w:r w:rsidR="00166453" w:rsidRPr="00BA1A16">
        <w:rPr>
          <w:rFonts w:ascii="Times New Roman" w:hAnsi="Times New Roman" w:cs="Times New Roman"/>
          <w:sz w:val="24"/>
          <w:szCs w:val="24"/>
        </w:rPr>
        <w:t>arnoy</w:t>
      </w:r>
      <w:proofErr w:type="spellEnd"/>
      <w:r w:rsidR="00166453" w:rsidRPr="00BA1A16">
        <w:rPr>
          <w:rFonts w:ascii="Times New Roman" w:hAnsi="Times New Roman" w:cs="Times New Roman"/>
          <w:sz w:val="24"/>
          <w:szCs w:val="24"/>
        </w:rPr>
        <w:t xml:space="preserve"> </w:t>
      </w:r>
      <w:r w:rsidR="00EE33F6" w:rsidRPr="00BA1A16">
        <w:rPr>
          <w:rFonts w:ascii="Times New Roman" w:hAnsi="Times New Roman" w:cs="Times New Roman"/>
          <w:sz w:val="24"/>
          <w:szCs w:val="24"/>
        </w:rPr>
        <w:t xml:space="preserve">pretende analizar como la educación contribuye a mantener la desigualdad entre países y a perpetuar la dependencia del sur respecto al norte. </w:t>
      </w:r>
      <w:r w:rsidR="001C3064" w:rsidRPr="00BA1A16">
        <w:rPr>
          <w:rFonts w:ascii="Times New Roman" w:hAnsi="Times New Roman" w:cs="Times New Roman"/>
          <w:sz w:val="24"/>
          <w:szCs w:val="24"/>
        </w:rPr>
        <w:t>D</w:t>
      </w:r>
      <w:r w:rsidR="00EE33F6" w:rsidRPr="00BA1A16">
        <w:rPr>
          <w:rFonts w:ascii="Times New Roman" w:hAnsi="Times New Roman" w:cs="Times New Roman"/>
          <w:sz w:val="24"/>
          <w:szCs w:val="24"/>
        </w:rPr>
        <w:t xml:space="preserve">esde este punto de vista, te critican </w:t>
      </w:r>
      <w:r w:rsidR="00874613" w:rsidRPr="00BA1A16">
        <w:rPr>
          <w:rFonts w:ascii="Times New Roman" w:hAnsi="Times New Roman" w:cs="Times New Roman"/>
          <w:sz w:val="24"/>
          <w:szCs w:val="24"/>
        </w:rPr>
        <w:t xml:space="preserve">duramente los presupuestos de la teoría del capital humano, afirmando que la educación no conduce necesariamente a incrementar la productividad laboral, los ingresos y el nivel de crecimiento y desarrollo nacional. </w:t>
      </w:r>
      <w:r w:rsidR="001C3064" w:rsidRPr="00BA1A16">
        <w:rPr>
          <w:rFonts w:ascii="Times New Roman" w:hAnsi="Times New Roman" w:cs="Times New Roman"/>
          <w:sz w:val="24"/>
          <w:szCs w:val="24"/>
        </w:rPr>
        <w:t>T</w:t>
      </w:r>
      <w:r w:rsidR="004B0AB9" w:rsidRPr="00BA1A16">
        <w:rPr>
          <w:rFonts w:ascii="Times New Roman" w:hAnsi="Times New Roman" w:cs="Times New Roman"/>
          <w:sz w:val="24"/>
          <w:szCs w:val="24"/>
        </w:rPr>
        <w:t xml:space="preserve">al como afirma el autor, “incrementar el nivel medio de educación de la población sin alterar la distribución clasista de esta educación mantiene la actual estructura de los ingresos”. </w:t>
      </w:r>
      <w:r w:rsidR="005F2484" w:rsidRPr="00BA1A16">
        <w:rPr>
          <w:rFonts w:ascii="Times New Roman" w:hAnsi="Times New Roman" w:cs="Times New Roman"/>
          <w:sz w:val="24"/>
          <w:szCs w:val="24"/>
        </w:rPr>
        <w:t>L</w:t>
      </w:r>
      <w:r w:rsidR="004B0AB9" w:rsidRPr="00BA1A16">
        <w:rPr>
          <w:rFonts w:ascii="Times New Roman" w:hAnsi="Times New Roman" w:cs="Times New Roman"/>
          <w:sz w:val="24"/>
          <w:szCs w:val="24"/>
        </w:rPr>
        <w:t xml:space="preserve">a educación, </w:t>
      </w:r>
      <w:r w:rsidR="001445D2" w:rsidRPr="00BA1A16">
        <w:rPr>
          <w:rFonts w:ascii="Times New Roman" w:hAnsi="Times New Roman" w:cs="Times New Roman"/>
          <w:sz w:val="24"/>
          <w:szCs w:val="24"/>
        </w:rPr>
        <w:t xml:space="preserve">por tanto, no solo mejora las posibilidades de desarrollo de los países del </w:t>
      </w:r>
      <w:proofErr w:type="gramStart"/>
      <w:r w:rsidR="001445D2" w:rsidRPr="00BA1A16">
        <w:rPr>
          <w:rFonts w:ascii="Times New Roman" w:hAnsi="Times New Roman" w:cs="Times New Roman"/>
          <w:sz w:val="24"/>
          <w:szCs w:val="24"/>
        </w:rPr>
        <w:t>sur</w:t>
      </w:r>
      <w:proofErr w:type="gramEnd"/>
      <w:r w:rsidR="001445D2" w:rsidRPr="00BA1A16">
        <w:rPr>
          <w:rFonts w:ascii="Times New Roman" w:hAnsi="Times New Roman" w:cs="Times New Roman"/>
          <w:sz w:val="24"/>
          <w:szCs w:val="24"/>
        </w:rPr>
        <w:t xml:space="preserve"> sino que además funciona como una forma de imperialismo cultural del norte sobre el sur, </w:t>
      </w:r>
      <w:r w:rsidR="005F2484" w:rsidRPr="00BA1A16">
        <w:rPr>
          <w:rFonts w:ascii="Times New Roman" w:hAnsi="Times New Roman" w:cs="Times New Roman"/>
          <w:sz w:val="24"/>
          <w:szCs w:val="24"/>
        </w:rPr>
        <w:t>un</w:t>
      </w:r>
      <w:r w:rsidR="00515310" w:rsidRPr="00BA1A16">
        <w:rPr>
          <w:rFonts w:ascii="Times New Roman" w:hAnsi="Times New Roman" w:cs="Times New Roman"/>
          <w:sz w:val="24"/>
          <w:szCs w:val="24"/>
        </w:rPr>
        <w:t xml:space="preserve"> mecanismo de dominio que agrava la dependencia entre países. </w:t>
      </w:r>
      <w:r w:rsidR="000A3F8D" w:rsidRPr="00BA1A16">
        <w:rPr>
          <w:rFonts w:ascii="Times New Roman" w:hAnsi="Times New Roman" w:cs="Times New Roman"/>
          <w:sz w:val="24"/>
          <w:szCs w:val="24"/>
        </w:rPr>
        <w:t>D</w:t>
      </w:r>
      <w:r w:rsidR="00515310" w:rsidRPr="00BA1A16">
        <w:rPr>
          <w:rFonts w:ascii="Times New Roman" w:hAnsi="Times New Roman" w:cs="Times New Roman"/>
          <w:sz w:val="24"/>
          <w:szCs w:val="24"/>
        </w:rPr>
        <w:t xml:space="preserve">esde esta perspectiva, la escuela genera una “domesticación de la mente” </w:t>
      </w:r>
      <w:r w:rsidR="009B7215" w:rsidRPr="00BA1A16">
        <w:rPr>
          <w:rFonts w:ascii="Times New Roman" w:hAnsi="Times New Roman" w:cs="Times New Roman"/>
          <w:sz w:val="24"/>
          <w:szCs w:val="24"/>
        </w:rPr>
        <w:t>de los habitantes del sur de forma tal que sirva a los intereses de los países centrales</w:t>
      </w:r>
      <w:r w:rsidR="00BF3A83" w:rsidRPr="00BA1A16">
        <w:rPr>
          <w:rFonts w:ascii="Times New Roman" w:hAnsi="Times New Roman" w:cs="Times New Roman"/>
          <w:sz w:val="24"/>
          <w:szCs w:val="24"/>
        </w:rPr>
        <w:t xml:space="preserve">; hace encajar </w:t>
      </w:r>
      <w:r w:rsidR="001E3F1B" w:rsidRPr="00BA1A16">
        <w:rPr>
          <w:rFonts w:ascii="Times New Roman" w:hAnsi="Times New Roman" w:cs="Times New Roman"/>
          <w:sz w:val="24"/>
          <w:szCs w:val="24"/>
        </w:rPr>
        <w:t>a los niños en los papeles económicos y sociales propios de la estructura capitalista;</w:t>
      </w:r>
      <w:r w:rsidR="001C7359" w:rsidRPr="00BA1A16">
        <w:rPr>
          <w:rFonts w:ascii="Times New Roman" w:hAnsi="Times New Roman" w:cs="Times New Roman"/>
          <w:sz w:val="24"/>
          <w:szCs w:val="24"/>
        </w:rPr>
        <w:t xml:space="preserve"> “es un intento de silenciar, de racionalizar lo irracional, de hacer que se aceptan que se aceptan las estruc</w:t>
      </w:r>
      <w:r w:rsidR="005A2AED" w:rsidRPr="00BA1A16">
        <w:rPr>
          <w:rFonts w:ascii="Times New Roman" w:hAnsi="Times New Roman" w:cs="Times New Roman"/>
          <w:sz w:val="24"/>
          <w:szCs w:val="24"/>
        </w:rPr>
        <w:t xml:space="preserve">turas opresivas. </w:t>
      </w:r>
      <w:r w:rsidR="001E3F1B" w:rsidRPr="00BA1A16">
        <w:rPr>
          <w:rFonts w:ascii="Times New Roman" w:hAnsi="Times New Roman" w:cs="Times New Roman"/>
          <w:sz w:val="24"/>
          <w:szCs w:val="24"/>
        </w:rPr>
        <w:t xml:space="preserve"> </w:t>
      </w:r>
    </w:p>
    <w:p w14:paraId="48BE95EE" w14:textId="77777777" w:rsidR="004E11DB" w:rsidRPr="00BA1A16" w:rsidRDefault="0081632F"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Desde su punto de vista, la ayuda exterior a la educación es un mecanismo para incrementar la dependencia del mundo en desarrollo y</w:t>
      </w:r>
      <w:r w:rsidR="00153B96" w:rsidRPr="00BA1A16">
        <w:rPr>
          <w:rFonts w:ascii="Times New Roman" w:hAnsi="Times New Roman" w:cs="Times New Roman"/>
          <w:sz w:val="24"/>
          <w:szCs w:val="24"/>
        </w:rPr>
        <w:t xml:space="preserve">, consecuentemente, se critica duramente </w:t>
      </w:r>
      <w:r w:rsidR="004E71F9" w:rsidRPr="00BA1A16">
        <w:rPr>
          <w:rFonts w:ascii="Times New Roman" w:hAnsi="Times New Roman" w:cs="Times New Roman"/>
          <w:sz w:val="24"/>
          <w:szCs w:val="24"/>
        </w:rPr>
        <w:t>el papel que juegan tanto los organismos internacionales como las empresas multinacionales en los países del sur. La asistencia educativa que ofrecen los países del norte, según los autores</w:t>
      </w:r>
      <w:r w:rsidR="004E11DB" w:rsidRPr="00BA1A16">
        <w:rPr>
          <w:rFonts w:ascii="Times New Roman" w:hAnsi="Times New Roman" w:cs="Times New Roman"/>
          <w:sz w:val="24"/>
          <w:szCs w:val="24"/>
        </w:rPr>
        <w:t>, se orienta por cuestiones vinculadas con objetivos de política exterior e intereses económicos de los países donantes, y no con la necesidad educativa y sociales de los países en desarrollo.</w:t>
      </w:r>
    </w:p>
    <w:p w14:paraId="0EC9C7AE" w14:textId="13793FAE" w:rsidR="00B122D1" w:rsidRPr="00BA1A16" w:rsidRDefault="00785B59"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L</w:t>
      </w:r>
      <w:r w:rsidR="00012080" w:rsidRPr="00BA1A16">
        <w:rPr>
          <w:rFonts w:ascii="Times New Roman" w:hAnsi="Times New Roman" w:cs="Times New Roman"/>
          <w:sz w:val="24"/>
          <w:szCs w:val="24"/>
        </w:rPr>
        <w:t xml:space="preserve">a crítica que induce el enfoque </w:t>
      </w:r>
      <w:proofErr w:type="spellStart"/>
      <w:r w:rsidR="00012080" w:rsidRPr="00BA1A16">
        <w:rPr>
          <w:rFonts w:ascii="Times New Roman" w:hAnsi="Times New Roman" w:cs="Times New Roman"/>
          <w:sz w:val="24"/>
          <w:szCs w:val="24"/>
        </w:rPr>
        <w:t>neo-coloquial</w:t>
      </w:r>
      <w:proofErr w:type="spellEnd"/>
      <w:r w:rsidR="00012080" w:rsidRPr="00BA1A16">
        <w:rPr>
          <w:rFonts w:ascii="Times New Roman" w:hAnsi="Times New Roman" w:cs="Times New Roman"/>
          <w:sz w:val="24"/>
          <w:szCs w:val="24"/>
        </w:rPr>
        <w:t xml:space="preserve"> al papel de los organismos internacionales educación se suma pertinencia para el campo que nos ocupa, precisamente porque dichos organismos </w:t>
      </w:r>
      <w:proofErr w:type="gramStart"/>
      <w:r w:rsidR="00012080" w:rsidRPr="00BA1A16">
        <w:rPr>
          <w:rFonts w:ascii="Times New Roman" w:hAnsi="Times New Roman" w:cs="Times New Roman"/>
          <w:sz w:val="24"/>
          <w:szCs w:val="24"/>
        </w:rPr>
        <w:t xml:space="preserve">fueron,  </w:t>
      </w:r>
      <w:r w:rsidR="004C6EF0" w:rsidRPr="00BA1A16">
        <w:rPr>
          <w:rFonts w:ascii="Times New Roman" w:hAnsi="Times New Roman" w:cs="Times New Roman"/>
          <w:sz w:val="24"/>
          <w:szCs w:val="24"/>
        </w:rPr>
        <w:t>junto</w:t>
      </w:r>
      <w:proofErr w:type="gramEnd"/>
      <w:r w:rsidR="004C6EF0" w:rsidRPr="00BA1A16">
        <w:rPr>
          <w:rFonts w:ascii="Times New Roman" w:hAnsi="Times New Roman" w:cs="Times New Roman"/>
          <w:sz w:val="24"/>
          <w:szCs w:val="24"/>
        </w:rPr>
        <w:t xml:space="preserve"> con los Estados nación</w:t>
      </w:r>
      <w:r w:rsidR="006200FB" w:rsidRPr="00BA1A16">
        <w:rPr>
          <w:rFonts w:ascii="Times New Roman" w:hAnsi="Times New Roman" w:cs="Times New Roman"/>
          <w:sz w:val="24"/>
          <w:szCs w:val="24"/>
        </w:rPr>
        <w:t xml:space="preserve">, los principales encargados de promover el desarrollo de los países del sur después de la Segunda Guerra mundial. Más aún, </w:t>
      </w:r>
      <w:r w:rsidR="004E23CA" w:rsidRPr="00BA1A16">
        <w:rPr>
          <w:rFonts w:ascii="Times New Roman" w:hAnsi="Times New Roman" w:cs="Times New Roman"/>
          <w:sz w:val="24"/>
          <w:szCs w:val="24"/>
        </w:rPr>
        <w:t xml:space="preserve">cómo se verá a continuación, los organismos internacionales han ido adquiriendo una progresiva hegemonía en la definición de períodos educativos </w:t>
      </w:r>
      <w:r w:rsidR="00A81267" w:rsidRPr="00BA1A16">
        <w:rPr>
          <w:rFonts w:ascii="Times New Roman" w:hAnsi="Times New Roman" w:cs="Times New Roman"/>
          <w:sz w:val="24"/>
          <w:szCs w:val="24"/>
        </w:rPr>
        <w:t xml:space="preserve">a escala global y se han convertido en agentes centrales para definir la agenda internacional para el desarrollo.  Las </w:t>
      </w:r>
      <w:r w:rsidR="00C337F2" w:rsidRPr="00BA1A16">
        <w:rPr>
          <w:rFonts w:ascii="Times New Roman" w:hAnsi="Times New Roman" w:cs="Times New Roman"/>
          <w:sz w:val="24"/>
          <w:szCs w:val="24"/>
        </w:rPr>
        <w:t xml:space="preserve">aportaciones del enfoque, por tanto, invitan a reflexionar sobre cuáles son los motivos de los organismos internacionales para evitar en educación y establecer </w:t>
      </w:r>
      <w:r w:rsidRPr="00BA1A16">
        <w:rPr>
          <w:rFonts w:ascii="Times New Roman" w:hAnsi="Times New Roman" w:cs="Times New Roman"/>
          <w:sz w:val="24"/>
          <w:szCs w:val="24"/>
        </w:rPr>
        <w:t>determinadas pautas</w:t>
      </w:r>
      <w:r w:rsidR="00B122D1" w:rsidRPr="00BA1A16">
        <w:rPr>
          <w:rFonts w:ascii="Times New Roman" w:hAnsi="Times New Roman" w:cs="Times New Roman"/>
          <w:sz w:val="24"/>
          <w:szCs w:val="24"/>
        </w:rPr>
        <w:t xml:space="preserve"> de actuación en el </w:t>
      </w:r>
      <w:r w:rsidR="00B122D1" w:rsidRPr="00BA1A16">
        <w:rPr>
          <w:rFonts w:ascii="Times New Roman" w:hAnsi="Times New Roman" w:cs="Times New Roman"/>
          <w:sz w:val="24"/>
          <w:szCs w:val="24"/>
        </w:rPr>
        <w:lastRenderedPageBreak/>
        <w:t xml:space="preserve">sector. Efectivamente, el </w:t>
      </w:r>
      <w:proofErr w:type="spellStart"/>
      <w:r w:rsidR="00B122D1" w:rsidRPr="00BA1A16">
        <w:rPr>
          <w:rFonts w:ascii="Times New Roman" w:hAnsi="Times New Roman" w:cs="Times New Roman"/>
          <w:sz w:val="24"/>
          <w:szCs w:val="24"/>
        </w:rPr>
        <w:t>neo-coloquial</w:t>
      </w:r>
      <w:proofErr w:type="spellEnd"/>
      <w:r w:rsidR="00B122D1" w:rsidRPr="00BA1A16">
        <w:rPr>
          <w:rFonts w:ascii="Times New Roman" w:hAnsi="Times New Roman" w:cs="Times New Roman"/>
          <w:sz w:val="24"/>
          <w:szCs w:val="24"/>
        </w:rPr>
        <w:t xml:space="preserve"> </w:t>
      </w:r>
      <w:r w:rsidRPr="00BA1A16">
        <w:rPr>
          <w:rFonts w:ascii="Times New Roman" w:hAnsi="Times New Roman" w:cs="Times New Roman"/>
          <w:sz w:val="24"/>
          <w:szCs w:val="24"/>
        </w:rPr>
        <w:t xml:space="preserve">presenta una visión excesivamente simplista y maniquea el papel jugado con los organismos internacionales, pero debe reconocerse su influencia sobre el desarrollo de análisis críticos en este campo. </w:t>
      </w:r>
    </w:p>
    <w:p w14:paraId="363F087A" w14:textId="77777777" w:rsidR="00DC2B77" w:rsidRPr="00BA1A16" w:rsidRDefault="003A423B"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A parte de toda esta información de la relación de la pobreza con la escuela</w:t>
      </w:r>
      <w:r w:rsidR="00281C58" w:rsidRPr="00BA1A16">
        <w:rPr>
          <w:rFonts w:ascii="Times New Roman" w:hAnsi="Times New Roman" w:cs="Times New Roman"/>
          <w:sz w:val="24"/>
          <w:szCs w:val="24"/>
        </w:rPr>
        <w:t xml:space="preserve">, pienso que tiene algo en común con el malestar docente ya que gracias a estas tragedias sucedes, que quiero decir con esto, </w:t>
      </w:r>
      <w:r w:rsidR="00300ED4" w:rsidRPr="00BA1A16">
        <w:rPr>
          <w:rFonts w:ascii="Times New Roman" w:hAnsi="Times New Roman" w:cs="Times New Roman"/>
          <w:sz w:val="24"/>
          <w:szCs w:val="24"/>
        </w:rPr>
        <w:t xml:space="preserve">que presenta una amplia repercusión debido a varias razones: afecta a la mayoría de los países europeos, el número de afectados es considerable y origina un perjuicio en la calidad del servicio educativo ofertado, produciendo consecuencias individuales y organizacionales importantes. El Reino Unido el coste anual que el estrés supuso para el ministerio británico de educación se estimó en un montante de 360 millones de dólares USA, ya que en China un 15´38% del profesorado de nivel elemental y medio manifestaba depresión y un 5´19% ansiedad, en </w:t>
      </w:r>
      <w:proofErr w:type="gramStart"/>
      <w:r w:rsidR="00300ED4" w:rsidRPr="00BA1A16">
        <w:rPr>
          <w:rFonts w:ascii="Times New Roman" w:hAnsi="Times New Roman" w:cs="Times New Roman"/>
          <w:sz w:val="24"/>
          <w:szCs w:val="24"/>
        </w:rPr>
        <w:t>EE.UU.</w:t>
      </w:r>
      <w:proofErr w:type="gramEnd"/>
      <w:r w:rsidR="00300ED4" w:rsidRPr="00BA1A16">
        <w:rPr>
          <w:rFonts w:ascii="Times New Roman" w:hAnsi="Times New Roman" w:cs="Times New Roman"/>
          <w:sz w:val="24"/>
          <w:szCs w:val="24"/>
        </w:rPr>
        <w:t xml:space="preserve"> el número de profesores con fuerte tensión emocional se situaba entre el 27% y el 45%. </w:t>
      </w:r>
      <w:r w:rsidR="00DC2B77" w:rsidRPr="00BA1A16">
        <w:rPr>
          <w:rFonts w:ascii="Times New Roman" w:hAnsi="Times New Roman" w:cs="Times New Roman"/>
          <w:sz w:val="24"/>
          <w:szCs w:val="24"/>
        </w:rPr>
        <w:t>Al hablar de los factores que inducen a la aparición de los síntomas del malestar docente es necesario atender tanto las variables individuales y organizacionales. Las primeras funciones como auténticas variables moduladoras de las posibles respuestas que los profesores puedan emitir entre determinadas situaciones amenazantes, ya que como se sabe los docentes no afrontan los conflictos de forma unísona y por tanto ante un mismo evento negativo la intensidad de orientación de la respuesta puede variar.</w:t>
      </w:r>
    </w:p>
    <w:p w14:paraId="4D4A9E3A" w14:textId="365A0DCC" w:rsidR="001F5253" w:rsidRPr="00BA1A16" w:rsidRDefault="001F5253"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Variables individuales </w:t>
      </w:r>
    </w:p>
    <w:p w14:paraId="42A4E6A5" w14:textId="491FBE01" w:rsidR="001F5253" w:rsidRPr="00BA1A16" w:rsidRDefault="001F5253"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Dentro de esto menciona que las variables individuales es importante atender a todas aquellas que más atención han recibido en la literatura sobre el tema: genero, edad, mantener pareja estable, ciclo educativo, experiencia, titularidad del centro educativo y algunos componentes de la personalidad como neuroticismo, perfeccionismo y autoeficacia.</w:t>
      </w:r>
    </w:p>
    <w:p w14:paraId="78A3A330" w14:textId="77777777" w:rsidR="0015269F" w:rsidRPr="00BA1A16" w:rsidRDefault="0015269F"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No obstante, a </w:t>
      </w:r>
      <w:proofErr w:type="gramStart"/>
      <w:r w:rsidRPr="00BA1A16">
        <w:rPr>
          <w:rFonts w:ascii="Times New Roman" w:hAnsi="Times New Roman" w:cs="Times New Roman"/>
          <w:sz w:val="24"/>
          <w:szCs w:val="24"/>
        </w:rPr>
        <w:t>continuación</w:t>
      </w:r>
      <w:proofErr w:type="gramEnd"/>
      <w:r w:rsidRPr="00BA1A16">
        <w:rPr>
          <w:rFonts w:ascii="Times New Roman" w:hAnsi="Times New Roman" w:cs="Times New Roman"/>
          <w:sz w:val="24"/>
          <w:szCs w:val="24"/>
        </w:rPr>
        <w:t xml:space="preserve"> se recoge, no suele haber acuerdo sobre el papel que juegan algunas de estas variables individuales en el desarrollo de la sintomatología especifica el malestar docente. De este modo, las mujeres docentes, comparadas con los barones docentes, presentan un menor nivel de estrés, un ejemplo claro, es la depresión porque no parece que existan diferencias de género. tomando en cuenta la edad de los profesores, algunos trabajos </w:t>
      </w:r>
      <w:r w:rsidRPr="00BA1A16">
        <w:rPr>
          <w:rFonts w:ascii="Times New Roman" w:hAnsi="Times New Roman" w:cs="Times New Roman"/>
          <w:sz w:val="24"/>
          <w:szCs w:val="24"/>
        </w:rPr>
        <w:lastRenderedPageBreak/>
        <w:t>no han obtenido diferencias estadísticamente significativas respecto al grado de estrés laboral o depresión.</w:t>
      </w:r>
    </w:p>
    <w:p w14:paraId="35967B6F" w14:textId="77777777" w:rsidR="00EB7154" w:rsidRPr="00BA1A16" w:rsidRDefault="00EB7154"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Variables organizacionales que inducen malestar </w:t>
      </w:r>
    </w:p>
    <w:p w14:paraId="690A1548" w14:textId="77777777" w:rsidR="00EB7154" w:rsidRPr="00BA1A16" w:rsidRDefault="00EB7154"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Atendiendo los principales determinantes organizacionales, es necesario destacar los siguientes aspectos: excesivo de trabajo, multiplicidad de demandas, ambigüedad y conflictos del papel a desempeñar, así como insuficiencia de recursos, ratio profesor alumnos, burocracia, escasa autonomía de la toma de decisiones, indisciplina de los alumnos interacción de ellos, centrado el tema de investigación concretas a nivel internacional, y sin ánimo de agotar la relación de estudios, se han considerado oportuno recoger algunos trabajos a título ilustrativo para mostrar la importancia que presentan las diferentes variables organizacionales en zonas geográficas tan alejadas como Estados Unidos, Reino Unido, Australia, Malta, Israel o Hong Kong.</w:t>
      </w:r>
    </w:p>
    <w:p w14:paraId="1A50571D" w14:textId="77777777" w:rsidR="001B6618" w:rsidRPr="00BA1A16" w:rsidRDefault="00AB53C9"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En el apartado previo se han indicado y tratado diversas causas que pueden producir malestar en los docentes, ahora corresponde realizar la manifestación, en forma de síntomas, de dicho malestar. El estrés laboral o por lo económico, qué haces querido en la última década un progresivo protagonismo entre los síntomas del malestar docente es por lo que se le va a dedicar una especial atención. algunos síntomas propios del quemado son su insatisfacción con el trabajo, negativismo, aburrimiento, falta de preparación, irritabilidad, frecuentes enfermedades, afección de la memoria, cansancio y depresión. </w:t>
      </w:r>
    </w:p>
    <w:p w14:paraId="43774294" w14:textId="1C58EB87" w:rsidR="001D467C" w:rsidRPr="00BA1A16" w:rsidRDefault="00AB53C9"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La actitud negativa hacia los estudiantes ha sido señalada por </w:t>
      </w:r>
      <w:proofErr w:type="spellStart"/>
      <w:r w:rsidRPr="00BA1A16">
        <w:rPr>
          <w:rFonts w:ascii="Times New Roman" w:hAnsi="Times New Roman" w:cs="Times New Roman"/>
          <w:sz w:val="24"/>
          <w:szCs w:val="24"/>
        </w:rPr>
        <w:t>Schamer</w:t>
      </w:r>
      <w:proofErr w:type="spellEnd"/>
      <w:r w:rsidRPr="00BA1A16">
        <w:rPr>
          <w:rFonts w:ascii="Times New Roman" w:hAnsi="Times New Roman" w:cs="Times New Roman"/>
          <w:sz w:val="24"/>
          <w:szCs w:val="24"/>
        </w:rPr>
        <w:t xml:space="preserve"> y Jackson, estas autoridades añaden que el sujeto se ve incapaz de enfrentarse de forma eficaz a las continuas agresiones de los factores estresantes, dando como resultado una pérdida de energía, reducción de la capacidad de activa y molitiva.</w:t>
      </w:r>
      <w:r w:rsidR="001D467C" w:rsidRPr="00BA1A16">
        <w:rPr>
          <w:rFonts w:ascii="Times New Roman" w:hAnsi="Times New Roman" w:cs="Times New Roman"/>
          <w:sz w:val="24"/>
          <w:szCs w:val="24"/>
        </w:rPr>
        <w:t xml:space="preserve"> Cuando los síntomas del malestar docente, pasemos a analizar ahora las relaciones existentes entre los 3 principales síntomas. Así, se puede decir que se observan ciertas dificultades para establecer distinciones nítidas entre ansiedad y depresión y ello se explica precisamente por las fuentes correlaciones positivas encontradas entre ambas variables. Se debe reseñar qué dicha correlación es algo constante tanto en trabajos de psicopatología infantil como de adultos. el estrés origina, aunque no </w:t>
      </w:r>
      <w:r w:rsidR="001D467C" w:rsidRPr="00BA1A16">
        <w:rPr>
          <w:rFonts w:ascii="Times New Roman" w:hAnsi="Times New Roman" w:cs="Times New Roman"/>
          <w:sz w:val="24"/>
          <w:szCs w:val="24"/>
        </w:rPr>
        <w:lastRenderedPageBreak/>
        <w:t xml:space="preserve">siempre, la ansiedad, si ésta es considerada en lo que respecta a su dimensión </w:t>
      </w:r>
      <w:proofErr w:type="spellStart"/>
      <w:r w:rsidR="001D467C" w:rsidRPr="00BA1A16">
        <w:rPr>
          <w:rFonts w:ascii="Times New Roman" w:hAnsi="Times New Roman" w:cs="Times New Roman"/>
          <w:sz w:val="24"/>
          <w:szCs w:val="24"/>
        </w:rPr>
        <w:t>efectorial</w:t>
      </w:r>
      <w:proofErr w:type="spellEnd"/>
      <w:r w:rsidR="001D467C" w:rsidRPr="00BA1A16">
        <w:rPr>
          <w:rFonts w:ascii="Times New Roman" w:hAnsi="Times New Roman" w:cs="Times New Roman"/>
          <w:sz w:val="24"/>
          <w:szCs w:val="24"/>
        </w:rPr>
        <w:t xml:space="preserve">, </w:t>
      </w:r>
      <w:proofErr w:type="spellStart"/>
      <w:r w:rsidR="001D467C" w:rsidRPr="00BA1A16">
        <w:rPr>
          <w:rFonts w:ascii="Times New Roman" w:hAnsi="Times New Roman" w:cs="Times New Roman"/>
          <w:sz w:val="24"/>
          <w:szCs w:val="24"/>
        </w:rPr>
        <w:t>comportalmente</w:t>
      </w:r>
      <w:proofErr w:type="spellEnd"/>
      <w:r w:rsidR="001D467C" w:rsidRPr="00BA1A16">
        <w:rPr>
          <w:rFonts w:ascii="Times New Roman" w:hAnsi="Times New Roman" w:cs="Times New Roman"/>
          <w:sz w:val="24"/>
          <w:szCs w:val="24"/>
        </w:rPr>
        <w:t xml:space="preserve"> y biológica.</w:t>
      </w:r>
    </w:p>
    <w:p w14:paraId="47F40B3E" w14:textId="77777777" w:rsidR="001B6618" w:rsidRPr="00BA1A16" w:rsidRDefault="001B6618" w:rsidP="00BA1A16">
      <w:pPr>
        <w:spacing w:line="360" w:lineRule="auto"/>
        <w:jc w:val="both"/>
        <w:rPr>
          <w:rFonts w:ascii="Times New Roman" w:hAnsi="Times New Roman" w:cs="Times New Roman"/>
          <w:sz w:val="24"/>
          <w:szCs w:val="24"/>
        </w:rPr>
      </w:pPr>
      <w:r w:rsidRPr="00BA1A16">
        <w:rPr>
          <w:rFonts w:ascii="Times New Roman" w:hAnsi="Times New Roman" w:cs="Times New Roman"/>
          <w:sz w:val="24"/>
          <w:szCs w:val="24"/>
        </w:rPr>
        <w:t xml:space="preserve">Dentro de las estrategias cognitivas encontramos diferentes técnicas que se vienen aplicando concierto éxito para combatir los síntomas del malestar docente, tales como la inoculación del estrés, las auto instrucciones, la solución de problemas mediante auto control, tratamientos cognitivos combinados con musicoterapia y la modificación atribucional, ya que este parece mostrarse válido para explicar y tratar la aparición de una serie de síntomas que se un cuadro dentro de lo que se ha dado en llamar el malestar docente. </w:t>
      </w:r>
    </w:p>
    <w:p w14:paraId="78602ADA" w14:textId="02BDACB2" w:rsidR="001B6618" w:rsidRPr="00BA1A16" w:rsidRDefault="002C4318" w:rsidP="00BA1A16">
      <w:pPr>
        <w:spacing w:line="360" w:lineRule="auto"/>
        <w:jc w:val="both"/>
        <w:rPr>
          <w:rFonts w:ascii="Times New Roman" w:hAnsi="Times New Roman" w:cs="Times New Roman"/>
          <w:sz w:val="24"/>
          <w:szCs w:val="24"/>
        </w:rPr>
      </w:pPr>
      <w:r>
        <w:rPr>
          <w:rFonts w:ascii="Times New Roman" w:hAnsi="Times New Roman" w:cs="Times New Roman"/>
          <w:sz w:val="24"/>
          <w:szCs w:val="24"/>
        </w:rPr>
        <w:t>Por ejemplo, a</w:t>
      </w:r>
      <w:r w:rsidR="001B6618" w:rsidRPr="00BA1A16">
        <w:rPr>
          <w:rFonts w:ascii="Times New Roman" w:hAnsi="Times New Roman" w:cs="Times New Roman"/>
          <w:sz w:val="24"/>
          <w:szCs w:val="24"/>
        </w:rPr>
        <w:t xml:space="preserve">unque las atribuciones de los docentes han sido analizadas en diferentes trabajos, hasta el momento presente no sean prodigado en gran medida a los abordajes retributivos qué tienen como objetivo disminuir la intensidad de los síntomas del malestar docente, pero esto es algo que la teoría prevé y como tal resulta variable, a margen de lo anterior, nos ha parecido oportuno revisar algunos trabajos de autores que entienden que los principales síntomas del malestar docente pueden ser abordados mediante estrategias complementarias o alternativas a los tratamientos cognitivos y para enfrentar el burnout es necesario que los profesores hablen con los compañeros hablen acerca de la docencia, así como que escriban y publican sobre aspectos de la enseñanza. </w:t>
      </w:r>
    </w:p>
    <w:p w14:paraId="320A323F" w14:textId="5141F876" w:rsidR="00AB53C9" w:rsidRDefault="00AB53C9" w:rsidP="00AB53C9">
      <w:pPr>
        <w:jc w:val="both"/>
        <w:rPr>
          <w:rFonts w:ascii="Times New Roman" w:hAnsi="Times New Roman" w:cs="Times New Roman"/>
          <w:sz w:val="24"/>
          <w:szCs w:val="24"/>
        </w:rPr>
      </w:pPr>
    </w:p>
    <w:p w14:paraId="43777A5E" w14:textId="77777777" w:rsidR="001F5253" w:rsidRDefault="001F5253" w:rsidP="001F5253">
      <w:pPr>
        <w:jc w:val="both"/>
        <w:rPr>
          <w:rFonts w:ascii="Times New Roman" w:hAnsi="Times New Roman" w:cs="Times New Roman"/>
          <w:sz w:val="24"/>
          <w:szCs w:val="24"/>
        </w:rPr>
      </w:pPr>
    </w:p>
    <w:p w14:paraId="34705802" w14:textId="2B3506F0" w:rsidR="00300ED4" w:rsidRDefault="00300ED4" w:rsidP="00300ED4">
      <w:pPr>
        <w:jc w:val="both"/>
        <w:rPr>
          <w:rFonts w:ascii="Times New Roman" w:hAnsi="Times New Roman" w:cs="Times New Roman"/>
          <w:sz w:val="24"/>
          <w:szCs w:val="24"/>
        </w:rPr>
      </w:pPr>
    </w:p>
    <w:p w14:paraId="2C8547AB" w14:textId="54ED1439" w:rsidR="00495D4A" w:rsidRDefault="00495D4A" w:rsidP="00D334DF">
      <w:pPr>
        <w:jc w:val="both"/>
      </w:pPr>
    </w:p>
    <w:p w14:paraId="09F64897" w14:textId="77777777" w:rsidR="00286522" w:rsidRDefault="00286522" w:rsidP="00D334DF">
      <w:pPr>
        <w:jc w:val="both"/>
      </w:pPr>
    </w:p>
    <w:p w14:paraId="7CDA2FEC" w14:textId="77777777" w:rsidR="00EA71BB" w:rsidRDefault="00EA71BB" w:rsidP="00D334DF">
      <w:pPr>
        <w:jc w:val="both"/>
      </w:pPr>
    </w:p>
    <w:p w14:paraId="6B43CC3E" w14:textId="77777777" w:rsidR="00D334DF" w:rsidRDefault="00D334DF"/>
    <w:p w14:paraId="6CF58857" w14:textId="227C527E" w:rsidR="00EE3F11" w:rsidRDefault="00EE3F11"/>
    <w:p w14:paraId="167570EF" w14:textId="327A4D67" w:rsidR="00EE3F11" w:rsidRDefault="00EE3F11"/>
    <w:p w14:paraId="18F83453" w14:textId="04FC07B5" w:rsidR="00EE3F11" w:rsidRDefault="00EE3F11"/>
    <w:p w14:paraId="53C05D08" w14:textId="50B41B19" w:rsidR="00EE3F11" w:rsidRPr="00372E35" w:rsidRDefault="00372E35" w:rsidP="00372E35">
      <w:pPr>
        <w:jc w:val="center"/>
        <w:rPr>
          <w:rFonts w:ascii="Times New Roman" w:hAnsi="Times New Roman" w:cs="Times New Roman"/>
          <w:b/>
          <w:bCs/>
          <w:sz w:val="28"/>
          <w:szCs w:val="28"/>
        </w:rPr>
      </w:pPr>
      <w:r w:rsidRPr="00372E35">
        <w:rPr>
          <w:rFonts w:ascii="Times New Roman" w:hAnsi="Times New Roman" w:cs="Times New Roman"/>
          <w:b/>
          <w:bCs/>
          <w:sz w:val="28"/>
          <w:szCs w:val="28"/>
        </w:rPr>
        <w:t>Conclusión</w:t>
      </w:r>
    </w:p>
    <w:p w14:paraId="4CBDD74C" w14:textId="7739AA6B" w:rsidR="00877A1E" w:rsidRPr="004A6B93" w:rsidRDefault="00877A1E" w:rsidP="0023689F">
      <w:pPr>
        <w:spacing w:line="360" w:lineRule="auto"/>
        <w:jc w:val="both"/>
        <w:rPr>
          <w:rFonts w:ascii="Times New Roman" w:hAnsi="Times New Roman" w:cs="Times New Roman"/>
          <w:sz w:val="24"/>
          <w:szCs w:val="24"/>
        </w:rPr>
      </w:pPr>
      <w:r w:rsidRPr="00381C7A">
        <w:rPr>
          <w:rFonts w:ascii="Times New Roman" w:hAnsi="Times New Roman" w:cs="Times New Roman"/>
          <w:sz w:val="24"/>
          <w:szCs w:val="24"/>
        </w:rPr>
        <w:lastRenderedPageBreak/>
        <w:t xml:space="preserve">Después de toda la información que se ha ido analizando a lo largo del presente artículo </w:t>
      </w:r>
      <w:r w:rsidR="00EF4C5B">
        <w:rPr>
          <w:rFonts w:ascii="Times New Roman" w:hAnsi="Times New Roman" w:cs="Times New Roman"/>
          <w:sz w:val="24"/>
          <w:szCs w:val="24"/>
        </w:rPr>
        <w:t xml:space="preserve">en </w:t>
      </w:r>
      <w:r w:rsidR="001C0901">
        <w:rPr>
          <w:rFonts w:ascii="Times New Roman" w:hAnsi="Times New Roman" w:cs="Times New Roman"/>
          <w:sz w:val="24"/>
          <w:szCs w:val="24"/>
        </w:rPr>
        <w:t xml:space="preserve">opinión personal, </w:t>
      </w:r>
      <w:r w:rsidRPr="00381C7A">
        <w:rPr>
          <w:rFonts w:ascii="Times New Roman" w:hAnsi="Times New Roman" w:cs="Times New Roman"/>
          <w:sz w:val="24"/>
          <w:szCs w:val="24"/>
        </w:rPr>
        <w:t>sobre el malestar docente</w:t>
      </w:r>
      <w:r w:rsidR="00EB6EE5">
        <w:rPr>
          <w:rFonts w:ascii="Times New Roman" w:hAnsi="Times New Roman" w:cs="Times New Roman"/>
          <w:sz w:val="24"/>
          <w:szCs w:val="24"/>
        </w:rPr>
        <w:t xml:space="preserve"> y la pobreza en relación con la educación</w:t>
      </w:r>
      <w:r w:rsidRPr="00381C7A">
        <w:rPr>
          <w:rFonts w:ascii="Times New Roman" w:hAnsi="Times New Roman" w:cs="Times New Roman"/>
          <w:sz w:val="24"/>
          <w:szCs w:val="24"/>
        </w:rPr>
        <w:t xml:space="preserve">, quizá el dato que con más facilidad emerja sea el que alude a la idea de que estamos ante un fenómeno de gran trascendencia individual y social, generalizado en muchos países y en todos los niveles de la enseñanza, pues que el número de profesionales afectados lo suficientemente importante como para que se siga investigando sobre la génesis, dinámica y abordaje del problema, ya que no se debe olvidar que los docentes son los primeros perjudicados, pero no los únicos, pues a través de ellos se ven afectados un gran número de alumnos, clima laboral del centro de enseñanza y, con bastante asiduidad, la esfera familiar del docente, y por ello se impone la necesidad de que los docentes sean conscientes de la existencia de esta problemática y de que es posible que puedan verse afectados por las mismas, en el caso de que no les esté aquejando ya. </w:t>
      </w:r>
      <w:r w:rsidR="001F41A3">
        <w:rPr>
          <w:rFonts w:ascii="Times New Roman" w:hAnsi="Times New Roman" w:cs="Times New Roman"/>
          <w:sz w:val="24"/>
          <w:szCs w:val="24"/>
        </w:rPr>
        <w:t xml:space="preserve">La educación relacionada con la pobreza, </w:t>
      </w:r>
      <w:r w:rsidR="0023689F" w:rsidRPr="0023689F">
        <w:rPr>
          <w:rFonts w:ascii="Times New Roman" w:hAnsi="Times New Roman" w:cs="Times New Roman"/>
          <w:sz w:val="24"/>
          <w:szCs w:val="24"/>
        </w:rPr>
        <w:t>e</w:t>
      </w:r>
      <w:r w:rsidR="001F41A3" w:rsidRPr="0023689F">
        <w:rPr>
          <w:rFonts w:ascii="Times New Roman" w:hAnsi="Times New Roman" w:cs="Times New Roman"/>
          <w:color w:val="000000"/>
          <w:sz w:val="24"/>
          <w:szCs w:val="24"/>
        </w:rPr>
        <w:t xml:space="preserve">sto es preocupante, porque en la medida en que no haya conciencia generalizada sobre los elementos propios y estructurales de </w:t>
      </w:r>
      <w:r w:rsidR="0023689F" w:rsidRPr="0023689F">
        <w:rPr>
          <w:rFonts w:ascii="Times New Roman" w:hAnsi="Times New Roman" w:cs="Times New Roman"/>
          <w:color w:val="000000"/>
          <w:sz w:val="24"/>
          <w:szCs w:val="24"/>
        </w:rPr>
        <w:t>esta</w:t>
      </w:r>
      <w:r w:rsidR="001F41A3" w:rsidRPr="0023689F">
        <w:rPr>
          <w:rFonts w:ascii="Times New Roman" w:hAnsi="Times New Roman" w:cs="Times New Roman"/>
          <w:color w:val="000000"/>
          <w:sz w:val="24"/>
          <w:szCs w:val="24"/>
        </w:rPr>
        <w:t xml:space="preserve"> manera de dar educación que ayudan a que la pobreza se mantenga, es difícil pensar en cambios. Mucho más grave es cuando son los mismos sectores que sufren esta discriminación los que no tienen conciencia de ella, porque los inhibe de ser actores protagonistas en el reclamo y en demanda de los cambios.</w:t>
      </w:r>
      <w:r w:rsidR="004A6B93">
        <w:rPr>
          <w:rFonts w:ascii="Times New Roman" w:hAnsi="Times New Roman" w:cs="Times New Roman"/>
          <w:color w:val="000000"/>
          <w:sz w:val="24"/>
          <w:szCs w:val="24"/>
        </w:rPr>
        <w:t xml:space="preserve"> </w:t>
      </w:r>
      <w:r w:rsidR="004A6B93">
        <w:rPr>
          <w:rFonts w:ascii="Arial" w:hAnsi="Arial" w:cs="Arial"/>
          <w:color w:val="000000"/>
        </w:rPr>
        <w:t> </w:t>
      </w:r>
      <w:r w:rsidR="004A6B93" w:rsidRPr="004A6B93">
        <w:rPr>
          <w:rFonts w:ascii="Times New Roman" w:hAnsi="Times New Roman" w:cs="Times New Roman"/>
          <w:color w:val="000000"/>
          <w:sz w:val="24"/>
          <w:szCs w:val="24"/>
        </w:rPr>
        <w:t>Esto es precisamente lo que ocurre. Los pobres no tienen conciencia de la discriminación de que son objeto, de la desigualdad con que se enfrentan sus chicos cuando ingresan al sistema escolar. Por esto, repiten el discurso hegemónico sobre la educación como igualador de diferencias, sin ser capaces de diferenciar sus puntos de vista de los de los demás sectores de la sociedad.</w:t>
      </w:r>
    </w:p>
    <w:p w14:paraId="691D83F6" w14:textId="2C5C5733" w:rsidR="00EE3F11" w:rsidRDefault="00EE3F11"/>
    <w:p w14:paraId="6D8A0967" w14:textId="6397B85D" w:rsidR="00EE3F11" w:rsidRDefault="00EE3F11"/>
    <w:p w14:paraId="4E88C30B" w14:textId="442573A1" w:rsidR="00EE3F11" w:rsidRDefault="00EE3F11"/>
    <w:p w14:paraId="6BD1C406" w14:textId="695A0088" w:rsidR="008F5A16" w:rsidRDefault="008F5A16"/>
    <w:p w14:paraId="3CD3400B" w14:textId="0F4CA949" w:rsidR="008F5A16" w:rsidRDefault="008F5A16"/>
    <w:p w14:paraId="0B070D58" w14:textId="77777777" w:rsidR="008F5A16" w:rsidRDefault="008F5A16"/>
    <w:p w14:paraId="337B0EBC" w14:textId="0A5A6089" w:rsidR="00EE3F11" w:rsidRDefault="00EE3F11"/>
    <w:p w14:paraId="4836183F" w14:textId="5E4D16BB" w:rsidR="008F5A16" w:rsidRDefault="008F5A16"/>
    <w:p w14:paraId="45141ECA" w14:textId="77777777" w:rsidR="00946713" w:rsidRDefault="00225EB7">
      <w:sdt>
        <w:sdtPr>
          <w:id w:val="1371958849"/>
          <w:citation/>
        </w:sdtPr>
        <w:sdtEndPr/>
        <w:sdtContent>
          <w:r w:rsidR="00D854E7">
            <w:fldChar w:fldCharType="begin"/>
          </w:r>
          <w:r w:rsidR="00D854E7">
            <w:rPr>
              <w:lang w:val="es-ES"/>
            </w:rPr>
            <w:instrText xml:space="preserve"> CITATION Ang01 \l 3082 </w:instrText>
          </w:r>
          <w:r w:rsidR="00D854E7">
            <w:fldChar w:fldCharType="separate"/>
          </w:r>
          <w:r w:rsidR="00D854E7">
            <w:rPr>
              <w:noProof/>
              <w:lang w:val="es-ES"/>
            </w:rPr>
            <w:t>(Gomez, 2001)</w:t>
          </w:r>
          <w:r w:rsidR="00D854E7">
            <w:fldChar w:fldCharType="end"/>
          </w:r>
        </w:sdtContent>
      </w:sdt>
      <w:sdt>
        <w:sdtPr>
          <w:id w:val="-1816786645"/>
          <w:citation/>
        </w:sdtPr>
        <w:sdtEndPr/>
        <w:sdtContent>
          <w:r w:rsidR="001C1564">
            <w:fldChar w:fldCharType="begin"/>
          </w:r>
          <w:r w:rsidR="001C1564">
            <w:rPr>
              <w:lang w:val="es-ES"/>
            </w:rPr>
            <w:instrText xml:space="preserve"> CITATION Emi00 \l 3082 </w:instrText>
          </w:r>
          <w:r w:rsidR="001C1564">
            <w:fldChar w:fldCharType="separate"/>
          </w:r>
          <w:r w:rsidR="001C1564">
            <w:rPr>
              <w:noProof/>
              <w:lang w:val="es-ES"/>
            </w:rPr>
            <w:t xml:space="preserve"> (Fanfani, 2000)</w:t>
          </w:r>
          <w:r w:rsidR="001C1564">
            <w:fldChar w:fldCharType="end"/>
          </w:r>
        </w:sdtContent>
      </w:sdt>
      <w:sdt>
        <w:sdtPr>
          <w:id w:val="154355509"/>
          <w:citation/>
        </w:sdtPr>
        <w:sdtEndPr/>
        <w:sdtContent>
          <w:r w:rsidR="00C42AD3">
            <w:fldChar w:fldCharType="begin"/>
          </w:r>
          <w:r w:rsidR="00C42AD3">
            <w:rPr>
              <w:lang w:val="es-ES"/>
            </w:rPr>
            <w:instrText xml:space="preserve"> CITATION Com11 \l 3082 </w:instrText>
          </w:r>
          <w:r w:rsidR="00C42AD3">
            <w:fldChar w:fldCharType="separate"/>
          </w:r>
          <w:r w:rsidR="00C42AD3">
            <w:rPr>
              <w:noProof/>
              <w:lang w:val="es-ES"/>
            </w:rPr>
            <w:t xml:space="preserve"> (Comercio internacional DV, 2011)</w:t>
          </w:r>
          <w:r w:rsidR="00C42AD3">
            <w:fldChar w:fldCharType="end"/>
          </w:r>
        </w:sdtContent>
      </w:sdt>
      <w:sdt>
        <w:sdtPr>
          <w:id w:val="420072292"/>
          <w:citation/>
        </w:sdtPr>
        <w:sdtEndPr/>
        <w:sdtContent>
          <w:r w:rsidR="00946713">
            <w:fldChar w:fldCharType="begin"/>
          </w:r>
          <w:r w:rsidR="00946713">
            <w:rPr>
              <w:lang w:val="es-ES"/>
            </w:rPr>
            <w:instrText xml:space="preserve"> CITATION Pau10 \l 3082 </w:instrText>
          </w:r>
          <w:r w:rsidR="00946713">
            <w:fldChar w:fldCharType="separate"/>
          </w:r>
          <w:r w:rsidR="00946713">
            <w:rPr>
              <w:noProof/>
              <w:lang w:val="es-ES"/>
            </w:rPr>
            <w:t xml:space="preserve"> (Monroy, 2010)</w:t>
          </w:r>
          <w:r w:rsidR="00946713">
            <w:fldChar w:fldCharType="end"/>
          </w:r>
        </w:sdtContent>
      </w:sdt>
    </w:p>
    <w:sdt>
      <w:sdtPr>
        <w:rPr>
          <w:rFonts w:asciiTheme="minorHAnsi" w:eastAsiaTheme="minorHAnsi" w:hAnsiTheme="minorHAnsi" w:cstheme="minorBidi"/>
          <w:color w:val="auto"/>
          <w:sz w:val="22"/>
          <w:szCs w:val="22"/>
          <w:lang w:val="es-ES" w:eastAsia="en-US"/>
        </w:rPr>
        <w:id w:val="606165354"/>
        <w:docPartObj>
          <w:docPartGallery w:val="Bibliographies"/>
          <w:docPartUnique/>
        </w:docPartObj>
      </w:sdtPr>
      <w:sdtEndPr>
        <w:rPr>
          <w:lang w:val="es-MX"/>
        </w:rPr>
      </w:sdtEndPr>
      <w:sdtContent>
        <w:p w14:paraId="2FEE0333" w14:textId="123EE62C" w:rsidR="00946713" w:rsidRDefault="00946713">
          <w:pPr>
            <w:pStyle w:val="Ttulo1"/>
          </w:pPr>
          <w:r>
            <w:rPr>
              <w:lang w:val="es-ES"/>
            </w:rPr>
            <w:t>Bibliografía</w:t>
          </w:r>
        </w:p>
        <w:sdt>
          <w:sdtPr>
            <w:id w:val="111145805"/>
            <w:bibliography/>
          </w:sdtPr>
          <w:sdtEndPr/>
          <w:sdtContent>
            <w:p w14:paraId="6E69CA45" w14:textId="77777777" w:rsidR="00946713" w:rsidRDefault="00946713" w:rsidP="00277702">
              <w:pPr>
                <w:pStyle w:val="Bibliografa"/>
                <w:shd w:val="clear" w:color="auto" w:fill="FFFFFF" w:themeFill="background1"/>
                <w:ind w:left="720" w:hanging="720"/>
                <w:rPr>
                  <w:noProof/>
                  <w:sz w:val="24"/>
                  <w:szCs w:val="24"/>
                  <w:lang w:val="es-ES"/>
                </w:rPr>
              </w:pPr>
              <w:r>
                <w:fldChar w:fldCharType="begin"/>
              </w:r>
              <w:r>
                <w:instrText>BIBLIOGRAPHY</w:instrText>
              </w:r>
              <w:r>
                <w:fldChar w:fldCharType="separate"/>
              </w:r>
              <w:r>
                <w:rPr>
                  <w:i/>
                  <w:iCs/>
                  <w:noProof/>
                  <w:lang w:val="es-ES"/>
                </w:rPr>
                <w:t>Comercio internacional DV.</w:t>
              </w:r>
              <w:r>
                <w:rPr>
                  <w:noProof/>
                  <w:lang w:val="es-ES"/>
                </w:rPr>
                <w:t xml:space="preserve"> (2 de marzo de 2011). Obtenido de http://comerciointernacionaldv.blogspot.com/2011/03/desarrollo-y-subdesarrollo-economico.html#:~:text=Por%20un%20lado%20est%C3%A1%20subdesarrollado,todo%20el%20mundo%20est%C3%A1%20abocado.</w:t>
              </w:r>
            </w:p>
            <w:p w14:paraId="6B81984C" w14:textId="77777777" w:rsidR="00946713" w:rsidRDefault="00946713" w:rsidP="00277702">
              <w:pPr>
                <w:pStyle w:val="Bibliografa"/>
                <w:shd w:val="clear" w:color="auto" w:fill="FFFFFF" w:themeFill="background1"/>
                <w:ind w:left="720" w:hanging="720"/>
                <w:rPr>
                  <w:noProof/>
                  <w:lang w:val="es-ES"/>
                </w:rPr>
              </w:pPr>
              <w:r>
                <w:rPr>
                  <w:noProof/>
                  <w:lang w:val="es-ES"/>
                </w:rPr>
                <w:t>Fanfani, E. T. (febrero de 2000). Obtenido de http://unesco.unesco.org/ark:/48223/pf0000134675</w:t>
              </w:r>
            </w:p>
            <w:p w14:paraId="65BC96B7" w14:textId="77777777" w:rsidR="00946713" w:rsidRDefault="00946713" w:rsidP="00277702">
              <w:pPr>
                <w:pStyle w:val="Bibliografa"/>
                <w:shd w:val="clear" w:color="auto" w:fill="FFFFFF" w:themeFill="background1"/>
                <w:ind w:left="720" w:hanging="720"/>
                <w:rPr>
                  <w:noProof/>
                  <w:lang w:val="es-ES"/>
                </w:rPr>
              </w:pPr>
              <w:r>
                <w:rPr>
                  <w:noProof/>
                  <w:lang w:val="es-ES"/>
                </w:rPr>
                <w:t>Gomez, A. I. (enero de 2001). Obtenido de https://www.redalyc.org/pdf/274/27419198002.pdf</w:t>
              </w:r>
            </w:p>
            <w:p w14:paraId="0EEED51B" w14:textId="0931E3B7" w:rsidR="00946713" w:rsidRDefault="00946713" w:rsidP="00277702">
              <w:pPr>
                <w:pStyle w:val="Bibliografa"/>
                <w:shd w:val="clear" w:color="auto" w:fill="FFFFFF" w:themeFill="background1"/>
                <w:ind w:left="720" w:hanging="720"/>
                <w:rPr>
                  <w:noProof/>
                  <w:lang w:val="es-ES"/>
                </w:rPr>
              </w:pPr>
              <w:r>
                <w:rPr>
                  <w:noProof/>
                  <w:lang w:val="es-ES"/>
                </w:rPr>
                <w:t xml:space="preserve">Monroy, P. (28 de febrero de 2010). </w:t>
              </w:r>
              <w:r>
                <w:rPr>
                  <w:i/>
                  <w:iCs/>
                  <w:noProof/>
                  <w:lang w:val="es-ES"/>
                </w:rPr>
                <w:t>Contralinea.</w:t>
              </w:r>
              <w:r>
                <w:rPr>
                  <w:noProof/>
                  <w:lang w:val="es-ES"/>
                </w:rPr>
                <w:t xml:space="preserve"> Obtenido de https://www.contralinea.com.mx/archivo-revista/2010/02/28/educacion-en-mexico-cada-vez-mas-pobre-y-desigual/#:~:text=En%20M%C3%A9xico%2C%2034%20millones%20de,n%C3%BAmero%20inestimable%20de%20analfabetas%20funcionales.</w:t>
              </w:r>
            </w:p>
            <w:p w14:paraId="59F9936F" w14:textId="4BECA315" w:rsidR="002A185D" w:rsidRPr="002A185D" w:rsidRDefault="0052309E" w:rsidP="00277702">
              <w:pPr>
                <w:shd w:val="clear" w:color="auto" w:fill="FFFFFF" w:themeFill="background1"/>
                <w:rPr>
                  <w:lang w:val="es-ES"/>
                </w:rPr>
              </w:pPr>
              <w:r>
                <w:rPr>
                  <w:lang w:val="es-ES"/>
                </w:rPr>
                <w:t>Lorero, S</w:t>
              </w:r>
              <w:r w:rsidR="00460083">
                <w:rPr>
                  <w:lang w:val="es-ES"/>
                </w:rPr>
                <w:t xml:space="preserve">. B. (enero de 2008). Obtenido de </w:t>
              </w:r>
              <w:r w:rsidR="00277702" w:rsidRPr="00277702">
                <w:rPr>
                  <w:lang w:val="es-ES"/>
                </w:rPr>
                <w:t>http://www.scielo.org.mx/scielo.php?script=sci_arttext&amp;pid=S1405-74252008000100010</w:t>
              </w:r>
            </w:p>
            <w:p w14:paraId="58FD90DF" w14:textId="34934EB3" w:rsidR="00946713" w:rsidRDefault="00946713" w:rsidP="00946713">
              <w:r>
                <w:rPr>
                  <w:b/>
                  <w:bCs/>
                </w:rPr>
                <w:fldChar w:fldCharType="end"/>
              </w:r>
            </w:p>
          </w:sdtContent>
        </w:sdt>
      </w:sdtContent>
    </w:sdt>
    <w:p w14:paraId="4E6DE8B6" w14:textId="07EC3214" w:rsidR="008F5A16" w:rsidRDefault="0027744E">
      <w:r>
        <w:t>Evidencia de aprendizaje Unidad 3.</w:t>
      </w:r>
    </w:p>
    <w:p w14:paraId="3FB53F5F" w14:textId="274CFE13" w:rsidR="008F5A16" w:rsidRDefault="008F5A16"/>
    <w:p w14:paraId="4FBBDB38" w14:textId="2705F7DE" w:rsidR="008F5A16" w:rsidRDefault="0027744E">
      <w:r>
        <w:rPr>
          <w:noProof/>
        </w:rPr>
        <w:drawing>
          <wp:inline distT="0" distB="0" distL="0" distR="0" wp14:anchorId="2B02BAB2" wp14:editId="11A03B92">
            <wp:extent cx="6115050" cy="338983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233" t="16603" b="6722"/>
                    <a:stretch/>
                  </pic:blipFill>
                  <pic:spPr bwMode="auto">
                    <a:xfrm>
                      <a:off x="0" y="0"/>
                      <a:ext cx="6120148" cy="3392662"/>
                    </a:xfrm>
                    <a:prstGeom prst="rect">
                      <a:avLst/>
                    </a:prstGeom>
                    <a:ln>
                      <a:noFill/>
                    </a:ln>
                    <a:extLst>
                      <a:ext uri="{53640926-AAD7-44D8-BBD7-CCE9431645EC}">
                        <a14:shadowObscured xmlns:a14="http://schemas.microsoft.com/office/drawing/2010/main"/>
                      </a:ext>
                    </a:extLst>
                  </pic:spPr>
                </pic:pic>
              </a:graphicData>
            </a:graphic>
          </wp:inline>
        </w:drawing>
      </w:r>
    </w:p>
    <w:p w14:paraId="4A722722" w14:textId="31D91297" w:rsidR="008F5A16" w:rsidRDefault="00225EB7">
      <w:r>
        <w:lastRenderedPageBreak/>
        <w:t>Evidencia Actividad final.</w:t>
      </w:r>
    </w:p>
    <w:p w14:paraId="6FAAF269" w14:textId="620F6202" w:rsidR="00225EB7" w:rsidRDefault="00225EB7">
      <w:proofErr w:type="gramStart"/>
      <w:r w:rsidRPr="00225EB7">
        <w:t>LINK</w:t>
      </w:r>
      <w:proofErr w:type="gramEnd"/>
      <w:r w:rsidRPr="00225EB7">
        <w:t xml:space="preserve"> DEL VIDEO https://www.youtube.com/watch?v=hklMT4st-xw</w:t>
      </w:r>
    </w:p>
    <w:p w14:paraId="6D163C4D" w14:textId="091435A9" w:rsidR="008F5A16" w:rsidRDefault="008F5A16"/>
    <w:p w14:paraId="675B4638" w14:textId="33A1CA88" w:rsidR="008F5A16" w:rsidRDefault="008F5A16"/>
    <w:p w14:paraId="60E3845E" w14:textId="1359F67F" w:rsidR="008F5A16" w:rsidRDefault="008F5A16"/>
    <w:p w14:paraId="7D5232A3" w14:textId="556D8283" w:rsidR="008F5A16" w:rsidRDefault="008F5A16"/>
    <w:p w14:paraId="6534B99F" w14:textId="32C20764" w:rsidR="008F5A16" w:rsidRDefault="008F5A16"/>
    <w:p w14:paraId="58A2601E" w14:textId="684E421A" w:rsidR="008F5A16" w:rsidRDefault="008F5A16"/>
    <w:p w14:paraId="1D4ACC2B" w14:textId="5987569A" w:rsidR="008F5A16" w:rsidRDefault="008F5A16"/>
    <w:p w14:paraId="381228A3" w14:textId="2BADD520" w:rsidR="008F5A16" w:rsidRDefault="008F5A16"/>
    <w:p w14:paraId="7034E13F" w14:textId="77777777" w:rsidR="00946713" w:rsidRPr="00946713" w:rsidRDefault="00946713" w:rsidP="00946713">
      <w:pPr>
        <w:rPr>
          <w:rFonts w:ascii="Times New Roman" w:hAnsi="Times New Roman" w:cs="Times New Roman"/>
          <w:b/>
          <w:bCs/>
          <w:sz w:val="28"/>
          <w:szCs w:val="28"/>
        </w:rPr>
      </w:pPr>
    </w:p>
    <w:p w14:paraId="4721B8C4" w14:textId="73BA104A" w:rsidR="00EE3F11" w:rsidRDefault="00EE3F11"/>
    <w:p w14:paraId="440FE5F6" w14:textId="30F5EA9B" w:rsidR="00EE3F11" w:rsidRDefault="00EE3F11"/>
    <w:p w14:paraId="653606C9" w14:textId="64AF3BFD" w:rsidR="00EE3F11" w:rsidRDefault="00EE3F11"/>
    <w:p w14:paraId="3A3FF209" w14:textId="42351312" w:rsidR="00EE3F11" w:rsidRDefault="00EE3F11"/>
    <w:p w14:paraId="409D645B" w14:textId="77777777" w:rsidR="0070009F" w:rsidRDefault="0070009F"/>
    <w:p w14:paraId="454B64AB" w14:textId="7861CFD5" w:rsidR="00EE3F11" w:rsidRDefault="00EE3F11"/>
    <w:p w14:paraId="5B6F04CE" w14:textId="4D18385D" w:rsidR="00EE3F11" w:rsidRDefault="00EE3F11"/>
    <w:p w14:paraId="35372658" w14:textId="1FC6E0A7" w:rsidR="00EE3F11" w:rsidRDefault="00EE3F11"/>
    <w:p w14:paraId="2BA5229D" w14:textId="792DA07F" w:rsidR="00EE3F11" w:rsidRDefault="00EE3F11"/>
    <w:p w14:paraId="66732291" w14:textId="6A020D62" w:rsidR="00EE3F11" w:rsidRDefault="00EE3F11"/>
    <w:p w14:paraId="6BC85A57" w14:textId="003EB179" w:rsidR="00EE3F11" w:rsidRDefault="00EE3F11"/>
    <w:p w14:paraId="00E0DAEE" w14:textId="77777777" w:rsidR="00EE3F11" w:rsidRDefault="00EE3F11"/>
    <w:sectPr w:rsidR="00EE3F11" w:rsidSect="009F1ACC">
      <w:pgSz w:w="12240" w:h="15840"/>
      <w:pgMar w:top="1560"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4C"/>
    <w:rsid w:val="00012080"/>
    <w:rsid w:val="00023AD4"/>
    <w:rsid w:val="00047AD2"/>
    <w:rsid w:val="00080CB4"/>
    <w:rsid w:val="000A2350"/>
    <w:rsid w:val="000A3F8D"/>
    <w:rsid w:val="000C7699"/>
    <w:rsid w:val="001123DB"/>
    <w:rsid w:val="0013125F"/>
    <w:rsid w:val="001445D2"/>
    <w:rsid w:val="0015269F"/>
    <w:rsid w:val="00153B96"/>
    <w:rsid w:val="00162A4C"/>
    <w:rsid w:val="00166453"/>
    <w:rsid w:val="00177D60"/>
    <w:rsid w:val="0019223A"/>
    <w:rsid w:val="001B6618"/>
    <w:rsid w:val="001B6758"/>
    <w:rsid w:val="001C0901"/>
    <w:rsid w:val="001C1564"/>
    <w:rsid w:val="001C3064"/>
    <w:rsid w:val="001C7359"/>
    <w:rsid w:val="001D467C"/>
    <w:rsid w:val="001E3F1B"/>
    <w:rsid w:val="001E4418"/>
    <w:rsid w:val="001F1109"/>
    <w:rsid w:val="001F41A3"/>
    <w:rsid w:val="001F5253"/>
    <w:rsid w:val="001F5596"/>
    <w:rsid w:val="00225EB7"/>
    <w:rsid w:val="0023689F"/>
    <w:rsid w:val="00264212"/>
    <w:rsid w:val="0027744E"/>
    <w:rsid w:val="00277702"/>
    <w:rsid w:val="00281C58"/>
    <w:rsid w:val="00283BCC"/>
    <w:rsid w:val="00286522"/>
    <w:rsid w:val="002A185D"/>
    <w:rsid w:val="002B7259"/>
    <w:rsid w:val="002C4318"/>
    <w:rsid w:val="002E1392"/>
    <w:rsid w:val="002F537F"/>
    <w:rsid w:val="00300ED4"/>
    <w:rsid w:val="003353F5"/>
    <w:rsid w:val="003449A1"/>
    <w:rsid w:val="00354504"/>
    <w:rsid w:val="00372E35"/>
    <w:rsid w:val="003A423B"/>
    <w:rsid w:val="003D759C"/>
    <w:rsid w:val="003F0160"/>
    <w:rsid w:val="0041226A"/>
    <w:rsid w:val="00416F3A"/>
    <w:rsid w:val="00434B46"/>
    <w:rsid w:val="00447D87"/>
    <w:rsid w:val="00450017"/>
    <w:rsid w:val="00454693"/>
    <w:rsid w:val="004578B3"/>
    <w:rsid w:val="00460083"/>
    <w:rsid w:val="004650A2"/>
    <w:rsid w:val="00495D4A"/>
    <w:rsid w:val="004A6B93"/>
    <w:rsid w:val="004B0AB9"/>
    <w:rsid w:val="004C14CB"/>
    <w:rsid w:val="004C6EF0"/>
    <w:rsid w:val="004E11DB"/>
    <w:rsid w:val="004E23CA"/>
    <w:rsid w:val="004E71F9"/>
    <w:rsid w:val="00512037"/>
    <w:rsid w:val="00513241"/>
    <w:rsid w:val="00515310"/>
    <w:rsid w:val="0052309E"/>
    <w:rsid w:val="00545429"/>
    <w:rsid w:val="005576C3"/>
    <w:rsid w:val="00593222"/>
    <w:rsid w:val="0059785B"/>
    <w:rsid w:val="005A2AED"/>
    <w:rsid w:val="005A69DD"/>
    <w:rsid w:val="005B4330"/>
    <w:rsid w:val="005C70CC"/>
    <w:rsid w:val="005D09EF"/>
    <w:rsid w:val="005F2484"/>
    <w:rsid w:val="006125C0"/>
    <w:rsid w:val="006200FB"/>
    <w:rsid w:val="00627205"/>
    <w:rsid w:val="00634DBC"/>
    <w:rsid w:val="0064595A"/>
    <w:rsid w:val="006500AC"/>
    <w:rsid w:val="006B7363"/>
    <w:rsid w:val="006C762D"/>
    <w:rsid w:val="0070009F"/>
    <w:rsid w:val="00703FF9"/>
    <w:rsid w:val="00763BD7"/>
    <w:rsid w:val="00785B59"/>
    <w:rsid w:val="00791DA2"/>
    <w:rsid w:val="007A7C10"/>
    <w:rsid w:val="007B10E0"/>
    <w:rsid w:val="007F19E0"/>
    <w:rsid w:val="00802021"/>
    <w:rsid w:val="0081632F"/>
    <w:rsid w:val="00855412"/>
    <w:rsid w:val="00874613"/>
    <w:rsid w:val="00877A1E"/>
    <w:rsid w:val="008851C8"/>
    <w:rsid w:val="00885238"/>
    <w:rsid w:val="008B661D"/>
    <w:rsid w:val="008D081B"/>
    <w:rsid w:val="008F5A16"/>
    <w:rsid w:val="009178AE"/>
    <w:rsid w:val="00920C4C"/>
    <w:rsid w:val="00946713"/>
    <w:rsid w:val="00947700"/>
    <w:rsid w:val="00971EAE"/>
    <w:rsid w:val="0097470C"/>
    <w:rsid w:val="00985D1E"/>
    <w:rsid w:val="00994603"/>
    <w:rsid w:val="009B097B"/>
    <w:rsid w:val="009B2E41"/>
    <w:rsid w:val="009B7215"/>
    <w:rsid w:val="009C3A48"/>
    <w:rsid w:val="009F102A"/>
    <w:rsid w:val="009F1ACC"/>
    <w:rsid w:val="00A16B70"/>
    <w:rsid w:val="00A81267"/>
    <w:rsid w:val="00A96231"/>
    <w:rsid w:val="00AB53C9"/>
    <w:rsid w:val="00AC1DB0"/>
    <w:rsid w:val="00B122D1"/>
    <w:rsid w:val="00B64007"/>
    <w:rsid w:val="00BA1A16"/>
    <w:rsid w:val="00BF3A83"/>
    <w:rsid w:val="00C07196"/>
    <w:rsid w:val="00C325C8"/>
    <w:rsid w:val="00C33434"/>
    <w:rsid w:val="00C337F2"/>
    <w:rsid w:val="00C42AD3"/>
    <w:rsid w:val="00C47BBC"/>
    <w:rsid w:val="00C64DEA"/>
    <w:rsid w:val="00CD5860"/>
    <w:rsid w:val="00CE1130"/>
    <w:rsid w:val="00D21ADE"/>
    <w:rsid w:val="00D2551B"/>
    <w:rsid w:val="00D334DF"/>
    <w:rsid w:val="00D4212C"/>
    <w:rsid w:val="00D42811"/>
    <w:rsid w:val="00D84B71"/>
    <w:rsid w:val="00D854E7"/>
    <w:rsid w:val="00DA3D7C"/>
    <w:rsid w:val="00DA5ADA"/>
    <w:rsid w:val="00DC2B77"/>
    <w:rsid w:val="00DC3BA2"/>
    <w:rsid w:val="00E06387"/>
    <w:rsid w:val="00E20454"/>
    <w:rsid w:val="00E51EB3"/>
    <w:rsid w:val="00EA10FD"/>
    <w:rsid w:val="00EA71BB"/>
    <w:rsid w:val="00EB0E3F"/>
    <w:rsid w:val="00EB6EE5"/>
    <w:rsid w:val="00EB7154"/>
    <w:rsid w:val="00EC1E07"/>
    <w:rsid w:val="00EE33F6"/>
    <w:rsid w:val="00EE3F11"/>
    <w:rsid w:val="00EF0D90"/>
    <w:rsid w:val="00EF4C5B"/>
    <w:rsid w:val="00F050E7"/>
    <w:rsid w:val="00F131F8"/>
    <w:rsid w:val="00F15115"/>
    <w:rsid w:val="00F15240"/>
    <w:rsid w:val="00F77340"/>
    <w:rsid w:val="00F80279"/>
    <w:rsid w:val="00F97A70"/>
    <w:rsid w:val="00FA466F"/>
    <w:rsid w:val="00FA48DE"/>
    <w:rsid w:val="00FA4C49"/>
    <w:rsid w:val="00FC3B92"/>
    <w:rsid w:val="00FF0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0922"/>
  <w15:chartTrackingRefBased/>
  <w15:docId w15:val="{F6A574BA-9B29-4A82-9518-35192C08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671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F5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4671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4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8813">
      <w:bodyDiv w:val="1"/>
      <w:marLeft w:val="0"/>
      <w:marRight w:val="0"/>
      <w:marTop w:val="0"/>
      <w:marBottom w:val="0"/>
      <w:divBdr>
        <w:top w:val="none" w:sz="0" w:space="0" w:color="auto"/>
        <w:left w:val="none" w:sz="0" w:space="0" w:color="auto"/>
        <w:bottom w:val="none" w:sz="0" w:space="0" w:color="auto"/>
        <w:right w:val="none" w:sz="0" w:space="0" w:color="auto"/>
      </w:divBdr>
    </w:div>
    <w:div w:id="313219798">
      <w:bodyDiv w:val="1"/>
      <w:marLeft w:val="0"/>
      <w:marRight w:val="0"/>
      <w:marTop w:val="0"/>
      <w:marBottom w:val="0"/>
      <w:divBdr>
        <w:top w:val="none" w:sz="0" w:space="0" w:color="auto"/>
        <w:left w:val="none" w:sz="0" w:space="0" w:color="auto"/>
        <w:bottom w:val="none" w:sz="0" w:space="0" w:color="auto"/>
        <w:right w:val="none" w:sz="0" w:space="0" w:color="auto"/>
      </w:divBdr>
    </w:div>
    <w:div w:id="832796373">
      <w:bodyDiv w:val="1"/>
      <w:marLeft w:val="0"/>
      <w:marRight w:val="0"/>
      <w:marTop w:val="0"/>
      <w:marBottom w:val="0"/>
      <w:divBdr>
        <w:top w:val="none" w:sz="0" w:space="0" w:color="auto"/>
        <w:left w:val="none" w:sz="0" w:space="0" w:color="auto"/>
        <w:bottom w:val="none" w:sz="0" w:space="0" w:color="auto"/>
        <w:right w:val="none" w:sz="0" w:space="0" w:color="auto"/>
      </w:divBdr>
    </w:div>
    <w:div w:id="1356543558">
      <w:bodyDiv w:val="1"/>
      <w:marLeft w:val="0"/>
      <w:marRight w:val="0"/>
      <w:marTop w:val="0"/>
      <w:marBottom w:val="0"/>
      <w:divBdr>
        <w:top w:val="none" w:sz="0" w:space="0" w:color="auto"/>
        <w:left w:val="none" w:sz="0" w:space="0" w:color="auto"/>
        <w:bottom w:val="none" w:sz="0" w:space="0" w:color="auto"/>
        <w:right w:val="none" w:sz="0" w:space="0" w:color="auto"/>
      </w:divBdr>
    </w:div>
    <w:div w:id="19093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yessicr.files.wordpress.com/2013/06/el_oficio_de_ser_maestro.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profesor.org/2016/06/21/el-oficio-de-ser-maestro-relatos-y-reflexiones-breves-en-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Ang01</b:Tag>
    <b:SourceType>DocumentFromInternetSite</b:SourceType>
    <b:Guid>{B8F525D4-ED47-4D55-9EEC-66E60A7CD8E8}</b:Guid>
    <b:Year>2001</b:Year>
    <b:Month>enero</b:Month>
    <b:Author>
      <b:Author>
        <b:NameList>
          <b:Person>
            <b:Last>Gomez</b:Last>
            <b:First>Angel</b:First>
            <b:Middle>I Perez</b:Middle>
          </b:Person>
        </b:NameList>
      </b:Author>
    </b:Author>
    <b:URL>https://www.redalyc.org/pdf/274/27419198002.pdf</b:URL>
    <b:RefOrder>1</b:RefOrder>
  </b:Source>
  <b:Source>
    <b:Tag>Emi00</b:Tag>
    <b:SourceType>DocumentFromInternetSite</b:SourceType>
    <b:Guid>{608EF189-7A3B-4931-8E5A-69AA5CD07DA2}</b:Guid>
    <b:Author>
      <b:Author>
        <b:NameList>
          <b:Person>
            <b:Last>Fanfani</b:Last>
            <b:First>Emilio</b:First>
            <b:Middle>Tenti</b:Middle>
          </b:Person>
        </b:NameList>
      </b:Author>
    </b:Author>
    <b:Year>2000</b:Year>
    <b:Month>febrero </b:Month>
    <b:URL>http://unesco.unesco.org/ark:/48223/pf0000134675</b:URL>
    <b:RefOrder>2</b:RefOrder>
  </b:Source>
  <b:Source>
    <b:Tag>Com11</b:Tag>
    <b:SourceType>DocumentFromInternetSite</b:SourceType>
    <b:Guid>{E8A4A068-5A7A-4C36-BC79-3BF7E00917EF}</b:Guid>
    <b:Title>Comercio internacional DV</b:Title>
    <b:Year>2011</b:Year>
    <b:Month>marzo</b:Month>
    <b:Day>2</b:Day>
    <b:URL>http://comerciointernacionaldv.blogspot.com/2011/03/desarrollo-y-subdesarrollo-economico.html#:~:text=Por%20un%20lado%20est%C3%A1%20subdesarrollado,todo%20el%20mundo%20est%C3%A1%20abocado.</b:URL>
    <b:RefOrder>3</b:RefOrder>
  </b:Source>
  <b:Source>
    <b:Tag>Pau10</b:Tag>
    <b:SourceType>DocumentFromInternetSite</b:SourceType>
    <b:Guid>{6E0767F7-0082-4A14-8BF2-E578E6BC6C39}</b:Guid>
    <b:Author>
      <b:Author>
        <b:NameList>
          <b:Person>
            <b:Last>Monroy</b:Last>
            <b:First>Paulina</b:First>
          </b:Person>
        </b:NameList>
      </b:Author>
    </b:Author>
    <b:Title>Contralinea</b:Title>
    <b:Year>2010</b:Year>
    <b:Month>febrero</b:Month>
    <b:Day>28</b:Day>
    <b:URL>https://www.contralinea.com.mx/archivo-revista/2010/02/28/educacion-en-mexico-cada-vez-mas-pobre-y-desigual/#:~:text=En%20M%C3%A9xico%2C%2034%20millones%20de,n%C3%BAmero%20inestimable%20de%20analfabetas%20funcionales.</b:URL>
    <b:RefOrder>4</b:RefOrder>
  </b:Source>
</b:Sources>
</file>

<file path=customXml/itemProps1.xml><?xml version="1.0" encoding="utf-8"?>
<ds:datastoreItem xmlns:ds="http://schemas.openxmlformats.org/officeDocument/2006/customXml" ds:itemID="{E15FC785-7287-4092-A355-483EE9F0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4322</Words>
  <Characters>23774</Characters>
  <Application>Microsoft Office Word</Application>
  <DocSecurity>0</DocSecurity>
  <Lines>198</Lines>
  <Paragraphs>56</Paragraphs>
  <ScaleCrop>false</ScaleCrop>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Arturo Flores Rodríguez</cp:lastModifiedBy>
  <cp:revision>2</cp:revision>
  <dcterms:created xsi:type="dcterms:W3CDTF">2021-02-19T03:02:00Z</dcterms:created>
  <dcterms:modified xsi:type="dcterms:W3CDTF">2021-02-19T03:02:00Z</dcterms:modified>
</cp:coreProperties>
</file>