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CD643" w14:textId="46C50C87" w:rsidR="00CF5ABC" w:rsidRPr="0046226C" w:rsidRDefault="00CF5ABC" w:rsidP="00CF5ABC">
      <w:pPr>
        <w:jc w:val="center"/>
        <w:rPr>
          <w:rFonts w:ascii="Arial" w:hAnsi="Arial" w:cs="Arial"/>
          <w:b/>
          <w:sz w:val="24"/>
        </w:rPr>
      </w:pPr>
      <w:r>
        <w:rPr>
          <w:noProof/>
          <w:sz w:val="24"/>
          <w:szCs w:val="24"/>
          <w:lang w:val="es-ES" w:eastAsia="es-ES"/>
        </w:rPr>
        <w:drawing>
          <wp:anchor distT="0" distB="0" distL="114300" distR="114300" simplePos="0" relativeHeight="251659264" behindDoc="0" locked="0" layoutInCell="1" allowOverlap="1" wp14:anchorId="442EE31A" wp14:editId="55CB32FD">
            <wp:simplePos x="0" y="0"/>
            <wp:positionH relativeFrom="margin">
              <wp:posOffset>-459740</wp:posOffset>
            </wp:positionH>
            <wp:positionV relativeFrom="margin">
              <wp:posOffset>-308610</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4F6A">
        <w:rPr>
          <w:rFonts w:ascii="Arial" w:hAnsi="Arial" w:cs="Arial"/>
          <w:b/>
          <w:sz w:val="24"/>
          <w:lang w:val="es-ES"/>
        </w:rPr>
        <w:t>E</w:t>
      </w:r>
      <w:r w:rsidRPr="0046226C">
        <w:rPr>
          <w:rFonts w:ascii="Arial" w:hAnsi="Arial" w:cs="Arial"/>
          <w:b/>
          <w:sz w:val="24"/>
        </w:rPr>
        <w:t>SCUELA NORMAL DE EDU</w:t>
      </w:r>
      <w:bookmarkStart w:id="0" w:name="_GoBack"/>
      <w:bookmarkEnd w:id="0"/>
      <w:r w:rsidRPr="0046226C">
        <w:rPr>
          <w:rFonts w:ascii="Arial" w:hAnsi="Arial" w:cs="Arial"/>
          <w:b/>
          <w:sz w:val="24"/>
        </w:rPr>
        <w:t>CACIÓN PREESCOLAR</w:t>
      </w:r>
    </w:p>
    <w:p w14:paraId="32B4AFD1" w14:textId="77777777" w:rsidR="00CF5ABC" w:rsidRDefault="00CF5ABC" w:rsidP="00CF5ABC">
      <w:pPr>
        <w:jc w:val="center"/>
        <w:rPr>
          <w:rFonts w:ascii="Arial" w:hAnsi="Arial" w:cs="Arial"/>
          <w:sz w:val="24"/>
        </w:rPr>
      </w:pPr>
      <w:r>
        <w:rPr>
          <w:rFonts w:ascii="Arial" w:hAnsi="Arial" w:cs="Arial"/>
          <w:sz w:val="24"/>
        </w:rPr>
        <w:t>Licenciatura en Educación Preescolar</w:t>
      </w:r>
    </w:p>
    <w:p w14:paraId="58C9B8D8" w14:textId="77777777" w:rsidR="00CF5ABC" w:rsidRDefault="00CF5ABC" w:rsidP="00CF5ABC">
      <w:pPr>
        <w:jc w:val="center"/>
        <w:rPr>
          <w:rFonts w:ascii="Arial" w:hAnsi="Arial" w:cs="Arial"/>
          <w:sz w:val="24"/>
        </w:rPr>
      </w:pPr>
      <w:r>
        <w:rPr>
          <w:rFonts w:ascii="Arial" w:hAnsi="Arial" w:cs="Arial"/>
          <w:sz w:val="24"/>
        </w:rPr>
        <w:t>Ciclo Escolar 2020-2021</w:t>
      </w:r>
    </w:p>
    <w:p w14:paraId="4DC52117" w14:textId="77777777" w:rsidR="00CF5ABC" w:rsidRDefault="00CF5ABC" w:rsidP="00CF5ABC">
      <w:pPr>
        <w:jc w:val="center"/>
        <w:rPr>
          <w:rFonts w:ascii="Arial" w:hAnsi="Arial" w:cs="Arial"/>
          <w:sz w:val="24"/>
        </w:rPr>
      </w:pPr>
    </w:p>
    <w:p w14:paraId="1E935B68" w14:textId="77777777" w:rsidR="00CF5ABC" w:rsidRDefault="00CF5ABC" w:rsidP="00CF5ABC">
      <w:pPr>
        <w:jc w:val="center"/>
        <w:rPr>
          <w:rFonts w:ascii="Arial" w:hAnsi="Arial" w:cs="Arial"/>
          <w:sz w:val="24"/>
        </w:rPr>
      </w:pPr>
      <w:r w:rsidRPr="002B016B">
        <w:rPr>
          <w:rFonts w:ascii="Arial" w:hAnsi="Arial" w:cs="Arial"/>
          <w:b/>
          <w:sz w:val="24"/>
        </w:rPr>
        <w:t>Curso:</w:t>
      </w:r>
      <w:r>
        <w:rPr>
          <w:rFonts w:ascii="Arial" w:hAnsi="Arial" w:cs="Arial"/>
          <w:sz w:val="24"/>
        </w:rPr>
        <w:t xml:space="preserve"> Estrategias de Trabajo Docente</w:t>
      </w:r>
    </w:p>
    <w:p w14:paraId="1626556A" w14:textId="77777777" w:rsidR="00CF5ABC" w:rsidRPr="00F46230" w:rsidRDefault="00CF5ABC" w:rsidP="00CF5ABC">
      <w:pPr>
        <w:jc w:val="center"/>
        <w:rPr>
          <w:rFonts w:ascii="Arial" w:hAnsi="Arial" w:cs="Arial"/>
          <w:sz w:val="24"/>
        </w:rPr>
      </w:pPr>
    </w:p>
    <w:p w14:paraId="57A77290" w14:textId="77777777" w:rsidR="00CF5ABC" w:rsidRDefault="00CF5ABC" w:rsidP="00CF5ABC">
      <w:pPr>
        <w:jc w:val="center"/>
        <w:rPr>
          <w:rFonts w:ascii="Arial" w:hAnsi="Arial" w:cs="Arial"/>
          <w:sz w:val="24"/>
        </w:rPr>
      </w:pPr>
      <w:r w:rsidRPr="001E0ED3">
        <w:rPr>
          <w:rFonts w:ascii="Arial" w:hAnsi="Arial" w:cs="Arial"/>
          <w:b/>
          <w:sz w:val="24"/>
        </w:rPr>
        <w:t>Docente:</w:t>
      </w:r>
      <w:r>
        <w:rPr>
          <w:rFonts w:ascii="Arial" w:hAnsi="Arial" w:cs="Arial"/>
          <w:sz w:val="24"/>
        </w:rPr>
        <w:t xml:space="preserve"> Angélica María Rocca Valdés</w:t>
      </w:r>
    </w:p>
    <w:p w14:paraId="4DE2DAD9" w14:textId="77777777" w:rsidR="00CF5ABC" w:rsidRDefault="00CF5ABC" w:rsidP="00CF5ABC">
      <w:pPr>
        <w:jc w:val="center"/>
        <w:rPr>
          <w:rFonts w:ascii="Arial" w:hAnsi="Arial" w:cs="Arial"/>
          <w:sz w:val="24"/>
        </w:rPr>
      </w:pPr>
    </w:p>
    <w:p w14:paraId="0084F290" w14:textId="32AFF8C1" w:rsidR="00CF5ABC" w:rsidRDefault="006B1803" w:rsidP="00CF5ABC">
      <w:pPr>
        <w:jc w:val="center"/>
        <w:rPr>
          <w:rFonts w:ascii="Arial" w:hAnsi="Arial" w:cs="Arial"/>
          <w:sz w:val="24"/>
        </w:rPr>
      </w:pPr>
      <w:r w:rsidRPr="00065D2C">
        <w:rPr>
          <w:rFonts w:ascii="Arial" w:hAnsi="Arial" w:cs="Arial"/>
          <w:b/>
          <w:sz w:val="28"/>
        </w:rPr>
        <w:t>ÁLVAREZ J. M. (2005). EVALUAR PARA CONOCER EXAMINAR PARA EXCLUIR. SEGUNDA EDICIÓN. MADRID: MORATA.</w:t>
      </w:r>
    </w:p>
    <w:p w14:paraId="7015E98D" w14:textId="77777777" w:rsidR="00065D2C" w:rsidRPr="005D177A" w:rsidRDefault="00065D2C" w:rsidP="00CF5ABC">
      <w:pPr>
        <w:jc w:val="center"/>
        <w:rPr>
          <w:rFonts w:ascii="Arial" w:hAnsi="Arial" w:cs="Arial"/>
          <w:sz w:val="24"/>
        </w:rPr>
      </w:pPr>
    </w:p>
    <w:p w14:paraId="075A33AA" w14:textId="77777777" w:rsidR="00CF5ABC" w:rsidRDefault="00CF5ABC" w:rsidP="00CF5ABC">
      <w:pPr>
        <w:jc w:val="center"/>
        <w:rPr>
          <w:rFonts w:ascii="Arial" w:hAnsi="Arial" w:cs="Arial"/>
          <w:sz w:val="24"/>
        </w:rPr>
      </w:pPr>
      <w:r w:rsidRPr="00E46DCE">
        <w:rPr>
          <w:rFonts w:ascii="Arial" w:hAnsi="Arial" w:cs="Arial"/>
          <w:b/>
          <w:sz w:val="24"/>
        </w:rPr>
        <w:t>Alumna:</w:t>
      </w:r>
      <w:r>
        <w:rPr>
          <w:rFonts w:ascii="Arial" w:hAnsi="Arial" w:cs="Arial"/>
          <w:sz w:val="24"/>
        </w:rPr>
        <w:t xml:space="preserve"> Yaneth Montserrath Muñoz Quintanilla #14</w:t>
      </w:r>
    </w:p>
    <w:p w14:paraId="2A7CC0D3" w14:textId="77777777" w:rsidR="00CF5ABC" w:rsidRDefault="00CF5ABC" w:rsidP="00CF5ABC">
      <w:pPr>
        <w:jc w:val="center"/>
        <w:rPr>
          <w:rFonts w:ascii="Arial" w:hAnsi="Arial" w:cs="Arial"/>
          <w:b/>
          <w:sz w:val="24"/>
        </w:rPr>
      </w:pPr>
    </w:p>
    <w:p w14:paraId="0EFE293F" w14:textId="77777777" w:rsidR="00CF5ABC" w:rsidRDefault="00CF5ABC" w:rsidP="00CF5ABC">
      <w:pPr>
        <w:jc w:val="center"/>
        <w:rPr>
          <w:rFonts w:ascii="Arial" w:hAnsi="Arial" w:cs="Arial"/>
          <w:sz w:val="24"/>
        </w:rPr>
      </w:pPr>
      <w:r w:rsidRPr="006967A8">
        <w:rPr>
          <w:rFonts w:ascii="Arial" w:hAnsi="Arial" w:cs="Arial"/>
          <w:b/>
          <w:sz w:val="24"/>
        </w:rPr>
        <w:t>Semestre:</w:t>
      </w:r>
      <w:r>
        <w:rPr>
          <w:rFonts w:ascii="Arial" w:hAnsi="Arial" w:cs="Arial"/>
          <w:sz w:val="24"/>
        </w:rPr>
        <w:t xml:space="preserve"> 4°                                               </w:t>
      </w:r>
      <w:r w:rsidRPr="006967A8">
        <w:rPr>
          <w:rFonts w:ascii="Arial" w:hAnsi="Arial" w:cs="Arial"/>
          <w:b/>
          <w:sz w:val="24"/>
        </w:rPr>
        <w:t>Sección:</w:t>
      </w:r>
      <w:r>
        <w:rPr>
          <w:rFonts w:ascii="Arial" w:hAnsi="Arial" w:cs="Arial"/>
          <w:sz w:val="24"/>
        </w:rPr>
        <w:t xml:space="preserve"> “D”</w:t>
      </w:r>
    </w:p>
    <w:p w14:paraId="478115C3" w14:textId="77777777" w:rsidR="00CF5ABC" w:rsidRDefault="00CF5ABC" w:rsidP="00CF5ABC">
      <w:pPr>
        <w:ind w:left="708" w:hanging="708"/>
        <w:jc w:val="center"/>
        <w:rPr>
          <w:rFonts w:ascii="Arial" w:hAnsi="Arial" w:cs="Arial"/>
          <w:b/>
          <w:sz w:val="24"/>
        </w:rPr>
      </w:pPr>
    </w:p>
    <w:p w14:paraId="3E2CC10E" w14:textId="77777777" w:rsidR="00CF5ABC" w:rsidRPr="00A422A4" w:rsidRDefault="00CF5ABC" w:rsidP="00CF5ABC">
      <w:pPr>
        <w:ind w:left="708" w:hanging="708"/>
        <w:jc w:val="center"/>
        <w:rPr>
          <w:rFonts w:ascii="Arial" w:hAnsi="Arial" w:cs="Arial"/>
          <w:sz w:val="24"/>
        </w:rPr>
      </w:pPr>
      <w:r>
        <w:rPr>
          <w:rFonts w:ascii="Arial" w:hAnsi="Arial" w:cs="Arial"/>
          <w:b/>
          <w:sz w:val="24"/>
        </w:rPr>
        <w:t>Unidad I</w:t>
      </w:r>
      <w:r w:rsidRPr="007B7FC0">
        <w:rPr>
          <w:rFonts w:ascii="Arial" w:hAnsi="Arial" w:cs="Arial"/>
          <w:b/>
          <w:sz w:val="24"/>
        </w:rPr>
        <w:t>:</w:t>
      </w:r>
      <w:r>
        <w:rPr>
          <w:rFonts w:ascii="Arial" w:hAnsi="Arial" w:cs="Arial"/>
          <w:sz w:val="24"/>
        </w:rPr>
        <w:t xml:space="preserve"> D</w:t>
      </w:r>
      <w:r w:rsidRPr="00131A23">
        <w:rPr>
          <w:rFonts w:ascii="Arial" w:hAnsi="Arial" w:cs="Arial"/>
          <w:sz w:val="24"/>
        </w:rPr>
        <w:t>iseño, intervención y evaluación en el aula</w:t>
      </w:r>
      <w:r>
        <w:rPr>
          <w:rFonts w:ascii="Arial" w:hAnsi="Arial" w:cs="Arial"/>
          <w:sz w:val="24"/>
        </w:rPr>
        <w:t>.</w:t>
      </w:r>
    </w:p>
    <w:p w14:paraId="55F704C2" w14:textId="77777777" w:rsidR="00CF5ABC" w:rsidRDefault="00CF5ABC" w:rsidP="00CF5ABC">
      <w:pPr>
        <w:rPr>
          <w:rFonts w:ascii="Arial" w:hAnsi="Arial" w:cs="Arial"/>
          <w:b/>
          <w:sz w:val="24"/>
        </w:rPr>
      </w:pPr>
    </w:p>
    <w:p w14:paraId="007E7C0B" w14:textId="77777777" w:rsidR="00CF5ABC" w:rsidRPr="007B7FC0" w:rsidRDefault="00CF5ABC" w:rsidP="00CF5ABC">
      <w:pPr>
        <w:rPr>
          <w:rFonts w:ascii="Arial" w:hAnsi="Arial" w:cs="Arial"/>
          <w:b/>
          <w:sz w:val="24"/>
        </w:rPr>
      </w:pPr>
      <w:r w:rsidRPr="007B7FC0">
        <w:rPr>
          <w:rFonts w:ascii="Arial" w:hAnsi="Arial" w:cs="Arial"/>
          <w:b/>
          <w:sz w:val="24"/>
        </w:rPr>
        <w:t>Competencias:</w:t>
      </w:r>
    </w:p>
    <w:p w14:paraId="0F696540" w14:textId="77777777" w:rsidR="00CF5ABC" w:rsidRPr="00857B05" w:rsidRDefault="00CF5ABC" w:rsidP="00CF5ABC">
      <w:pPr>
        <w:pStyle w:val="Prrafodelista"/>
        <w:numPr>
          <w:ilvl w:val="0"/>
          <w:numId w:val="2"/>
        </w:numPr>
        <w:rPr>
          <w:rFonts w:ascii="Arial" w:hAnsi="Arial" w:cs="Arial"/>
          <w:sz w:val="24"/>
        </w:rPr>
      </w:pPr>
      <w:r w:rsidRPr="00857B05">
        <w:rPr>
          <w:rFonts w:ascii="Arial" w:hAnsi="Arial" w:cs="Arial"/>
          <w:sz w:val="24"/>
        </w:rPr>
        <w:t>Detecta los procesos de aprendizaje de sus alumnos para favorecer su desarrollo cognitivo y socioemocional</w:t>
      </w:r>
    </w:p>
    <w:p w14:paraId="595E0504" w14:textId="77777777" w:rsidR="00CF5ABC" w:rsidRPr="00857B05" w:rsidRDefault="00CF5ABC" w:rsidP="00CF5ABC">
      <w:pPr>
        <w:pStyle w:val="Prrafodelista"/>
        <w:numPr>
          <w:ilvl w:val="0"/>
          <w:numId w:val="2"/>
        </w:numPr>
        <w:rPr>
          <w:rFonts w:ascii="Arial" w:hAnsi="Arial" w:cs="Arial"/>
          <w:sz w:val="24"/>
        </w:rPr>
      </w:pPr>
      <w:r w:rsidRPr="00857B05">
        <w:rPr>
          <w:rFonts w:ascii="Arial" w:hAnsi="Arial" w:cs="Arial"/>
          <w:sz w:val="24"/>
        </w:rPr>
        <w:t>Aplica el plan y programas de estudio para alcanzar los propósitos educativos y contribuir al pleno desenvolvimiento de las capacidades de sus alumnos.</w:t>
      </w:r>
    </w:p>
    <w:p w14:paraId="06F35BB6" w14:textId="77777777" w:rsidR="00CF5ABC" w:rsidRPr="00857B05" w:rsidRDefault="00CF5ABC" w:rsidP="00CF5ABC">
      <w:pPr>
        <w:pStyle w:val="Prrafodelista"/>
        <w:numPr>
          <w:ilvl w:val="0"/>
          <w:numId w:val="2"/>
        </w:numPr>
        <w:rPr>
          <w:rFonts w:ascii="Arial" w:hAnsi="Arial" w:cs="Arial"/>
          <w:sz w:val="24"/>
        </w:rPr>
      </w:pPr>
      <w:r w:rsidRPr="00857B05">
        <w:rPr>
          <w:rFonts w:ascii="Arial" w:hAnsi="Arial" w:cs="Arial"/>
          <w:sz w:val="24"/>
        </w:rPr>
        <w:t>Integra recursos de la investigación educativa para enriquecer su práctica profesional, expresando su interés por el conocimiento, la ciencia y la mejora de la educación.</w:t>
      </w:r>
      <w:r w:rsidRPr="00857B05">
        <w:rPr>
          <w:rFonts w:ascii="Arial" w:hAnsi="Arial" w:cs="Arial"/>
          <w:sz w:val="24"/>
        </w:rPr>
        <w:tab/>
      </w:r>
    </w:p>
    <w:p w14:paraId="41120A77" w14:textId="77777777" w:rsidR="00CF5ABC" w:rsidRPr="00857B05" w:rsidRDefault="00CF5ABC" w:rsidP="00CF5ABC">
      <w:pPr>
        <w:pStyle w:val="Prrafodelista"/>
        <w:numPr>
          <w:ilvl w:val="0"/>
          <w:numId w:val="2"/>
        </w:numPr>
        <w:rPr>
          <w:rFonts w:ascii="Arial" w:hAnsi="Arial" w:cs="Arial"/>
          <w:sz w:val="24"/>
        </w:rPr>
      </w:pPr>
      <w:r w:rsidRPr="00857B05">
        <w:rPr>
          <w:rFonts w:ascii="Arial" w:hAnsi="Arial" w:cs="Arial"/>
          <w:sz w:val="24"/>
        </w:rPr>
        <w:t>Actúa de manera ética ante la diversidad de situaciones que se presentan en la práctica profesional.</w:t>
      </w:r>
    </w:p>
    <w:p w14:paraId="6C285DA8" w14:textId="77777777" w:rsidR="00CF5ABC" w:rsidRDefault="00CF5ABC" w:rsidP="00CF5ABC">
      <w:pPr>
        <w:rPr>
          <w:rFonts w:ascii="Arial" w:hAnsi="Arial" w:cs="Arial"/>
          <w:sz w:val="24"/>
        </w:rPr>
      </w:pPr>
    </w:p>
    <w:p w14:paraId="639DDB7B" w14:textId="7139ADE2" w:rsidR="00CF5ABC" w:rsidRDefault="00CF5ABC" w:rsidP="00CF5ABC">
      <w:pPr>
        <w:rPr>
          <w:rFonts w:ascii="Arial" w:hAnsi="Arial" w:cs="Arial"/>
          <w:sz w:val="24"/>
        </w:rPr>
      </w:pPr>
      <w:r>
        <w:rPr>
          <w:rFonts w:ascii="Arial" w:hAnsi="Arial" w:cs="Arial"/>
          <w:sz w:val="24"/>
        </w:rPr>
        <w:t xml:space="preserve">Saltillo, Coahuila.                                                                              </w:t>
      </w:r>
      <w:r w:rsidR="00065D2C">
        <w:rPr>
          <w:rFonts w:ascii="Arial" w:hAnsi="Arial" w:cs="Arial"/>
          <w:sz w:val="24"/>
        </w:rPr>
        <w:t xml:space="preserve">   Abril</w:t>
      </w:r>
      <w:r>
        <w:rPr>
          <w:rFonts w:ascii="Arial" w:hAnsi="Arial" w:cs="Arial"/>
          <w:sz w:val="24"/>
        </w:rPr>
        <w:t>, 2021.</w:t>
      </w:r>
    </w:p>
    <w:p w14:paraId="39F9FBCA" w14:textId="77777777" w:rsidR="00CF5ABC" w:rsidRDefault="00CF5ABC" w:rsidP="00CF5ABC">
      <w:pPr>
        <w:spacing w:after="200" w:line="276" w:lineRule="auto"/>
        <w:rPr>
          <w:rFonts w:ascii="Arial" w:hAnsi="Arial" w:cs="Arial"/>
          <w:sz w:val="24"/>
        </w:rPr>
      </w:pPr>
      <w:r>
        <w:rPr>
          <w:rFonts w:ascii="Arial" w:hAnsi="Arial" w:cs="Arial"/>
          <w:sz w:val="24"/>
        </w:rPr>
        <w:br w:type="page"/>
      </w:r>
    </w:p>
    <w:p w14:paraId="6DE589A7" w14:textId="7B30DFF7" w:rsidR="006E60F2" w:rsidRDefault="00D01A5C" w:rsidP="006E60F2">
      <w:pPr>
        <w:spacing w:after="240" w:line="360" w:lineRule="auto"/>
        <w:jc w:val="center"/>
        <w:rPr>
          <w:rFonts w:ascii="Arial" w:hAnsi="Arial" w:cs="Arial"/>
          <w:b/>
          <w:sz w:val="28"/>
        </w:rPr>
      </w:pPr>
      <w:r>
        <w:rPr>
          <w:rFonts w:ascii="Arial" w:hAnsi="Arial" w:cs="Arial"/>
          <w:b/>
          <w:sz w:val="28"/>
        </w:rPr>
        <w:lastRenderedPageBreak/>
        <w:t>Evaluar para conocer, examinar para excluir</w:t>
      </w:r>
    </w:p>
    <w:p w14:paraId="23E6C634" w14:textId="3671FEEE" w:rsidR="006B1803" w:rsidRPr="00D01A5C" w:rsidRDefault="006B1803" w:rsidP="006E60F2">
      <w:pPr>
        <w:spacing w:after="240" w:line="360" w:lineRule="auto"/>
        <w:rPr>
          <w:rFonts w:ascii="Arial" w:hAnsi="Arial" w:cs="Arial"/>
          <w:i/>
          <w:sz w:val="24"/>
        </w:rPr>
      </w:pPr>
      <w:r w:rsidRPr="00D01A5C">
        <w:rPr>
          <w:rFonts w:ascii="Arial" w:hAnsi="Arial" w:cs="Arial"/>
          <w:i/>
          <w:sz w:val="24"/>
        </w:rPr>
        <w:t>Ideas principales:</w:t>
      </w:r>
    </w:p>
    <w:p w14:paraId="31B2E117" w14:textId="6B4E3CC0" w:rsidR="006B1803" w:rsidRDefault="00687B99" w:rsidP="00A247E1">
      <w:pPr>
        <w:pStyle w:val="Prrafodelista"/>
        <w:numPr>
          <w:ilvl w:val="0"/>
          <w:numId w:val="4"/>
        </w:numPr>
        <w:spacing w:after="240" w:line="360" w:lineRule="auto"/>
        <w:rPr>
          <w:rFonts w:ascii="Arial" w:hAnsi="Arial" w:cs="Arial"/>
          <w:sz w:val="24"/>
        </w:rPr>
      </w:pPr>
      <w:r>
        <w:rPr>
          <w:rFonts w:ascii="Arial" w:hAnsi="Arial" w:cs="Arial"/>
          <w:sz w:val="24"/>
        </w:rPr>
        <w:t xml:space="preserve">La relación entre los conceptos ‘calidad y evaluación’ es muy </w:t>
      </w:r>
      <w:r w:rsidR="008439EB">
        <w:rPr>
          <w:rFonts w:ascii="Arial" w:hAnsi="Arial" w:cs="Arial"/>
          <w:sz w:val="24"/>
        </w:rPr>
        <w:t>estrecha, ya que en la práctica docente es muy difícil que se dé una sin la otra.</w:t>
      </w:r>
    </w:p>
    <w:p w14:paraId="614DBF4E" w14:textId="6562AE68" w:rsidR="004638AC" w:rsidRDefault="004638AC" w:rsidP="00A247E1">
      <w:pPr>
        <w:pStyle w:val="Prrafodelista"/>
        <w:numPr>
          <w:ilvl w:val="0"/>
          <w:numId w:val="4"/>
        </w:numPr>
        <w:spacing w:after="240" w:line="360" w:lineRule="auto"/>
        <w:rPr>
          <w:rFonts w:ascii="Arial" w:hAnsi="Arial" w:cs="Arial"/>
          <w:sz w:val="24"/>
        </w:rPr>
      </w:pPr>
      <w:r>
        <w:rPr>
          <w:rFonts w:ascii="Arial" w:hAnsi="Arial" w:cs="Arial"/>
          <w:sz w:val="24"/>
        </w:rPr>
        <w:t>Cuando se pretende hacer una evaluación con intención informativa, no es lo mismo a medir ni a calificar.</w:t>
      </w:r>
    </w:p>
    <w:p w14:paraId="42A23F49" w14:textId="2CC17FE7" w:rsidR="004638AC" w:rsidRDefault="00D9226E" w:rsidP="00A247E1">
      <w:pPr>
        <w:pStyle w:val="Prrafodelista"/>
        <w:numPr>
          <w:ilvl w:val="0"/>
          <w:numId w:val="4"/>
        </w:numPr>
        <w:spacing w:after="240" w:line="360" w:lineRule="auto"/>
        <w:rPr>
          <w:rFonts w:ascii="Arial" w:hAnsi="Arial" w:cs="Arial"/>
          <w:sz w:val="24"/>
        </w:rPr>
      </w:pPr>
      <w:r>
        <w:rPr>
          <w:rFonts w:ascii="Arial" w:hAnsi="Arial" w:cs="Arial"/>
          <w:sz w:val="24"/>
        </w:rPr>
        <w:t>Para que la evaluación educativa se dé, debe ser necesaria la presencia de sujetos.</w:t>
      </w:r>
    </w:p>
    <w:p w14:paraId="13E626F6" w14:textId="679A58A6" w:rsidR="00EF397C" w:rsidRDefault="00EF397C" w:rsidP="00A247E1">
      <w:pPr>
        <w:pStyle w:val="Prrafodelista"/>
        <w:numPr>
          <w:ilvl w:val="0"/>
          <w:numId w:val="4"/>
        </w:numPr>
        <w:spacing w:after="240" w:line="360" w:lineRule="auto"/>
        <w:rPr>
          <w:rFonts w:ascii="Arial" w:hAnsi="Arial" w:cs="Arial"/>
          <w:sz w:val="24"/>
        </w:rPr>
      </w:pPr>
      <w:r>
        <w:rPr>
          <w:rFonts w:ascii="Arial" w:hAnsi="Arial" w:cs="Arial"/>
          <w:sz w:val="24"/>
        </w:rPr>
        <w:t>La evaluación debe ser entendida como una actividad critica de aprendizaje</w:t>
      </w:r>
      <w:r w:rsidR="00100723">
        <w:rPr>
          <w:rFonts w:ascii="Arial" w:hAnsi="Arial" w:cs="Arial"/>
          <w:sz w:val="24"/>
        </w:rPr>
        <w:t>, ya que la evaluación es aprendizaje en el sentido de que adquirimos conocimientos por ella.</w:t>
      </w:r>
    </w:p>
    <w:p w14:paraId="3CA0A1BD" w14:textId="12CAC05A" w:rsidR="00A247E1" w:rsidRDefault="00A247E1" w:rsidP="00A247E1">
      <w:pPr>
        <w:pStyle w:val="Prrafodelista"/>
        <w:numPr>
          <w:ilvl w:val="0"/>
          <w:numId w:val="4"/>
        </w:numPr>
        <w:spacing w:after="240" w:line="360" w:lineRule="auto"/>
        <w:rPr>
          <w:rFonts w:ascii="Arial" w:hAnsi="Arial" w:cs="Arial"/>
          <w:sz w:val="24"/>
        </w:rPr>
      </w:pPr>
      <w:r>
        <w:rPr>
          <w:rFonts w:ascii="Arial" w:hAnsi="Arial" w:cs="Arial"/>
          <w:sz w:val="24"/>
        </w:rPr>
        <w:t>De la evaluación se aprende cuando se convierte en actividad de conocimiento, y se convierte en aprendizaje en el momento de la corrección.</w:t>
      </w:r>
    </w:p>
    <w:p w14:paraId="7C6A3D9E" w14:textId="29BE193D" w:rsidR="00A247E1" w:rsidRDefault="000A363A" w:rsidP="00A247E1">
      <w:pPr>
        <w:pStyle w:val="Prrafodelista"/>
        <w:numPr>
          <w:ilvl w:val="0"/>
          <w:numId w:val="4"/>
        </w:numPr>
        <w:spacing w:after="240" w:line="360" w:lineRule="auto"/>
        <w:rPr>
          <w:rFonts w:ascii="Arial" w:hAnsi="Arial" w:cs="Arial"/>
          <w:sz w:val="24"/>
        </w:rPr>
      </w:pPr>
      <w:r>
        <w:rPr>
          <w:rFonts w:ascii="Arial" w:hAnsi="Arial" w:cs="Arial"/>
          <w:sz w:val="24"/>
        </w:rPr>
        <w:t>El docente tiene el reto de no dejar a ningún alumno fuera del acceso a la cultura y a la ciencia, debe actuar con modos razonables con cada uno de ellos para no excluir a nadie de la participación del saber.</w:t>
      </w:r>
    </w:p>
    <w:p w14:paraId="760E9D86" w14:textId="40767B9B" w:rsidR="000A363A" w:rsidRDefault="0030291C" w:rsidP="00A247E1">
      <w:pPr>
        <w:pStyle w:val="Prrafodelista"/>
        <w:numPr>
          <w:ilvl w:val="0"/>
          <w:numId w:val="4"/>
        </w:numPr>
        <w:spacing w:after="240" w:line="360" w:lineRule="auto"/>
        <w:rPr>
          <w:rFonts w:ascii="Arial" w:hAnsi="Arial" w:cs="Arial"/>
          <w:sz w:val="24"/>
        </w:rPr>
      </w:pPr>
      <w:r>
        <w:rPr>
          <w:rFonts w:ascii="Arial" w:hAnsi="Arial" w:cs="Arial"/>
          <w:sz w:val="24"/>
        </w:rPr>
        <w:t>El rasgo de democrática es cuando la participación del docente y del alumno es necesaria, porque estos se ven afectados por la evaluación.</w:t>
      </w:r>
    </w:p>
    <w:p w14:paraId="4013601A" w14:textId="77777777" w:rsidR="0030291C" w:rsidRDefault="0030291C" w:rsidP="00A247E1">
      <w:pPr>
        <w:pStyle w:val="Prrafodelista"/>
        <w:numPr>
          <w:ilvl w:val="0"/>
          <w:numId w:val="4"/>
        </w:numPr>
        <w:spacing w:after="240" w:line="360" w:lineRule="auto"/>
        <w:rPr>
          <w:rFonts w:ascii="Arial" w:hAnsi="Arial" w:cs="Arial"/>
          <w:sz w:val="24"/>
        </w:rPr>
      </w:pPr>
      <w:r>
        <w:rPr>
          <w:rFonts w:ascii="Arial" w:hAnsi="Arial" w:cs="Arial"/>
          <w:sz w:val="24"/>
        </w:rPr>
        <w:t>Los criterios de valoración y de corrección en una evaluación, deben ser explícitos, públicos y publicados,  y de igual manera debe haber un acuerdo entre el docente y los alumnos.</w:t>
      </w:r>
    </w:p>
    <w:p w14:paraId="10C714D2" w14:textId="4CA0E12C" w:rsidR="0030291C" w:rsidRDefault="00E3061B" w:rsidP="00A247E1">
      <w:pPr>
        <w:pStyle w:val="Prrafodelista"/>
        <w:numPr>
          <w:ilvl w:val="0"/>
          <w:numId w:val="4"/>
        </w:numPr>
        <w:spacing w:after="240" w:line="360" w:lineRule="auto"/>
        <w:rPr>
          <w:rFonts w:ascii="Arial" w:hAnsi="Arial" w:cs="Arial"/>
          <w:sz w:val="24"/>
        </w:rPr>
      </w:pPr>
      <w:r>
        <w:rPr>
          <w:rFonts w:ascii="Arial" w:hAnsi="Arial" w:cs="Arial"/>
          <w:sz w:val="24"/>
        </w:rPr>
        <w:t>La triangulación es muy importante para garantizar el ejercicio de la evaluación, en este, cada sujeto que esté interesado puede hacer valer su propio argumento.</w:t>
      </w:r>
    </w:p>
    <w:p w14:paraId="03DD9DF4" w14:textId="521C0C98" w:rsidR="00B738B4" w:rsidRDefault="00B738B4" w:rsidP="00A247E1">
      <w:pPr>
        <w:pStyle w:val="Prrafodelista"/>
        <w:numPr>
          <w:ilvl w:val="0"/>
          <w:numId w:val="4"/>
        </w:numPr>
        <w:spacing w:after="240" w:line="360" w:lineRule="auto"/>
        <w:rPr>
          <w:rFonts w:ascii="Arial" w:hAnsi="Arial" w:cs="Arial"/>
          <w:sz w:val="24"/>
        </w:rPr>
      </w:pPr>
      <w:r>
        <w:rPr>
          <w:rFonts w:ascii="Arial" w:hAnsi="Arial" w:cs="Arial"/>
          <w:sz w:val="24"/>
        </w:rPr>
        <w:t>La preocupación en las tendencias actuales de la evaluación educativa, está centrada más en la forma en que está aprendiendo el alumno, pero sin que se descuide la calidad de lo que se está aprendiendo.</w:t>
      </w:r>
    </w:p>
    <w:p w14:paraId="584DACF7" w14:textId="28BDFA54" w:rsidR="006B1803" w:rsidRPr="00742C27" w:rsidRDefault="007E6DC8" w:rsidP="006E60F2">
      <w:pPr>
        <w:pStyle w:val="Prrafodelista"/>
        <w:numPr>
          <w:ilvl w:val="0"/>
          <w:numId w:val="4"/>
        </w:numPr>
        <w:spacing w:after="240" w:line="360" w:lineRule="auto"/>
        <w:rPr>
          <w:rFonts w:ascii="Arial" w:hAnsi="Arial" w:cs="Arial"/>
          <w:sz w:val="24"/>
        </w:rPr>
      </w:pPr>
      <w:r>
        <w:rPr>
          <w:rFonts w:ascii="Arial" w:hAnsi="Arial" w:cs="Arial"/>
          <w:sz w:val="24"/>
        </w:rPr>
        <w:t xml:space="preserve">Conforme la educación se va expandiendo todo lo que tiene que ver con ella se vuelve cada vez más complejo, </w:t>
      </w:r>
      <w:r w:rsidR="00E3243E">
        <w:rPr>
          <w:rFonts w:ascii="Arial" w:hAnsi="Arial" w:cs="Arial"/>
          <w:sz w:val="24"/>
        </w:rPr>
        <w:t>de esto surgen nuevos conceptos con los que se pretende explicar y atender todo lo que se abre en el camino.</w:t>
      </w:r>
    </w:p>
    <w:p w14:paraId="4E4DC68E" w14:textId="25F58DCD" w:rsidR="006B1803" w:rsidRPr="00D01A5C" w:rsidRDefault="006B1803" w:rsidP="006E60F2">
      <w:pPr>
        <w:spacing w:after="240" w:line="360" w:lineRule="auto"/>
        <w:rPr>
          <w:rFonts w:ascii="Arial" w:hAnsi="Arial" w:cs="Arial"/>
          <w:i/>
          <w:sz w:val="24"/>
        </w:rPr>
      </w:pPr>
      <w:r w:rsidRPr="00D01A5C">
        <w:rPr>
          <w:rFonts w:ascii="Arial" w:hAnsi="Arial" w:cs="Arial"/>
          <w:i/>
          <w:sz w:val="24"/>
        </w:rPr>
        <w:lastRenderedPageBreak/>
        <w:t>Comentario:</w:t>
      </w:r>
    </w:p>
    <w:p w14:paraId="18C7041D" w14:textId="7446855B" w:rsidR="006B1803" w:rsidRDefault="0076793B" w:rsidP="006E60F2">
      <w:pPr>
        <w:spacing w:after="240" w:line="360" w:lineRule="auto"/>
        <w:rPr>
          <w:rFonts w:ascii="Arial" w:hAnsi="Arial" w:cs="Arial"/>
          <w:sz w:val="24"/>
        </w:rPr>
      </w:pPr>
      <w:r>
        <w:rPr>
          <w:rFonts w:ascii="Arial" w:hAnsi="Arial" w:cs="Arial"/>
          <w:sz w:val="24"/>
        </w:rPr>
        <w:t>E</w:t>
      </w:r>
      <w:r w:rsidR="005918FE">
        <w:rPr>
          <w:rFonts w:ascii="Arial" w:hAnsi="Arial" w:cs="Arial"/>
          <w:sz w:val="24"/>
        </w:rPr>
        <w:t xml:space="preserve">sta lectura hizo que me diera cuenta que la evaluación no es solo ver lo que se aprendió, sino que va más allá de eso, ya que también de la evaluación se aprende, es decir, al </w:t>
      </w:r>
      <w:r w:rsidR="00FE7E13">
        <w:rPr>
          <w:rFonts w:ascii="Arial" w:hAnsi="Arial" w:cs="Arial"/>
          <w:sz w:val="24"/>
        </w:rPr>
        <w:t>ser evaluados se pueden observar</w:t>
      </w:r>
      <w:r w:rsidR="005918FE">
        <w:rPr>
          <w:rFonts w:ascii="Arial" w:hAnsi="Arial" w:cs="Arial"/>
          <w:sz w:val="24"/>
        </w:rPr>
        <w:t xml:space="preserve"> los errores</w:t>
      </w:r>
      <w:r w:rsidR="00FE7E13">
        <w:rPr>
          <w:rFonts w:ascii="Arial" w:hAnsi="Arial" w:cs="Arial"/>
          <w:sz w:val="24"/>
        </w:rPr>
        <w:t xml:space="preserve"> y de estos mismos se aprende para un futuro cercano o lejano.</w:t>
      </w:r>
    </w:p>
    <w:p w14:paraId="2F346B93" w14:textId="265E8F6E" w:rsidR="005918FE" w:rsidRDefault="0054247B" w:rsidP="006E60F2">
      <w:pPr>
        <w:spacing w:after="240" w:line="360" w:lineRule="auto"/>
        <w:rPr>
          <w:rFonts w:ascii="Arial" w:hAnsi="Arial" w:cs="Arial"/>
          <w:sz w:val="24"/>
        </w:rPr>
      </w:pPr>
      <w:r>
        <w:rPr>
          <w:rFonts w:ascii="Arial" w:hAnsi="Arial" w:cs="Arial"/>
          <w:sz w:val="24"/>
        </w:rPr>
        <w:t>Respecto a mi práctica</w:t>
      </w:r>
      <w:r w:rsidR="001A5AB1">
        <w:rPr>
          <w:rFonts w:ascii="Arial" w:hAnsi="Arial" w:cs="Arial"/>
          <w:sz w:val="24"/>
        </w:rPr>
        <w:t xml:space="preserve"> docente</w:t>
      </w:r>
      <w:r>
        <w:rPr>
          <w:rFonts w:ascii="Arial" w:hAnsi="Arial" w:cs="Arial"/>
          <w:sz w:val="24"/>
        </w:rPr>
        <w:t xml:space="preserve">, </w:t>
      </w:r>
      <w:r w:rsidR="00C81F0C">
        <w:rPr>
          <w:rFonts w:ascii="Arial" w:hAnsi="Arial" w:cs="Arial"/>
          <w:sz w:val="24"/>
        </w:rPr>
        <w:t xml:space="preserve">me doy cuenta de que </w:t>
      </w:r>
      <w:r>
        <w:rPr>
          <w:rFonts w:ascii="Arial" w:hAnsi="Arial" w:cs="Arial"/>
          <w:sz w:val="24"/>
        </w:rPr>
        <w:t>realmente solo evalúe por encimita de las actividades realizada</w:t>
      </w:r>
      <w:r w:rsidR="00742C27">
        <w:rPr>
          <w:rFonts w:ascii="Arial" w:hAnsi="Arial" w:cs="Arial"/>
          <w:sz w:val="24"/>
        </w:rPr>
        <w:t>s, pero siento que sí</w:t>
      </w:r>
      <w:r>
        <w:rPr>
          <w:rFonts w:ascii="Arial" w:hAnsi="Arial" w:cs="Arial"/>
          <w:sz w:val="24"/>
        </w:rPr>
        <w:t xml:space="preserve"> hubo de qué aprender a la hora de evaluar, ya que fue </w:t>
      </w:r>
      <w:r w:rsidR="002B2D6A">
        <w:rPr>
          <w:rFonts w:ascii="Arial" w:hAnsi="Arial" w:cs="Arial"/>
          <w:sz w:val="24"/>
        </w:rPr>
        <w:t xml:space="preserve">un momento en el que se habló de lo que se aprendió en las actividades, hablando abiertamente las dos niñas </w:t>
      </w:r>
      <w:r w:rsidR="009257D0">
        <w:rPr>
          <w:rFonts w:ascii="Arial" w:hAnsi="Arial" w:cs="Arial"/>
          <w:sz w:val="24"/>
        </w:rPr>
        <w:t>entre ellas y yo en</w:t>
      </w:r>
      <w:r w:rsidR="007307D4">
        <w:rPr>
          <w:rFonts w:ascii="Arial" w:hAnsi="Arial" w:cs="Arial"/>
          <w:sz w:val="24"/>
        </w:rPr>
        <w:t xml:space="preserve"> mi práctica docente, y en ese momento creo que pudieron reflexionar cada una con lo que la otra niña decía que aprendió con las actividades.</w:t>
      </w:r>
    </w:p>
    <w:p w14:paraId="373C416E" w14:textId="77777777" w:rsidR="006374B3" w:rsidRPr="006B1803" w:rsidRDefault="006374B3" w:rsidP="006E60F2">
      <w:pPr>
        <w:spacing w:after="240" w:line="360" w:lineRule="auto"/>
        <w:rPr>
          <w:rFonts w:ascii="Arial" w:hAnsi="Arial" w:cs="Arial"/>
          <w:sz w:val="24"/>
        </w:rPr>
      </w:pPr>
    </w:p>
    <w:sectPr w:rsidR="006374B3" w:rsidRPr="006B18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86A29" w14:textId="77777777" w:rsidR="002057A9" w:rsidRDefault="002057A9" w:rsidP="00076FB5">
      <w:pPr>
        <w:spacing w:after="0" w:line="240" w:lineRule="auto"/>
      </w:pPr>
      <w:r>
        <w:separator/>
      </w:r>
    </w:p>
  </w:endnote>
  <w:endnote w:type="continuationSeparator" w:id="0">
    <w:p w14:paraId="0E83B4DD" w14:textId="77777777" w:rsidR="002057A9" w:rsidRDefault="002057A9" w:rsidP="0007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FA4DB" w14:textId="77777777" w:rsidR="002057A9" w:rsidRDefault="002057A9" w:rsidP="00076FB5">
      <w:pPr>
        <w:spacing w:after="0" w:line="240" w:lineRule="auto"/>
      </w:pPr>
      <w:r>
        <w:separator/>
      </w:r>
    </w:p>
  </w:footnote>
  <w:footnote w:type="continuationSeparator" w:id="0">
    <w:p w14:paraId="473EBB58" w14:textId="77777777" w:rsidR="002057A9" w:rsidRDefault="002057A9" w:rsidP="00076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2EA9"/>
    <w:multiLevelType w:val="hybridMultilevel"/>
    <w:tmpl w:val="3DF43AB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0A24FF5"/>
    <w:multiLevelType w:val="hybridMultilevel"/>
    <w:tmpl w:val="74846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F21BF0"/>
    <w:multiLevelType w:val="hybridMultilevel"/>
    <w:tmpl w:val="F4088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96864C2"/>
    <w:multiLevelType w:val="hybridMultilevel"/>
    <w:tmpl w:val="8426043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28"/>
    <w:rsid w:val="00065D2C"/>
    <w:rsid w:val="00076FB5"/>
    <w:rsid w:val="000A363A"/>
    <w:rsid w:val="00100723"/>
    <w:rsid w:val="001936D7"/>
    <w:rsid w:val="001A5AB1"/>
    <w:rsid w:val="002057A9"/>
    <w:rsid w:val="002B1468"/>
    <w:rsid w:val="002B2D6A"/>
    <w:rsid w:val="0030291C"/>
    <w:rsid w:val="003F7093"/>
    <w:rsid w:val="00412F51"/>
    <w:rsid w:val="004638AC"/>
    <w:rsid w:val="005168B6"/>
    <w:rsid w:val="0054247B"/>
    <w:rsid w:val="005837BF"/>
    <w:rsid w:val="005918FE"/>
    <w:rsid w:val="005A3428"/>
    <w:rsid w:val="005D02BD"/>
    <w:rsid w:val="005D177A"/>
    <w:rsid w:val="005F58DF"/>
    <w:rsid w:val="00627153"/>
    <w:rsid w:val="006374B3"/>
    <w:rsid w:val="00687B99"/>
    <w:rsid w:val="006B1803"/>
    <w:rsid w:val="006E60F2"/>
    <w:rsid w:val="007307D4"/>
    <w:rsid w:val="00742C27"/>
    <w:rsid w:val="0076793B"/>
    <w:rsid w:val="007E6DC8"/>
    <w:rsid w:val="007F3265"/>
    <w:rsid w:val="00825177"/>
    <w:rsid w:val="008439EB"/>
    <w:rsid w:val="008B0837"/>
    <w:rsid w:val="009257D0"/>
    <w:rsid w:val="00A247E1"/>
    <w:rsid w:val="00AB361A"/>
    <w:rsid w:val="00B01A51"/>
    <w:rsid w:val="00B048D9"/>
    <w:rsid w:val="00B738B4"/>
    <w:rsid w:val="00B9140B"/>
    <w:rsid w:val="00C01A7A"/>
    <w:rsid w:val="00C81F0C"/>
    <w:rsid w:val="00C9281B"/>
    <w:rsid w:val="00CC4F6A"/>
    <w:rsid w:val="00CF5ABC"/>
    <w:rsid w:val="00D01A5C"/>
    <w:rsid w:val="00D9226E"/>
    <w:rsid w:val="00E3061B"/>
    <w:rsid w:val="00E3243E"/>
    <w:rsid w:val="00EC3A9F"/>
    <w:rsid w:val="00EF397C"/>
    <w:rsid w:val="00F92224"/>
    <w:rsid w:val="00FE7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65"/>
  </w:style>
  <w:style w:type="paragraph" w:styleId="Ttulo2">
    <w:name w:val="heading 2"/>
    <w:basedOn w:val="Normal"/>
    <w:next w:val="Normal"/>
    <w:link w:val="Ttulo2Car"/>
    <w:uiPriority w:val="9"/>
    <w:semiHidden/>
    <w:unhideWhenUsed/>
    <w:qFormat/>
    <w:rsid w:val="00065D2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1936D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1936D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936D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1936D7"/>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1936D7"/>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unhideWhenUsed/>
    <w:rsid w:val="001936D7"/>
    <w:rPr>
      <w:color w:val="0000FF"/>
      <w:u w:val="single"/>
    </w:rPr>
  </w:style>
  <w:style w:type="character" w:styleId="Textoennegrita">
    <w:name w:val="Strong"/>
    <w:basedOn w:val="Fuentedeprrafopredeter"/>
    <w:uiPriority w:val="22"/>
    <w:qFormat/>
    <w:rsid w:val="001936D7"/>
    <w:rPr>
      <w:b/>
      <w:bCs/>
    </w:rPr>
  </w:style>
  <w:style w:type="character" w:customStyle="1" w:styleId="UnresolvedMention">
    <w:name w:val="Unresolved Mention"/>
    <w:basedOn w:val="Fuentedeprrafopredeter"/>
    <w:uiPriority w:val="99"/>
    <w:semiHidden/>
    <w:unhideWhenUsed/>
    <w:rsid w:val="00076FB5"/>
    <w:rPr>
      <w:color w:val="605E5C"/>
      <w:shd w:val="clear" w:color="auto" w:fill="E1DFDD"/>
    </w:rPr>
  </w:style>
  <w:style w:type="table" w:styleId="Tablaconcuadrcula">
    <w:name w:val="Table Grid"/>
    <w:basedOn w:val="Tablanormal"/>
    <w:uiPriority w:val="39"/>
    <w:rsid w:val="00076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76FB5"/>
    <w:pPr>
      <w:spacing w:after="200" w:line="276" w:lineRule="auto"/>
      <w:ind w:left="720"/>
      <w:contextualSpacing/>
    </w:pPr>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076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B5"/>
  </w:style>
  <w:style w:type="paragraph" w:styleId="Piedepgina">
    <w:name w:val="footer"/>
    <w:basedOn w:val="Normal"/>
    <w:link w:val="PiedepginaCar"/>
    <w:uiPriority w:val="99"/>
    <w:unhideWhenUsed/>
    <w:rsid w:val="00076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B5"/>
  </w:style>
  <w:style w:type="character" w:customStyle="1" w:styleId="Ttulo2Car">
    <w:name w:val="Título 2 Car"/>
    <w:basedOn w:val="Fuentedeprrafopredeter"/>
    <w:link w:val="Ttulo2"/>
    <w:uiPriority w:val="9"/>
    <w:semiHidden/>
    <w:rsid w:val="00065D2C"/>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65"/>
  </w:style>
  <w:style w:type="paragraph" w:styleId="Ttulo2">
    <w:name w:val="heading 2"/>
    <w:basedOn w:val="Normal"/>
    <w:next w:val="Normal"/>
    <w:link w:val="Ttulo2Car"/>
    <w:uiPriority w:val="9"/>
    <w:semiHidden/>
    <w:unhideWhenUsed/>
    <w:qFormat/>
    <w:rsid w:val="00065D2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1936D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1936D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936D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1936D7"/>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1936D7"/>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unhideWhenUsed/>
    <w:rsid w:val="001936D7"/>
    <w:rPr>
      <w:color w:val="0000FF"/>
      <w:u w:val="single"/>
    </w:rPr>
  </w:style>
  <w:style w:type="character" w:styleId="Textoennegrita">
    <w:name w:val="Strong"/>
    <w:basedOn w:val="Fuentedeprrafopredeter"/>
    <w:uiPriority w:val="22"/>
    <w:qFormat/>
    <w:rsid w:val="001936D7"/>
    <w:rPr>
      <w:b/>
      <w:bCs/>
    </w:rPr>
  </w:style>
  <w:style w:type="character" w:customStyle="1" w:styleId="UnresolvedMention">
    <w:name w:val="Unresolved Mention"/>
    <w:basedOn w:val="Fuentedeprrafopredeter"/>
    <w:uiPriority w:val="99"/>
    <w:semiHidden/>
    <w:unhideWhenUsed/>
    <w:rsid w:val="00076FB5"/>
    <w:rPr>
      <w:color w:val="605E5C"/>
      <w:shd w:val="clear" w:color="auto" w:fill="E1DFDD"/>
    </w:rPr>
  </w:style>
  <w:style w:type="table" w:styleId="Tablaconcuadrcula">
    <w:name w:val="Table Grid"/>
    <w:basedOn w:val="Tablanormal"/>
    <w:uiPriority w:val="39"/>
    <w:rsid w:val="00076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76FB5"/>
    <w:pPr>
      <w:spacing w:after="200" w:line="276" w:lineRule="auto"/>
      <w:ind w:left="720"/>
      <w:contextualSpacing/>
    </w:pPr>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076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B5"/>
  </w:style>
  <w:style w:type="paragraph" w:styleId="Piedepgina">
    <w:name w:val="footer"/>
    <w:basedOn w:val="Normal"/>
    <w:link w:val="PiedepginaCar"/>
    <w:uiPriority w:val="99"/>
    <w:unhideWhenUsed/>
    <w:rsid w:val="00076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B5"/>
  </w:style>
  <w:style w:type="character" w:customStyle="1" w:styleId="Ttulo2Car">
    <w:name w:val="Título 2 Car"/>
    <w:basedOn w:val="Fuentedeprrafopredeter"/>
    <w:link w:val="Ttulo2"/>
    <w:uiPriority w:val="9"/>
    <w:semiHidden/>
    <w:rsid w:val="00065D2C"/>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7929">
      <w:bodyDiv w:val="1"/>
      <w:marLeft w:val="0"/>
      <w:marRight w:val="0"/>
      <w:marTop w:val="0"/>
      <w:marBottom w:val="0"/>
      <w:divBdr>
        <w:top w:val="none" w:sz="0" w:space="0" w:color="auto"/>
        <w:left w:val="none" w:sz="0" w:space="0" w:color="auto"/>
        <w:bottom w:val="none" w:sz="0" w:space="0" w:color="auto"/>
        <w:right w:val="none" w:sz="0" w:space="0" w:color="auto"/>
      </w:divBdr>
    </w:div>
    <w:div w:id="601836217">
      <w:bodyDiv w:val="1"/>
      <w:marLeft w:val="0"/>
      <w:marRight w:val="0"/>
      <w:marTop w:val="0"/>
      <w:marBottom w:val="0"/>
      <w:divBdr>
        <w:top w:val="none" w:sz="0" w:space="0" w:color="auto"/>
        <w:left w:val="none" w:sz="0" w:space="0" w:color="auto"/>
        <w:bottom w:val="none" w:sz="0" w:space="0" w:color="auto"/>
        <w:right w:val="none" w:sz="0" w:space="0" w:color="auto"/>
      </w:divBdr>
    </w:div>
    <w:div w:id="772474624">
      <w:bodyDiv w:val="1"/>
      <w:marLeft w:val="0"/>
      <w:marRight w:val="0"/>
      <w:marTop w:val="0"/>
      <w:marBottom w:val="0"/>
      <w:divBdr>
        <w:top w:val="none" w:sz="0" w:space="0" w:color="auto"/>
        <w:left w:val="none" w:sz="0" w:space="0" w:color="auto"/>
        <w:bottom w:val="none" w:sz="0" w:space="0" w:color="auto"/>
        <w:right w:val="none" w:sz="0" w:space="0" w:color="auto"/>
      </w:divBdr>
    </w:div>
    <w:div w:id="1101530904">
      <w:bodyDiv w:val="1"/>
      <w:marLeft w:val="0"/>
      <w:marRight w:val="0"/>
      <w:marTop w:val="0"/>
      <w:marBottom w:val="0"/>
      <w:divBdr>
        <w:top w:val="none" w:sz="0" w:space="0" w:color="auto"/>
        <w:left w:val="none" w:sz="0" w:space="0" w:color="auto"/>
        <w:bottom w:val="none" w:sz="0" w:space="0" w:color="auto"/>
        <w:right w:val="none" w:sz="0" w:space="0" w:color="auto"/>
      </w:divBdr>
    </w:div>
    <w:div w:id="13804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568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Muñoz</dc:creator>
  <cp:keywords/>
  <dc:description/>
  <cp:lastModifiedBy>Yaneth Muñoz</cp:lastModifiedBy>
  <cp:revision>43</cp:revision>
  <dcterms:created xsi:type="dcterms:W3CDTF">2021-03-20T18:41:00Z</dcterms:created>
  <dcterms:modified xsi:type="dcterms:W3CDTF">2021-04-20T06:05:00Z</dcterms:modified>
</cp:coreProperties>
</file>