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C348" w14:textId="2D1FD361" w:rsidR="005E4ED9" w:rsidRDefault="005E4ED9" w:rsidP="002B0F6C">
      <w:pPr>
        <w:jc w:val="center"/>
        <w:rPr>
          <w:rFonts w:ascii="Arial" w:hAnsi="Arial" w:cs="Arial"/>
          <w:b/>
          <w:sz w:val="28"/>
          <w:szCs w:val="28"/>
        </w:rPr>
      </w:pPr>
      <w:r w:rsidRPr="00C229BA">
        <w:rPr>
          <w:rFonts w:ascii="Arial" w:eastAsia="Times New Roman" w:hAnsi="Arial" w:cs="Arial"/>
          <w:noProof/>
          <w:sz w:val="36"/>
          <w:szCs w:val="36"/>
          <w:lang w:val="en-US"/>
        </w:rPr>
        <w:drawing>
          <wp:anchor distT="0" distB="0" distL="114300" distR="114300" simplePos="0" relativeHeight="251659264" behindDoc="0" locked="0" layoutInCell="1" allowOverlap="1" wp14:anchorId="4D81A425" wp14:editId="38FCF3F7">
            <wp:simplePos x="0" y="0"/>
            <wp:positionH relativeFrom="margin">
              <wp:align>center</wp:align>
            </wp:positionH>
            <wp:positionV relativeFrom="paragraph">
              <wp:posOffset>-574675</wp:posOffset>
            </wp:positionV>
            <wp:extent cx="837795" cy="960242"/>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37795" cy="960242"/>
                    </a:xfrm>
                    <a:prstGeom prst="rect">
                      <a:avLst/>
                    </a:prstGeom>
                    <a:noFill/>
                    <a:ln>
                      <a:noFill/>
                    </a:ln>
                  </pic:spPr>
                </pic:pic>
              </a:graphicData>
            </a:graphic>
          </wp:anchor>
        </w:drawing>
      </w:r>
    </w:p>
    <w:p w14:paraId="75A5EF6E" w14:textId="77777777" w:rsidR="005E4ED9" w:rsidRDefault="005E4ED9" w:rsidP="002B0F6C">
      <w:pPr>
        <w:jc w:val="center"/>
        <w:rPr>
          <w:rFonts w:ascii="Arial" w:hAnsi="Arial" w:cs="Arial"/>
          <w:b/>
          <w:sz w:val="28"/>
          <w:szCs w:val="28"/>
        </w:rPr>
      </w:pPr>
    </w:p>
    <w:p w14:paraId="05625F1F" w14:textId="0619F6DB" w:rsidR="002B0F6C" w:rsidRPr="000F08E9" w:rsidRDefault="002B0F6C" w:rsidP="002B0F6C">
      <w:pPr>
        <w:jc w:val="center"/>
        <w:rPr>
          <w:rFonts w:ascii="Arial" w:eastAsia="Arial" w:hAnsi="Arial" w:cs="Arial"/>
          <w:b/>
          <w:sz w:val="28"/>
          <w:szCs w:val="28"/>
        </w:rPr>
      </w:pPr>
      <w:r w:rsidRPr="000F08E9">
        <w:rPr>
          <w:rFonts w:ascii="Arial" w:hAnsi="Arial" w:cs="Arial"/>
          <w:b/>
          <w:sz w:val="28"/>
          <w:szCs w:val="28"/>
        </w:rPr>
        <w:t>Escuela Normal de Educación Preescolar.</w:t>
      </w:r>
    </w:p>
    <w:p w14:paraId="29E7E82D" w14:textId="77777777" w:rsidR="002B0F6C" w:rsidRPr="000F08E9" w:rsidRDefault="002B0F6C" w:rsidP="002B0F6C">
      <w:pPr>
        <w:jc w:val="center"/>
        <w:rPr>
          <w:rFonts w:ascii="Arial" w:hAnsi="Arial" w:cs="Arial"/>
          <w:b/>
          <w:sz w:val="24"/>
          <w:szCs w:val="24"/>
        </w:rPr>
      </w:pPr>
      <w:r w:rsidRPr="000F08E9">
        <w:rPr>
          <w:rFonts w:ascii="Arial" w:hAnsi="Arial" w:cs="Arial"/>
          <w:b/>
          <w:sz w:val="24"/>
          <w:szCs w:val="24"/>
        </w:rPr>
        <w:t>Licenciatura en educación preescolar.</w:t>
      </w:r>
    </w:p>
    <w:p w14:paraId="40C2DDDD" w14:textId="77777777" w:rsidR="002B0F6C" w:rsidRPr="000F08E9" w:rsidRDefault="002B0F6C" w:rsidP="002B0F6C">
      <w:pPr>
        <w:jc w:val="center"/>
        <w:rPr>
          <w:rFonts w:ascii="Arial" w:hAnsi="Arial" w:cs="Arial"/>
          <w:b/>
          <w:sz w:val="24"/>
          <w:szCs w:val="24"/>
        </w:rPr>
      </w:pPr>
      <w:r w:rsidRPr="000F08E9">
        <w:rPr>
          <w:rFonts w:ascii="Arial" w:hAnsi="Arial" w:cs="Arial"/>
          <w:b/>
          <w:sz w:val="24"/>
          <w:szCs w:val="24"/>
        </w:rPr>
        <w:t>Ciclo escolar 2021.</w:t>
      </w:r>
    </w:p>
    <w:p w14:paraId="0EC6471F" w14:textId="77777777" w:rsidR="002B0F6C" w:rsidRPr="000F08E9" w:rsidRDefault="002B0F6C" w:rsidP="002B0F6C">
      <w:pPr>
        <w:jc w:val="center"/>
        <w:rPr>
          <w:rFonts w:ascii="Arial" w:hAnsi="Arial" w:cs="Arial"/>
          <w:b/>
          <w:sz w:val="24"/>
          <w:szCs w:val="24"/>
        </w:rPr>
      </w:pPr>
    </w:p>
    <w:p w14:paraId="67A32FF3" w14:textId="77777777" w:rsidR="002B0F6C" w:rsidRPr="000F08E9" w:rsidRDefault="002B0F6C" w:rsidP="002B0F6C">
      <w:pPr>
        <w:jc w:val="center"/>
        <w:rPr>
          <w:rFonts w:ascii="Arial" w:hAnsi="Arial" w:cs="Arial"/>
          <w:sz w:val="24"/>
          <w:szCs w:val="24"/>
        </w:rPr>
      </w:pPr>
      <w:r w:rsidRPr="000F08E9">
        <w:rPr>
          <w:rFonts w:ascii="Arial" w:hAnsi="Arial" w:cs="Arial"/>
          <w:b/>
          <w:sz w:val="24"/>
          <w:szCs w:val="24"/>
        </w:rPr>
        <w:t>Asignatura:</w:t>
      </w:r>
      <w:r w:rsidRPr="000F08E9">
        <w:rPr>
          <w:rFonts w:ascii="Arial" w:hAnsi="Arial" w:cs="Arial"/>
          <w:sz w:val="24"/>
          <w:szCs w:val="24"/>
        </w:rPr>
        <w:t xml:space="preserve"> Estrategias </w:t>
      </w:r>
      <w:r>
        <w:rPr>
          <w:rFonts w:ascii="Arial" w:hAnsi="Arial" w:cs="Arial"/>
          <w:sz w:val="24"/>
          <w:szCs w:val="24"/>
        </w:rPr>
        <w:t>de</w:t>
      </w:r>
      <w:r w:rsidRPr="000F08E9">
        <w:rPr>
          <w:rFonts w:ascii="Arial" w:hAnsi="Arial" w:cs="Arial"/>
          <w:sz w:val="24"/>
          <w:szCs w:val="24"/>
        </w:rPr>
        <w:t xml:space="preserve"> trabajo docente.</w:t>
      </w:r>
    </w:p>
    <w:p w14:paraId="7A736640" w14:textId="77777777" w:rsidR="002B0F6C" w:rsidRPr="000F08E9" w:rsidRDefault="002B0F6C" w:rsidP="002B0F6C">
      <w:pPr>
        <w:jc w:val="center"/>
        <w:rPr>
          <w:rFonts w:ascii="Arial" w:hAnsi="Arial" w:cs="Arial"/>
          <w:sz w:val="24"/>
          <w:szCs w:val="24"/>
        </w:rPr>
      </w:pPr>
      <w:r w:rsidRPr="000F08E9">
        <w:rPr>
          <w:rFonts w:ascii="Arial" w:hAnsi="Arial" w:cs="Arial"/>
          <w:b/>
          <w:sz w:val="24"/>
          <w:szCs w:val="24"/>
        </w:rPr>
        <w:t>Titular:</w:t>
      </w:r>
      <w:r w:rsidRPr="000F08E9">
        <w:rPr>
          <w:rFonts w:ascii="Arial" w:hAnsi="Arial" w:cs="Arial"/>
          <w:sz w:val="24"/>
          <w:szCs w:val="24"/>
        </w:rPr>
        <w:t xml:space="preserve"> </w:t>
      </w:r>
      <w:r>
        <w:rPr>
          <w:rFonts w:ascii="Arial" w:hAnsi="Arial" w:cs="Arial"/>
          <w:sz w:val="24"/>
          <w:szCs w:val="24"/>
        </w:rPr>
        <w:t>Angelica María Rocca Valdés.</w:t>
      </w:r>
    </w:p>
    <w:p w14:paraId="38269172" w14:textId="77777777" w:rsidR="002B0F6C" w:rsidRPr="000F08E9" w:rsidRDefault="002B0F6C" w:rsidP="002B0F6C">
      <w:pPr>
        <w:jc w:val="center"/>
        <w:rPr>
          <w:rFonts w:ascii="Arial" w:hAnsi="Arial" w:cs="Arial"/>
          <w:sz w:val="24"/>
          <w:szCs w:val="24"/>
        </w:rPr>
      </w:pPr>
    </w:p>
    <w:p w14:paraId="3AA6A758" w14:textId="77777777" w:rsidR="002B0F6C" w:rsidRPr="000F08E9" w:rsidRDefault="002B0F6C" w:rsidP="002B0F6C">
      <w:pPr>
        <w:jc w:val="center"/>
        <w:rPr>
          <w:rFonts w:ascii="Arial" w:hAnsi="Arial" w:cs="Arial"/>
          <w:b/>
          <w:bCs/>
          <w:sz w:val="24"/>
          <w:szCs w:val="24"/>
        </w:rPr>
      </w:pPr>
      <w:r w:rsidRPr="000F08E9">
        <w:rPr>
          <w:rFonts w:ascii="Arial" w:hAnsi="Arial" w:cs="Arial"/>
          <w:b/>
          <w:bCs/>
          <w:sz w:val="24"/>
          <w:szCs w:val="24"/>
        </w:rPr>
        <w:t>Unidad 1: Diseño, intervención y evaluación en el aula</w:t>
      </w:r>
      <w:r w:rsidRPr="000F08E9">
        <w:rPr>
          <w:rFonts w:ascii="Arial" w:hAnsi="Arial" w:cs="Arial"/>
          <w:sz w:val="24"/>
          <w:szCs w:val="24"/>
        </w:rPr>
        <w:t>.</w:t>
      </w:r>
    </w:p>
    <w:p w14:paraId="266EA826" w14:textId="77777777" w:rsidR="002B0F6C" w:rsidRPr="000F08E9" w:rsidRDefault="002B0F6C" w:rsidP="002B0F6C">
      <w:pPr>
        <w:pStyle w:val="Prrafodelista"/>
        <w:jc w:val="both"/>
        <w:rPr>
          <w:rFonts w:ascii="Arial" w:hAnsi="Arial" w:cs="Arial"/>
        </w:rPr>
      </w:pPr>
      <w:r w:rsidRPr="000F08E9">
        <w:rPr>
          <w:rFonts w:ascii="Arial" w:hAnsi="Arial" w:cs="Arial"/>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7E3570B9" w14:textId="77777777" w:rsidR="002B0F6C" w:rsidRPr="000F08E9" w:rsidRDefault="002B0F6C" w:rsidP="002B0F6C">
      <w:pPr>
        <w:pStyle w:val="Prrafodelista"/>
        <w:jc w:val="both"/>
        <w:rPr>
          <w:rFonts w:ascii="Arial" w:hAnsi="Arial" w:cs="Arial"/>
        </w:rPr>
      </w:pPr>
      <w:r w:rsidRPr="000F08E9">
        <w:rPr>
          <w:rFonts w:ascii="Arial" w:hAnsi="Arial" w:cs="Arial"/>
        </w:rPr>
        <w:t xml:space="preserve">• Utiliza metodologías pertinentes y actualizadas para promover el aprendizaje de los alumnos en los diferentes campos, áreas y ámbitos que propone el currículum, considerando los contextos y su desarrollo. </w:t>
      </w:r>
    </w:p>
    <w:p w14:paraId="63326EE1" w14:textId="77777777" w:rsidR="002B0F6C" w:rsidRPr="000F08E9" w:rsidRDefault="002B0F6C" w:rsidP="002B0F6C">
      <w:pPr>
        <w:pStyle w:val="Prrafodelista"/>
        <w:jc w:val="both"/>
        <w:rPr>
          <w:rFonts w:ascii="Arial" w:hAnsi="Arial" w:cs="Arial"/>
        </w:rPr>
      </w:pPr>
      <w:r w:rsidRPr="000F08E9">
        <w:rPr>
          <w:rFonts w:ascii="Arial" w:hAnsi="Arial" w:cs="Arial"/>
        </w:rPr>
        <w:t xml:space="preserve">• Incorpora los recursos y medios didácticos idóneos para favorecer el aprendizaje de acuerdo con el conocimiento de los procesos de desarrollo cognitivo y socioemocional de los alumnos. </w:t>
      </w:r>
    </w:p>
    <w:p w14:paraId="20D48961" w14:textId="77777777" w:rsidR="002B0F6C" w:rsidRPr="000F08E9" w:rsidRDefault="002B0F6C" w:rsidP="002B0F6C">
      <w:pPr>
        <w:pStyle w:val="Prrafodelista"/>
        <w:jc w:val="both"/>
        <w:rPr>
          <w:rFonts w:ascii="Arial" w:hAnsi="Arial" w:cs="Arial"/>
        </w:rPr>
      </w:pPr>
      <w:r w:rsidRPr="000F08E9">
        <w:rPr>
          <w:rFonts w:ascii="Arial" w:hAnsi="Arial" w:cs="Arial"/>
        </w:rPr>
        <w:t xml:space="preserve">• Utiliza los recursos metodológicos y técnicos de la investigación para explicar, comprender situaciones educativas y mejorar su docencia. </w:t>
      </w:r>
    </w:p>
    <w:p w14:paraId="14A70756" w14:textId="77777777" w:rsidR="002B0F6C" w:rsidRPr="000F08E9" w:rsidRDefault="002B0F6C" w:rsidP="002B0F6C">
      <w:pPr>
        <w:pStyle w:val="Prrafodelista"/>
        <w:jc w:val="both"/>
        <w:rPr>
          <w:rFonts w:ascii="Arial" w:hAnsi="Arial" w:cs="Arial"/>
        </w:rPr>
      </w:pPr>
      <w:r w:rsidRPr="000F08E9">
        <w:rPr>
          <w:rFonts w:ascii="Arial" w:hAnsi="Arial" w:cs="Arial"/>
        </w:rPr>
        <w:t>• Orienta su actuación profesional con sentido ético-</w:t>
      </w:r>
      <w:proofErr w:type="spellStart"/>
      <w:r w:rsidRPr="000F08E9">
        <w:rPr>
          <w:rFonts w:ascii="Arial" w:hAnsi="Arial" w:cs="Arial"/>
        </w:rPr>
        <w:t>valoral</w:t>
      </w:r>
      <w:proofErr w:type="spellEnd"/>
      <w:r w:rsidRPr="000F08E9">
        <w:rPr>
          <w:rFonts w:ascii="Arial" w:hAnsi="Arial" w:cs="Arial"/>
        </w:rPr>
        <w:t xml:space="preserve"> y asume los diversos principios y reglas que aseguran una mejor convivencia institucional y social, en beneficio de los alumnos y de la comunidad escolar.</w:t>
      </w:r>
    </w:p>
    <w:p w14:paraId="66D13173" w14:textId="77777777" w:rsidR="002B0F6C" w:rsidRPr="000F08E9" w:rsidRDefault="002B0F6C" w:rsidP="002B0F6C">
      <w:pPr>
        <w:jc w:val="center"/>
        <w:rPr>
          <w:rFonts w:ascii="Arial" w:hAnsi="Arial" w:cs="Arial"/>
          <w:sz w:val="24"/>
          <w:szCs w:val="24"/>
        </w:rPr>
      </w:pPr>
      <w:r w:rsidRPr="000F08E9">
        <w:rPr>
          <w:rFonts w:ascii="Arial" w:hAnsi="Arial" w:cs="Arial"/>
          <w:b/>
          <w:sz w:val="24"/>
          <w:szCs w:val="24"/>
        </w:rPr>
        <w:t>Alumno:</w:t>
      </w:r>
      <w:r w:rsidRPr="000F08E9">
        <w:rPr>
          <w:rFonts w:ascii="Arial" w:hAnsi="Arial" w:cs="Arial"/>
          <w:sz w:val="24"/>
          <w:szCs w:val="24"/>
        </w:rPr>
        <w:t xml:space="preserve"> Lucia del Carmen Laureano Valdez.</w:t>
      </w:r>
    </w:p>
    <w:p w14:paraId="0263065C" w14:textId="77777777" w:rsidR="002B0F6C" w:rsidRPr="000F08E9" w:rsidRDefault="002B0F6C" w:rsidP="002B0F6C">
      <w:pPr>
        <w:jc w:val="center"/>
        <w:rPr>
          <w:rFonts w:ascii="Arial" w:hAnsi="Arial" w:cs="Arial"/>
          <w:sz w:val="24"/>
          <w:szCs w:val="24"/>
        </w:rPr>
      </w:pPr>
      <w:r w:rsidRPr="000F08E9">
        <w:rPr>
          <w:rFonts w:ascii="Arial" w:hAnsi="Arial" w:cs="Arial"/>
          <w:sz w:val="24"/>
          <w:szCs w:val="24"/>
        </w:rPr>
        <w:t xml:space="preserve"> </w:t>
      </w:r>
      <w:r w:rsidRPr="000F08E9">
        <w:rPr>
          <w:rFonts w:ascii="Arial" w:hAnsi="Arial" w:cs="Arial"/>
          <w:b/>
          <w:bCs/>
          <w:sz w:val="24"/>
          <w:szCs w:val="24"/>
        </w:rPr>
        <w:t>Número de lista:</w:t>
      </w:r>
      <w:r w:rsidRPr="000F08E9">
        <w:rPr>
          <w:rFonts w:ascii="Arial" w:hAnsi="Arial" w:cs="Arial"/>
          <w:sz w:val="24"/>
          <w:szCs w:val="24"/>
        </w:rPr>
        <w:t xml:space="preserve">13           </w:t>
      </w:r>
      <w:r w:rsidRPr="000F08E9">
        <w:rPr>
          <w:rFonts w:ascii="Arial" w:hAnsi="Arial" w:cs="Arial"/>
          <w:b/>
          <w:sz w:val="24"/>
          <w:szCs w:val="24"/>
        </w:rPr>
        <w:t xml:space="preserve">Semestre: </w:t>
      </w:r>
      <w:r w:rsidRPr="000F08E9">
        <w:rPr>
          <w:rFonts w:ascii="Arial" w:hAnsi="Arial" w:cs="Arial"/>
          <w:sz w:val="24"/>
          <w:szCs w:val="24"/>
        </w:rPr>
        <w:t xml:space="preserve">4°       </w:t>
      </w:r>
      <w:proofErr w:type="spellStart"/>
      <w:r w:rsidRPr="000F08E9">
        <w:rPr>
          <w:rFonts w:ascii="Arial" w:hAnsi="Arial" w:cs="Arial"/>
          <w:b/>
          <w:sz w:val="24"/>
          <w:szCs w:val="24"/>
        </w:rPr>
        <w:t>Sección</w:t>
      </w:r>
      <w:proofErr w:type="gramStart"/>
      <w:r w:rsidRPr="000F08E9">
        <w:rPr>
          <w:rFonts w:ascii="Arial" w:hAnsi="Arial" w:cs="Arial"/>
          <w:b/>
          <w:bCs/>
          <w:sz w:val="24"/>
          <w:szCs w:val="24"/>
        </w:rPr>
        <w:t>:</w:t>
      </w:r>
      <w:r w:rsidRPr="000F08E9">
        <w:rPr>
          <w:rFonts w:ascii="Arial" w:hAnsi="Arial" w:cs="Arial"/>
          <w:sz w:val="24"/>
          <w:szCs w:val="24"/>
        </w:rPr>
        <w:t>”A</w:t>
      </w:r>
      <w:proofErr w:type="spellEnd"/>
      <w:proofErr w:type="gramEnd"/>
      <w:r w:rsidRPr="000F08E9">
        <w:rPr>
          <w:rFonts w:ascii="Arial" w:hAnsi="Arial" w:cs="Arial"/>
          <w:sz w:val="24"/>
          <w:szCs w:val="24"/>
        </w:rPr>
        <w:t>”</w:t>
      </w:r>
    </w:p>
    <w:p w14:paraId="2BF7BB62" w14:textId="77777777" w:rsidR="002B0F6C" w:rsidRPr="000F08E9" w:rsidRDefault="002B0F6C" w:rsidP="002B0F6C">
      <w:pPr>
        <w:jc w:val="center"/>
        <w:rPr>
          <w:rFonts w:ascii="Arial" w:hAnsi="Arial" w:cs="Arial"/>
          <w:sz w:val="24"/>
          <w:szCs w:val="24"/>
        </w:rPr>
      </w:pPr>
    </w:p>
    <w:p w14:paraId="59DC6EC7" w14:textId="0AC3D6C7" w:rsidR="002B0F6C" w:rsidRPr="00EB4D7F" w:rsidRDefault="002B0F6C" w:rsidP="00EB4D7F">
      <w:pPr>
        <w:jc w:val="center"/>
        <w:rPr>
          <w:rFonts w:ascii="Arial" w:hAnsi="Arial" w:cs="Arial"/>
          <w:b/>
          <w:bCs/>
          <w:i/>
          <w:iCs/>
          <w:sz w:val="24"/>
          <w:szCs w:val="24"/>
        </w:rPr>
      </w:pPr>
      <w:r w:rsidRPr="000F08E9">
        <w:rPr>
          <w:rFonts w:ascii="Arial" w:hAnsi="Arial" w:cs="Arial"/>
          <w:b/>
          <w:bCs/>
          <w:sz w:val="24"/>
          <w:szCs w:val="24"/>
        </w:rPr>
        <w:t>Trabajo:</w:t>
      </w:r>
      <w:r w:rsidRPr="000F08E9">
        <w:rPr>
          <w:rFonts w:ascii="Arial" w:hAnsi="Arial" w:cs="Arial"/>
          <w:sz w:val="24"/>
          <w:szCs w:val="24"/>
        </w:rPr>
        <w:t xml:space="preserve"> </w:t>
      </w:r>
      <w:r w:rsidR="00EB4D7F" w:rsidRPr="00EB4D7F">
        <w:rPr>
          <w:rFonts w:ascii="Arial" w:hAnsi="Arial" w:cs="Arial"/>
          <w:sz w:val="24"/>
          <w:szCs w:val="24"/>
        </w:rPr>
        <w:t>Evaluar para conocer examinar para excluir.</w:t>
      </w:r>
    </w:p>
    <w:p w14:paraId="163B4E6C" w14:textId="77777777" w:rsidR="00497E61" w:rsidRPr="000F08E9" w:rsidRDefault="00497E61" w:rsidP="005E4ED9">
      <w:pPr>
        <w:rPr>
          <w:rFonts w:ascii="Arial" w:hAnsi="Arial" w:cs="Arial"/>
          <w:sz w:val="24"/>
          <w:szCs w:val="24"/>
        </w:rPr>
      </w:pPr>
    </w:p>
    <w:p w14:paraId="3DDAE52A" w14:textId="3791A155" w:rsidR="002B0F6C" w:rsidRDefault="002B0F6C" w:rsidP="005E4ED9">
      <w:pPr>
        <w:jc w:val="right"/>
        <w:rPr>
          <w:rFonts w:ascii="Arial" w:hAnsi="Arial" w:cs="Arial"/>
          <w:sz w:val="24"/>
          <w:szCs w:val="24"/>
        </w:rPr>
      </w:pPr>
      <w:r w:rsidRPr="000F08E9">
        <w:rPr>
          <w:rFonts w:ascii="Arial" w:hAnsi="Arial" w:cs="Arial"/>
          <w:sz w:val="24"/>
          <w:szCs w:val="24"/>
        </w:rPr>
        <w:t>Saltillo, Coahuila a fecha 1</w:t>
      </w:r>
      <w:r w:rsidR="00EB4D7F">
        <w:rPr>
          <w:rFonts w:ascii="Arial" w:hAnsi="Arial" w:cs="Arial"/>
          <w:sz w:val="24"/>
          <w:szCs w:val="24"/>
        </w:rPr>
        <w:t>8</w:t>
      </w:r>
      <w:r w:rsidRPr="000F08E9">
        <w:rPr>
          <w:rFonts w:ascii="Arial" w:hAnsi="Arial" w:cs="Arial"/>
          <w:sz w:val="24"/>
          <w:szCs w:val="24"/>
        </w:rPr>
        <w:t>/0</w:t>
      </w:r>
      <w:r w:rsidR="00EB4D7F">
        <w:rPr>
          <w:rFonts w:ascii="Arial" w:hAnsi="Arial" w:cs="Arial"/>
          <w:sz w:val="24"/>
          <w:szCs w:val="24"/>
        </w:rPr>
        <w:t>4</w:t>
      </w:r>
      <w:r w:rsidRPr="000F08E9">
        <w:rPr>
          <w:rFonts w:ascii="Arial" w:hAnsi="Arial" w:cs="Arial"/>
          <w:sz w:val="24"/>
          <w:szCs w:val="24"/>
        </w:rPr>
        <w:t>/2021</w:t>
      </w:r>
      <w:r w:rsidR="005E4ED9">
        <w:rPr>
          <w:rFonts w:ascii="Arial" w:hAnsi="Arial" w:cs="Arial"/>
          <w:sz w:val="24"/>
          <w:szCs w:val="24"/>
        </w:rPr>
        <w:t>.</w:t>
      </w:r>
    </w:p>
    <w:p w14:paraId="1D405CE0" w14:textId="345F57B2" w:rsidR="00497E61" w:rsidRDefault="00497E61" w:rsidP="00497E61">
      <w:pPr>
        <w:jc w:val="center"/>
        <w:rPr>
          <w:rFonts w:ascii="Arial" w:hAnsi="Arial" w:cs="Arial"/>
          <w:b/>
          <w:bCs/>
          <w:i/>
          <w:iCs/>
          <w:sz w:val="24"/>
          <w:szCs w:val="24"/>
        </w:rPr>
      </w:pPr>
      <w:r w:rsidRPr="00497E61">
        <w:rPr>
          <w:rFonts w:ascii="Arial" w:hAnsi="Arial" w:cs="Arial"/>
          <w:b/>
          <w:bCs/>
          <w:i/>
          <w:iCs/>
          <w:sz w:val="24"/>
          <w:szCs w:val="24"/>
        </w:rPr>
        <w:lastRenderedPageBreak/>
        <w:t>Evaluar para conocer examinar para excluir.</w:t>
      </w:r>
    </w:p>
    <w:p w14:paraId="48B416CA" w14:textId="763BB2A7" w:rsidR="00676580" w:rsidRPr="00497E61" w:rsidRDefault="00676580" w:rsidP="005E4ED9">
      <w:pPr>
        <w:spacing w:afterLines="28" w:after="67" w:line="360" w:lineRule="auto"/>
        <w:jc w:val="both"/>
        <w:rPr>
          <w:rFonts w:ascii="Arial" w:hAnsi="Arial" w:cs="Arial"/>
          <w:sz w:val="24"/>
          <w:szCs w:val="24"/>
        </w:rPr>
      </w:pPr>
      <w:r>
        <w:rPr>
          <w:rFonts w:ascii="Arial" w:hAnsi="Arial" w:cs="Arial"/>
          <w:sz w:val="24"/>
          <w:szCs w:val="24"/>
        </w:rPr>
        <w:t>El término evaluación se da con signif</w:t>
      </w:r>
      <w:r w:rsidR="00273976">
        <w:rPr>
          <w:rFonts w:ascii="Arial" w:hAnsi="Arial" w:cs="Arial"/>
          <w:sz w:val="24"/>
          <w:szCs w:val="24"/>
        </w:rPr>
        <w:t>icado</w:t>
      </w:r>
      <w:r>
        <w:rPr>
          <w:rFonts w:ascii="Arial" w:hAnsi="Arial" w:cs="Arial"/>
          <w:sz w:val="24"/>
          <w:szCs w:val="24"/>
        </w:rPr>
        <w:t>s dependiendo de la persona y la situación en que se encuentra; calidad y evaluación son dos términos que deben ir de la m</w:t>
      </w:r>
      <w:r w:rsidR="00273976">
        <w:rPr>
          <w:rFonts w:ascii="Arial" w:hAnsi="Arial" w:cs="Arial"/>
          <w:sz w:val="24"/>
          <w:szCs w:val="24"/>
        </w:rPr>
        <w:t>ano</w:t>
      </w:r>
      <w:r>
        <w:rPr>
          <w:rFonts w:ascii="Arial" w:hAnsi="Arial" w:cs="Arial"/>
          <w:sz w:val="24"/>
          <w:szCs w:val="24"/>
        </w:rPr>
        <w:t xml:space="preserve"> sobre todo cuando hablamos de una práctica docente.</w:t>
      </w:r>
    </w:p>
    <w:p w14:paraId="55287E4D" w14:textId="5D8EC464" w:rsidR="00676580" w:rsidRDefault="00676580" w:rsidP="005E4ED9">
      <w:pPr>
        <w:spacing w:afterLines="28" w:after="67" w:line="360" w:lineRule="auto"/>
        <w:jc w:val="both"/>
        <w:rPr>
          <w:rFonts w:ascii="Arial" w:hAnsi="Arial" w:cs="Arial"/>
          <w:sz w:val="24"/>
          <w:szCs w:val="24"/>
        </w:rPr>
      </w:pPr>
      <w:r>
        <w:rPr>
          <w:rFonts w:ascii="Arial" w:hAnsi="Arial" w:cs="Arial"/>
          <w:sz w:val="24"/>
          <w:szCs w:val="24"/>
        </w:rPr>
        <w:t>Si hablamos de una evalu</w:t>
      </w:r>
      <w:r w:rsidR="00336E6C">
        <w:rPr>
          <w:rFonts w:ascii="Arial" w:hAnsi="Arial" w:cs="Arial"/>
          <w:sz w:val="24"/>
          <w:szCs w:val="24"/>
        </w:rPr>
        <w:t>a</w:t>
      </w:r>
      <w:r>
        <w:rPr>
          <w:rFonts w:ascii="Arial" w:hAnsi="Arial" w:cs="Arial"/>
          <w:sz w:val="24"/>
          <w:szCs w:val="24"/>
        </w:rPr>
        <w:t xml:space="preserve">ción formativa no buscamos calificar con </w:t>
      </w:r>
      <w:r w:rsidR="00336E6C">
        <w:rPr>
          <w:rFonts w:ascii="Arial" w:hAnsi="Arial" w:cs="Arial"/>
          <w:sz w:val="24"/>
          <w:szCs w:val="24"/>
        </w:rPr>
        <w:t>algún rango de cantidad ni con 10, ni con 5; bien es cierto que dentro de este proceso se tiene que ver con actividades que permiten medir, examinar, corregir, pasar exámenes, pero en ningún momento se confunden pues no se pierde el objetivo al que se desea llegar; para que se d</w:t>
      </w:r>
      <w:r w:rsidR="00273976">
        <w:rPr>
          <w:rFonts w:ascii="Arial" w:hAnsi="Arial" w:cs="Arial"/>
          <w:sz w:val="24"/>
          <w:szCs w:val="24"/>
        </w:rPr>
        <w:t>é</w:t>
      </w:r>
      <w:r w:rsidR="00336E6C">
        <w:rPr>
          <w:rFonts w:ascii="Arial" w:hAnsi="Arial" w:cs="Arial"/>
          <w:sz w:val="24"/>
          <w:szCs w:val="24"/>
        </w:rPr>
        <w:t xml:space="preserve"> una evaluación educativa se necesita de sujetos en este caso alumnos.</w:t>
      </w:r>
    </w:p>
    <w:p w14:paraId="1D7C4CAE" w14:textId="47C3C4FC" w:rsidR="00336E6C" w:rsidRDefault="00336E6C" w:rsidP="005E4ED9">
      <w:pPr>
        <w:spacing w:afterLines="28" w:after="67" w:line="360" w:lineRule="auto"/>
        <w:jc w:val="both"/>
        <w:rPr>
          <w:rFonts w:ascii="Arial" w:hAnsi="Arial" w:cs="Arial"/>
          <w:sz w:val="24"/>
          <w:szCs w:val="24"/>
        </w:rPr>
      </w:pPr>
      <w:r>
        <w:rPr>
          <w:rFonts w:ascii="Arial" w:hAnsi="Arial" w:cs="Arial"/>
          <w:sz w:val="24"/>
          <w:szCs w:val="24"/>
        </w:rPr>
        <w:t xml:space="preserve">También es </w:t>
      </w:r>
      <w:r w:rsidR="00273976">
        <w:rPr>
          <w:rFonts w:ascii="Arial" w:hAnsi="Arial" w:cs="Arial"/>
          <w:sz w:val="24"/>
          <w:szCs w:val="24"/>
        </w:rPr>
        <w:t>necesario un evaluador y un sujeto para evaluar</w:t>
      </w:r>
      <w:r>
        <w:rPr>
          <w:rFonts w:ascii="Arial" w:hAnsi="Arial" w:cs="Arial"/>
          <w:sz w:val="24"/>
          <w:szCs w:val="24"/>
        </w:rPr>
        <w:t xml:space="preserve">; el docente quien toma el papel de evaluador debe de llevar el rol de una racionalidad técnica en la que en base a los planes y programas de estudio </w:t>
      </w:r>
      <w:r w:rsidR="00273976">
        <w:rPr>
          <w:rFonts w:ascii="Arial" w:hAnsi="Arial" w:cs="Arial"/>
          <w:sz w:val="24"/>
          <w:szCs w:val="24"/>
        </w:rPr>
        <w:t>toma las decisiones pertinentes para su implementación; mientras que en la racionalidad instrumental en donde crea estrategias, técnicas, recursos pedagógicos para presentar los contenidos a los alumnos de manera eficaz y eficiente.</w:t>
      </w:r>
    </w:p>
    <w:p w14:paraId="5AA32EEC" w14:textId="152475A7" w:rsidR="00273976" w:rsidRDefault="00273976" w:rsidP="005E4ED9">
      <w:pPr>
        <w:spacing w:afterLines="28" w:after="67" w:line="360" w:lineRule="auto"/>
        <w:jc w:val="both"/>
        <w:rPr>
          <w:rFonts w:ascii="Arial" w:hAnsi="Arial" w:cs="Arial"/>
          <w:sz w:val="24"/>
          <w:szCs w:val="24"/>
        </w:rPr>
      </w:pPr>
      <w:r>
        <w:rPr>
          <w:rFonts w:ascii="Arial" w:hAnsi="Arial" w:cs="Arial"/>
          <w:sz w:val="24"/>
          <w:szCs w:val="24"/>
        </w:rPr>
        <w:t>El docente también lleva a cabo evaluaciones a su trabajo para así tener una excelente profesionalización; para ser colaborador en el aprendizaje de sus alumnos, la evaluación toma el papel de una actividad crítica sobre el aprendizaje, pues es de esta evaluación que el alumno va a aprender gracias a las correcciones que se le hagan siendo estas de manera crítica y argumentada y convirtiéndola en actividad de conocimiento; cuando obtenemos el aprendizaje, podemos tener una evaluación.</w:t>
      </w:r>
    </w:p>
    <w:p w14:paraId="148D9695" w14:textId="77777777" w:rsidR="005550FA" w:rsidRDefault="00273976" w:rsidP="005E4ED9">
      <w:pPr>
        <w:spacing w:afterLines="28" w:after="67" w:line="360" w:lineRule="auto"/>
        <w:jc w:val="both"/>
        <w:rPr>
          <w:rFonts w:ascii="Arial" w:hAnsi="Arial" w:cs="Arial"/>
          <w:sz w:val="24"/>
          <w:szCs w:val="24"/>
        </w:rPr>
      </w:pPr>
      <w:r>
        <w:rPr>
          <w:rFonts w:ascii="Arial" w:hAnsi="Arial" w:cs="Arial"/>
          <w:sz w:val="24"/>
          <w:szCs w:val="24"/>
        </w:rPr>
        <w:t xml:space="preserve">Algunos rasgos que </w:t>
      </w:r>
      <w:r w:rsidR="00927769">
        <w:rPr>
          <w:rFonts w:ascii="Arial" w:hAnsi="Arial" w:cs="Arial"/>
          <w:sz w:val="24"/>
          <w:szCs w:val="24"/>
        </w:rPr>
        <w:t xml:space="preserve">refieren a la evaluación educativa destacan: </w:t>
      </w:r>
    </w:p>
    <w:p w14:paraId="32C235FA" w14:textId="3CC2C6FC" w:rsidR="00273976" w:rsidRDefault="005550FA" w:rsidP="005E4ED9">
      <w:pPr>
        <w:spacing w:afterLines="28" w:after="67" w:line="360" w:lineRule="auto"/>
        <w:jc w:val="both"/>
        <w:rPr>
          <w:rFonts w:ascii="Arial" w:hAnsi="Arial" w:cs="Arial"/>
          <w:sz w:val="24"/>
          <w:szCs w:val="24"/>
        </w:rPr>
      </w:pPr>
      <w:r>
        <w:rPr>
          <w:rFonts w:ascii="Arial" w:hAnsi="Arial" w:cs="Arial"/>
          <w:sz w:val="24"/>
          <w:szCs w:val="24"/>
        </w:rPr>
        <w:t xml:space="preserve">Debe ser </w:t>
      </w:r>
      <w:r w:rsidR="00927769">
        <w:rPr>
          <w:rFonts w:ascii="Arial" w:hAnsi="Arial" w:cs="Arial"/>
          <w:sz w:val="24"/>
          <w:szCs w:val="24"/>
        </w:rPr>
        <w:t xml:space="preserve">democrática entendida como la participan de maestro-alumno quienes participan en las decisiones; se toma este momento para que expresen sus ideas y conocimientos </w:t>
      </w:r>
      <w:r>
        <w:rPr>
          <w:rFonts w:ascii="Arial" w:hAnsi="Arial" w:cs="Arial"/>
          <w:sz w:val="24"/>
          <w:szCs w:val="24"/>
        </w:rPr>
        <w:t>adquiridos,</w:t>
      </w:r>
      <w:r w:rsidR="00927769">
        <w:rPr>
          <w:rFonts w:ascii="Arial" w:hAnsi="Arial" w:cs="Arial"/>
          <w:sz w:val="24"/>
          <w:szCs w:val="24"/>
        </w:rPr>
        <w:t xml:space="preserve"> pero también para solucionar dudad o inseguridades, confusiones sin el miedo de bajar la escala de su evaluación.</w:t>
      </w:r>
    </w:p>
    <w:p w14:paraId="7FD2798B" w14:textId="6D84CE95" w:rsidR="00927769" w:rsidRDefault="00927769" w:rsidP="005E4ED9">
      <w:pPr>
        <w:spacing w:afterLines="28" w:after="67" w:line="360" w:lineRule="auto"/>
        <w:jc w:val="both"/>
        <w:rPr>
          <w:rFonts w:ascii="Arial" w:hAnsi="Arial" w:cs="Arial"/>
          <w:sz w:val="24"/>
          <w:szCs w:val="24"/>
        </w:rPr>
      </w:pPr>
      <w:r>
        <w:rPr>
          <w:rFonts w:ascii="Arial" w:hAnsi="Arial" w:cs="Arial"/>
          <w:sz w:val="24"/>
          <w:szCs w:val="24"/>
        </w:rPr>
        <w:lastRenderedPageBreak/>
        <w:t>Si se quiere ser formativa se debe estar al servicio constante de la práctica para tener mejores resultados y hacer actualizaciones para futuras prácticas y tener mejor resultado</w:t>
      </w:r>
      <w:r w:rsidR="005550FA">
        <w:rPr>
          <w:rFonts w:ascii="Arial" w:hAnsi="Arial" w:cs="Arial"/>
          <w:sz w:val="24"/>
          <w:szCs w:val="24"/>
        </w:rPr>
        <w:t>.</w:t>
      </w:r>
    </w:p>
    <w:p w14:paraId="1AF62ED4" w14:textId="302BD660" w:rsidR="005550FA" w:rsidRDefault="005550FA" w:rsidP="005E4ED9">
      <w:pPr>
        <w:spacing w:afterLines="28" w:after="67" w:line="360" w:lineRule="auto"/>
        <w:jc w:val="both"/>
        <w:rPr>
          <w:rFonts w:ascii="Arial" w:hAnsi="Arial" w:cs="Arial"/>
          <w:sz w:val="24"/>
          <w:szCs w:val="24"/>
        </w:rPr>
      </w:pPr>
      <w:r>
        <w:rPr>
          <w:rFonts w:ascii="Arial" w:hAnsi="Arial" w:cs="Arial"/>
          <w:sz w:val="24"/>
          <w:szCs w:val="24"/>
        </w:rPr>
        <w:t>Se puede tener una negociación desde la justificación de la evaluación hasta la manera de que se va a evaluar; a esto refiere cuando hablamos sobre nuestra calificación con algún docente y el docente no trata de ceder ante los deseos del alumno, sino que los ayuda en su beneficio hacia el aprendizaje.</w:t>
      </w:r>
    </w:p>
    <w:p w14:paraId="321BE636" w14:textId="578D320C" w:rsidR="005550FA" w:rsidRDefault="005550FA" w:rsidP="005E4ED9">
      <w:pPr>
        <w:spacing w:afterLines="28" w:after="67" w:line="360" w:lineRule="auto"/>
        <w:jc w:val="both"/>
        <w:rPr>
          <w:rFonts w:ascii="Arial" w:hAnsi="Arial" w:cs="Arial"/>
          <w:sz w:val="24"/>
          <w:szCs w:val="24"/>
        </w:rPr>
      </w:pPr>
      <w:r>
        <w:rPr>
          <w:rFonts w:ascii="Arial" w:hAnsi="Arial" w:cs="Arial"/>
          <w:sz w:val="24"/>
          <w:szCs w:val="24"/>
        </w:rPr>
        <w:t>Es transparente para ser que sea equitativa en donde se conocen los criterios que se están evaluando. También se debe de llevar una evaluación procesual en donde no solo se evalúe al final de las situaciones sino durante de ellas para rescatar los procesos que se llevaron a cabo para la obtención de aprendizajes.</w:t>
      </w:r>
    </w:p>
    <w:p w14:paraId="47A2927B" w14:textId="1F1B2391" w:rsidR="005550FA" w:rsidRDefault="005550FA" w:rsidP="005E4ED9">
      <w:pPr>
        <w:spacing w:afterLines="28" w:after="67" w:line="360" w:lineRule="auto"/>
        <w:jc w:val="both"/>
        <w:rPr>
          <w:rFonts w:ascii="Arial" w:hAnsi="Arial" w:cs="Arial"/>
          <w:sz w:val="24"/>
          <w:szCs w:val="24"/>
        </w:rPr>
      </w:pPr>
      <w:r>
        <w:rPr>
          <w:rFonts w:ascii="Arial" w:hAnsi="Arial" w:cs="Arial"/>
          <w:sz w:val="24"/>
          <w:szCs w:val="24"/>
        </w:rPr>
        <w:t>Evita a toda costa ser sancionadora, pues su objetivo es formar, orientar y motivar a quien se evalúa; pues toda aquella actividad que no aporte nada en el aprendizaje del niño es descartada, de ahí la importancia de siempre estar evaluación continua para evitar el fracaso.</w:t>
      </w:r>
    </w:p>
    <w:p w14:paraId="6F3043F2" w14:textId="481636F0" w:rsidR="00822B40" w:rsidRDefault="00822B40" w:rsidP="005E4ED9">
      <w:pPr>
        <w:spacing w:afterLines="28" w:after="67" w:line="360" w:lineRule="auto"/>
        <w:jc w:val="both"/>
        <w:rPr>
          <w:rFonts w:ascii="Arial" w:hAnsi="Arial" w:cs="Arial"/>
          <w:sz w:val="24"/>
          <w:szCs w:val="24"/>
        </w:rPr>
      </w:pPr>
      <w:r>
        <w:rPr>
          <w:rFonts w:ascii="Arial" w:hAnsi="Arial" w:cs="Arial"/>
          <w:sz w:val="24"/>
          <w:szCs w:val="24"/>
        </w:rPr>
        <w:t xml:space="preserve">Un punto importante para la elaboración de </w:t>
      </w:r>
      <w:r w:rsidR="00A812A9">
        <w:rPr>
          <w:rFonts w:ascii="Arial" w:hAnsi="Arial" w:cs="Arial"/>
          <w:sz w:val="24"/>
          <w:szCs w:val="24"/>
        </w:rPr>
        <w:t>las evaluaciones es el contexto, la función con la que se va a evaluar; existen una variedad de evaluaciones entre ellas: alternativa, activa, mediante análisis, por portafolios, diarios, etc. En educación se toma en cuenta como un instrumento de aprendizaje.</w:t>
      </w:r>
    </w:p>
    <w:p w14:paraId="07AD668E" w14:textId="1CCD1F7E" w:rsidR="00A812A9" w:rsidRDefault="00A812A9" w:rsidP="005E4ED9">
      <w:pPr>
        <w:spacing w:afterLines="28" w:after="67" w:line="360" w:lineRule="auto"/>
        <w:jc w:val="both"/>
        <w:rPr>
          <w:rFonts w:ascii="Arial" w:hAnsi="Arial" w:cs="Arial"/>
          <w:sz w:val="24"/>
          <w:szCs w:val="24"/>
        </w:rPr>
      </w:pPr>
      <w:r>
        <w:rPr>
          <w:rFonts w:ascii="Arial" w:hAnsi="Arial" w:cs="Arial"/>
          <w:sz w:val="24"/>
          <w:szCs w:val="24"/>
        </w:rPr>
        <w:t xml:space="preserve">Conforme pasan los años hay actualizaciones y esto debe a que las generaciones van cambiando </w:t>
      </w:r>
      <w:r w:rsidR="00EB4D7F">
        <w:rPr>
          <w:rFonts w:ascii="Arial" w:hAnsi="Arial" w:cs="Arial"/>
          <w:sz w:val="24"/>
          <w:szCs w:val="24"/>
        </w:rPr>
        <w:t>y en</w:t>
      </w:r>
      <w:r w:rsidR="00936C34">
        <w:rPr>
          <w:rFonts w:ascii="Arial" w:hAnsi="Arial" w:cs="Arial"/>
          <w:sz w:val="24"/>
          <w:szCs w:val="24"/>
        </w:rPr>
        <w:t xml:space="preserve"> base a los contenidos de los programas se elaboran los instrumentos pertinentes para la evaluación formativa del logro de los aprendizajes en los alumnos; por </w:t>
      </w:r>
      <w:proofErr w:type="gramStart"/>
      <w:r w:rsidR="00936C34">
        <w:rPr>
          <w:rFonts w:ascii="Arial" w:hAnsi="Arial" w:cs="Arial"/>
          <w:sz w:val="24"/>
          <w:szCs w:val="24"/>
        </w:rPr>
        <w:t>ejemplo</w:t>
      </w:r>
      <w:proofErr w:type="gramEnd"/>
      <w:r w:rsidR="00936C34">
        <w:rPr>
          <w:rFonts w:ascii="Arial" w:hAnsi="Arial" w:cs="Arial"/>
          <w:sz w:val="24"/>
          <w:szCs w:val="24"/>
        </w:rPr>
        <w:t xml:space="preserve"> la evaluación tradicional en la que se toma en cuenta que todo lo que dice el profesor se hace; mientras en la alternativa ya se da pie al aprendizaje constructivista un ejemplo de ello:</w:t>
      </w:r>
      <w:r>
        <w:rPr>
          <w:rFonts w:ascii="Arial" w:hAnsi="Arial" w:cs="Arial"/>
          <w:sz w:val="24"/>
          <w:szCs w:val="24"/>
        </w:rPr>
        <w:t xml:space="preserve"> </w:t>
      </w:r>
    </w:p>
    <w:p w14:paraId="043DF8B2" w14:textId="587A88EC" w:rsidR="005E4ED9" w:rsidRDefault="005E4ED9" w:rsidP="005E4ED9">
      <w:pPr>
        <w:spacing w:afterLines="28" w:after="67" w:line="360" w:lineRule="auto"/>
        <w:jc w:val="both"/>
        <w:rPr>
          <w:rFonts w:ascii="Arial" w:hAnsi="Arial" w:cs="Arial"/>
          <w:sz w:val="24"/>
          <w:szCs w:val="24"/>
        </w:rPr>
      </w:pPr>
    </w:p>
    <w:p w14:paraId="6FE3B1C7" w14:textId="0D281CA7" w:rsidR="005E4ED9" w:rsidRDefault="005E4ED9" w:rsidP="005E4ED9">
      <w:pPr>
        <w:spacing w:afterLines="28" w:after="67" w:line="360" w:lineRule="auto"/>
        <w:jc w:val="both"/>
        <w:rPr>
          <w:rFonts w:ascii="Arial" w:hAnsi="Arial" w:cs="Arial"/>
          <w:sz w:val="24"/>
          <w:szCs w:val="24"/>
        </w:rPr>
      </w:pPr>
    </w:p>
    <w:p w14:paraId="56DFE1CC" w14:textId="65E6329D" w:rsidR="005E4ED9" w:rsidRDefault="005E4ED9" w:rsidP="005E4ED9">
      <w:pPr>
        <w:spacing w:afterLines="28" w:after="67" w:line="360" w:lineRule="auto"/>
        <w:jc w:val="both"/>
        <w:rPr>
          <w:rFonts w:ascii="Arial" w:hAnsi="Arial" w:cs="Arial"/>
          <w:sz w:val="24"/>
          <w:szCs w:val="24"/>
        </w:rPr>
      </w:pPr>
    </w:p>
    <w:p w14:paraId="4B309344" w14:textId="77777777" w:rsidR="005E4ED9" w:rsidRDefault="005E4ED9" w:rsidP="005E4ED9">
      <w:pPr>
        <w:spacing w:afterLines="28" w:after="67"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936C34" w14:paraId="5A24CFD2" w14:textId="77777777" w:rsidTr="005E4ED9">
        <w:tc>
          <w:tcPr>
            <w:tcW w:w="4414" w:type="dxa"/>
            <w:shd w:val="clear" w:color="auto" w:fill="92D050"/>
          </w:tcPr>
          <w:p w14:paraId="31482BC7" w14:textId="53E50E4E" w:rsidR="00936C34" w:rsidRDefault="00936C34" w:rsidP="005E4ED9">
            <w:pPr>
              <w:spacing w:afterLines="28" w:after="67" w:line="360" w:lineRule="auto"/>
              <w:jc w:val="center"/>
              <w:rPr>
                <w:rFonts w:ascii="Arial" w:hAnsi="Arial" w:cs="Arial"/>
                <w:sz w:val="24"/>
                <w:szCs w:val="24"/>
              </w:rPr>
            </w:pPr>
            <w:r>
              <w:rPr>
                <w:rFonts w:ascii="Arial" w:hAnsi="Arial" w:cs="Arial"/>
                <w:sz w:val="24"/>
                <w:szCs w:val="24"/>
              </w:rPr>
              <w:lastRenderedPageBreak/>
              <w:t>Evaluación tradicional</w:t>
            </w:r>
          </w:p>
        </w:tc>
        <w:tc>
          <w:tcPr>
            <w:tcW w:w="4414" w:type="dxa"/>
            <w:shd w:val="clear" w:color="auto" w:fill="B4C6E7" w:themeFill="accent1" w:themeFillTint="66"/>
          </w:tcPr>
          <w:p w14:paraId="38C434A7" w14:textId="064C39F4" w:rsidR="00936C34" w:rsidRDefault="00936C34" w:rsidP="005E4ED9">
            <w:pPr>
              <w:spacing w:afterLines="28" w:after="67" w:line="360" w:lineRule="auto"/>
              <w:jc w:val="center"/>
              <w:rPr>
                <w:rFonts w:ascii="Arial" w:hAnsi="Arial" w:cs="Arial"/>
                <w:sz w:val="24"/>
                <w:szCs w:val="24"/>
              </w:rPr>
            </w:pPr>
            <w:r>
              <w:rPr>
                <w:rFonts w:ascii="Arial" w:hAnsi="Arial" w:cs="Arial"/>
                <w:sz w:val="24"/>
                <w:szCs w:val="24"/>
              </w:rPr>
              <w:t>Evaluación alternativa</w:t>
            </w:r>
          </w:p>
        </w:tc>
      </w:tr>
      <w:tr w:rsidR="00936C34" w14:paraId="5393F0C2" w14:textId="77777777" w:rsidTr="00936C34">
        <w:tc>
          <w:tcPr>
            <w:tcW w:w="4414" w:type="dxa"/>
          </w:tcPr>
          <w:p w14:paraId="51458D5F" w14:textId="2254BC8B"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 xml:space="preserve">Evaluación sumativa </w:t>
            </w:r>
          </w:p>
        </w:tc>
        <w:tc>
          <w:tcPr>
            <w:tcW w:w="4414" w:type="dxa"/>
          </w:tcPr>
          <w:p w14:paraId="744D466E" w14:textId="2AE38011"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Evaluación formativa</w:t>
            </w:r>
          </w:p>
        </w:tc>
      </w:tr>
      <w:tr w:rsidR="00936C34" w14:paraId="10219A4F" w14:textId="77777777" w:rsidTr="00936C34">
        <w:tc>
          <w:tcPr>
            <w:tcW w:w="4414" w:type="dxa"/>
          </w:tcPr>
          <w:p w14:paraId="6D88139F" w14:textId="3DF437E5"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Evaluación terminal</w:t>
            </w:r>
          </w:p>
        </w:tc>
        <w:tc>
          <w:tcPr>
            <w:tcW w:w="4414" w:type="dxa"/>
          </w:tcPr>
          <w:p w14:paraId="1865B01A" w14:textId="0D08C8CB"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Evaluación procesual</w:t>
            </w:r>
          </w:p>
        </w:tc>
      </w:tr>
      <w:tr w:rsidR="00936C34" w14:paraId="4179F754" w14:textId="77777777" w:rsidTr="00936C34">
        <w:tc>
          <w:tcPr>
            <w:tcW w:w="4414" w:type="dxa"/>
          </w:tcPr>
          <w:p w14:paraId="74297966" w14:textId="70113962"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Examen tradicional, pruebas subjetivas</w:t>
            </w:r>
          </w:p>
        </w:tc>
        <w:tc>
          <w:tcPr>
            <w:tcW w:w="4414" w:type="dxa"/>
          </w:tcPr>
          <w:p w14:paraId="762340CD" w14:textId="2162F0B0"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Pruebas de ensayo, elaboración y de aplicación</w:t>
            </w:r>
          </w:p>
        </w:tc>
      </w:tr>
      <w:tr w:rsidR="00936C34" w14:paraId="2D560539" w14:textId="77777777" w:rsidTr="00936C34">
        <w:tc>
          <w:tcPr>
            <w:tcW w:w="4414" w:type="dxa"/>
          </w:tcPr>
          <w:p w14:paraId="7F1218EB" w14:textId="13922AB3"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Acto de control y sanción</w:t>
            </w:r>
          </w:p>
        </w:tc>
        <w:tc>
          <w:tcPr>
            <w:tcW w:w="4414" w:type="dxa"/>
          </w:tcPr>
          <w:p w14:paraId="7452F38B" w14:textId="5E1CB122"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Actividad de conocimiento y aprendizaje</w:t>
            </w:r>
          </w:p>
        </w:tc>
      </w:tr>
      <w:tr w:rsidR="00936C34" w14:paraId="47E10B28" w14:textId="77777777" w:rsidTr="00936C34">
        <w:tc>
          <w:tcPr>
            <w:tcW w:w="4414" w:type="dxa"/>
          </w:tcPr>
          <w:p w14:paraId="58131A92" w14:textId="060D8AAE"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Aplicación de criterios no explicitados</w:t>
            </w:r>
          </w:p>
        </w:tc>
        <w:tc>
          <w:tcPr>
            <w:tcW w:w="4414" w:type="dxa"/>
          </w:tcPr>
          <w:p w14:paraId="6FEF3C16" w14:textId="03359A36"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Negociación de criterios de evaluación</w:t>
            </w:r>
          </w:p>
        </w:tc>
      </w:tr>
      <w:tr w:rsidR="00936C34" w14:paraId="1217AB30" w14:textId="77777777" w:rsidTr="00936C34">
        <w:tc>
          <w:tcPr>
            <w:tcW w:w="4414" w:type="dxa"/>
          </w:tcPr>
          <w:p w14:paraId="1F75DE6A" w14:textId="1737B203"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Enseñanza dirigida al examen</w:t>
            </w:r>
          </w:p>
        </w:tc>
        <w:tc>
          <w:tcPr>
            <w:tcW w:w="4414" w:type="dxa"/>
          </w:tcPr>
          <w:p w14:paraId="07E25D08" w14:textId="5B650032" w:rsidR="00936C34" w:rsidRDefault="00936C34" w:rsidP="005E4ED9">
            <w:pPr>
              <w:spacing w:afterLines="28" w:after="67" w:line="360" w:lineRule="auto"/>
              <w:jc w:val="both"/>
              <w:rPr>
                <w:rFonts w:ascii="Arial" w:hAnsi="Arial" w:cs="Arial"/>
                <w:sz w:val="24"/>
                <w:szCs w:val="24"/>
              </w:rPr>
            </w:pPr>
            <w:r>
              <w:rPr>
                <w:rFonts w:ascii="Arial" w:hAnsi="Arial" w:cs="Arial"/>
                <w:sz w:val="24"/>
                <w:szCs w:val="24"/>
              </w:rPr>
              <w:t>Enseñanza dirigida a la comprensión</w:t>
            </w:r>
          </w:p>
        </w:tc>
      </w:tr>
    </w:tbl>
    <w:p w14:paraId="71674A80" w14:textId="77777777" w:rsidR="005E4ED9" w:rsidRDefault="005E4ED9" w:rsidP="005E4ED9">
      <w:pPr>
        <w:spacing w:afterLines="28" w:after="67" w:line="360" w:lineRule="auto"/>
        <w:jc w:val="both"/>
        <w:rPr>
          <w:rFonts w:ascii="Arial" w:hAnsi="Arial" w:cs="Arial"/>
          <w:sz w:val="24"/>
          <w:szCs w:val="24"/>
        </w:rPr>
      </w:pPr>
    </w:p>
    <w:p w14:paraId="574B88EC" w14:textId="218E7691" w:rsidR="00936C34" w:rsidRDefault="006C708F" w:rsidP="005E4ED9">
      <w:pPr>
        <w:spacing w:afterLines="28" w:after="67" w:line="360" w:lineRule="auto"/>
        <w:jc w:val="both"/>
        <w:rPr>
          <w:rFonts w:ascii="Arial" w:hAnsi="Arial" w:cs="Arial"/>
          <w:sz w:val="24"/>
          <w:szCs w:val="24"/>
        </w:rPr>
      </w:pPr>
      <w:r>
        <w:rPr>
          <w:rFonts w:ascii="Arial" w:hAnsi="Arial" w:cs="Arial"/>
          <w:sz w:val="24"/>
          <w:szCs w:val="24"/>
        </w:rPr>
        <w:t>Dentro de la educación la evaluación en muchas ocasiones se da mediante la contestación de preguntas por parte de los alumnos, que muchas ocasiones los maestros no les tomamos atención, pero es en ellas que viene la respuesta de sus aprendizajes.</w:t>
      </w:r>
    </w:p>
    <w:p w14:paraId="1FCBFCE4" w14:textId="2B437878" w:rsidR="00EB4D7F" w:rsidRDefault="00EB4D7F" w:rsidP="005E4ED9">
      <w:pPr>
        <w:spacing w:afterLines="28" w:after="67" w:line="360" w:lineRule="auto"/>
        <w:jc w:val="both"/>
        <w:rPr>
          <w:rFonts w:ascii="Arial" w:hAnsi="Arial" w:cs="Arial"/>
          <w:sz w:val="24"/>
          <w:szCs w:val="24"/>
        </w:rPr>
      </w:pPr>
      <w:r>
        <w:rPr>
          <w:rFonts w:ascii="Arial" w:hAnsi="Arial" w:cs="Arial"/>
          <w:sz w:val="24"/>
          <w:szCs w:val="24"/>
        </w:rPr>
        <w:t>CONCLUSIÓN</w:t>
      </w:r>
    </w:p>
    <w:p w14:paraId="4BB1296E" w14:textId="15A5ABAC" w:rsidR="006C708F" w:rsidRDefault="006C708F" w:rsidP="005E4ED9">
      <w:pPr>
        <w:spacing w:afterLines="28" w:after="67" w:line="360" w:lineRule="auto"/>
        <w:jc w:val="both"/>
        <w:rPr>
          <w:rFonts w:ascii="Arial" w:hAnsi="Arial" w:cs="Arial"/>
          <w:sz w:val="24"/>
          <w:szCs w:val="24"/>
        </w:rPr>
      </w:pPr>
      <w:r>
        <w:rPr>
          <w:rFonts w:ascii="Arial" w:hAnsi="Arial" w:cs="Arial"/>
          <w:sz w:val="24"/>
          <w:szCs w:val="24"/>
        </w:rPr>
        <w:t>En lo personal estoy de acuerdo con todo lo que el autor expone hablando en el tema de la evaluación; puesto que es un tema de suma importancia dentro de mi formación como docente, durante mi estancia en la normal me he dado cuenta que dos puntos super importantes en mi carrera profesional es la elaboración de situaciones didácticas que estas sean significativas para mis alumnos y son hechas en base a las características de los alumnos que se van a aplicar tomando en cuenta su contexto y otro de los puntos super importantes es la evaluación.</w:t>
      </w:r>
    </w:p>
    <w:p w14:paraId="28627EB5" w14:textId="77777777" w:rsidR="00EB4D7F" w:rsidRDefault="006C708F" w:rsidP="005E4ED9">
      <w:pPr>
        <w:spacing w:afterLines="28" w:after="67" w:line="360" w:lineRule="auto"/>
        <w:jc w:val="both"/>
        <w:rPr>
          <w:rFonts w:ascii="Arial" w:hAnsi="Arial" w:cs="Arial"/>
          <w:sz w:val="24"/>
          <w:szCs w:val="24"/>
        </w:rPr>
      </w:pPr>
      <w:r>
        <w:rPr>
          <w:rFonts w:ascii="Arial" w:hAnsi="Arial" w:cs="Arial"/>
          <w:sz w:val="24"/>
          <w:szCs w:val="24"/>
        </w:rPr>
        <w:t xml:space="preserve">No hablo solo de evaluación a los alumnos sino al mismo trabajo que uno como docente desempeña pues práctica con práctica es lo que hace a un profesional un profesionista y yo aspiro a serlo; la evaluación bien nos dice el autor es para conocer. Al inicio de curso con los grupos se hace una evaluación diagnostica para poder darnos cuenta cuales son las </w:t>
      </w:r>
      <w:r w:rsidR="00EB4D7F">
        <w:rPr>
          <w:rFonts w:ascii="Arial" w:hAnsi="Arial" w:cs="Arial"/>
          <w:sz w:val="24"/>
          <w:szCs w:val="24"/>
        </w:rPr>
        <w:t xml:space="preserve">fortalezas y </w:t>
      </w:r>
      <w:r>
        <w:rPr>
          <w:rFonts w:ascii="Arial" w:hAnsi="Arial" w:cs="Arial"/>
          <w:sz w:val="24"/>
          <w:szCs w:val="24"/>
        </w:rPr>
        <w:t xml:space="preserve"> áreas de oportunidad</w:t>
      </w:r>
      <w:r w:rsidR="00EB4D7F">
        <w:rPr>
          <w:rFonts w:ascii="Arial" w:hAnsi="Arial" w:cs="Arial"/>
          <w:sz w:val="24"/>
          <w:szCs w:val="24"/>
        </w:rPr>
        <w:t xml:space="preserve"> de oportunidad de cada alumno y como grupo para en base a ello elaborar las situaciones pertinentes; así mismo se lleva una evaluación procesual en la que </w:t>
      </w:r>
      <w:r w:rsidR="00EB4D7F">
        <w:rPr>
          <w:rFonts w:ascii="Arial" w:hAnsi="Arial" w:cs="Arial"/>
          <w:sz w:val="24"/>
          <w:szCs w:val="24"/>
        </w:rPr>
        <w:lastRenderedPageBreak/>
        <w:t>durante todo el tiempos se esta observando y evaluando al alumno para ver el camino que recorre para llegar al final a una evaluación formativa en donde se evalúa el progreso de los alumnos respecto a los aprendizajes que se esperaban.</w:t>
      </w:r>
    </w:p>
    <w:p w14:paraId="0FB79584" w14:textId="1AE9DF56" w:rsidR="006C708F" w:rsidRDefault="00EB4D7F" w:rsidP="005E4ED9">
      <w:pPr>
        <w:spacing w:afterLines="28" w:after="67" w:line="360" w:lineRule="auto"/>
        <w:jc w:val="both"/>
        <w:rPr>
          <w:rFonts w:ascii="Arial" w:hAnsi="Arial" w:cs="Arial"/>
          <w:sz w:val="24"/>
          <w:szCs w:val="24"/>
        </w:rPr>
      </w:pPr>
      <w:r>
        <w:rPr>
          <w:rFonts w:ascii="Arial" w:hAnsi="Arial" w:cs="Arial"/>
          <w:sz w:val="24"/>
          <w:szCs w:val="24"/>
        </w:rPr>
        <w:t>En preescolar no se determina un valor, no es una evaluación cuantitativa porque se evalúan procesos entonces se da una evaluación cualitativa en donde se toman en cuenta actitudes, valores, procedimiento y claro aprendizajes.</w:t>
      </w:r>
    </w:p>
    <w:p w14:paraId="6AB6103A" w14:textId="1BDC31A4" w:rsidR="00EB4D7F" w:rsidRDefault="00EB4D7F" w:rsidP="005E4ED9">
      <w:pPr>
        <w:spacing w:afterLines="28" w:after="67" w:line="360" w:lineRule="auto"/>
        <w:jc w:val="both"/>
        <w:rPr>
          <w:rFonts w:ascii="Arial" w:hAnsi="Arial" w:cs="Arial"/>
          <w:sz w:val="24"/>
          <w:szCs w:val="24"/>
        </w:rPr>
      </w:pPr>
      <w:r>
        <w:rPr>
          <w:rFonts w:ascii="Arial" w:hAnsi="Arial" w:cs="Arial"/>
          <w:sz w:val="24"/>
          <w:szCs w:val="24"/>
        </w:rPr>
        <w:t>Dentro de lo poco que he tenido de práctica, en el jardín de niños que me toco observar hacen evaluaciones mediante la observación y los resultados eran vaciados en una tabla donde venia el nombre de cada alumno y los indicadores ya venían predeterminados según cada aprendizaje esperado; claro que la docente también contaba con el folder de cada uno de sus alumnos y con el diario de campo. Nos comentaba que tiempo atrás si se hacia en uso de las rúbricas, pero por parte de un superior les mandaban formatos que debían de seguir para la planeación y evaluación</w:t>
      </w:r>
    </w:p>
    <w:p w14:paraId="32884874" w14:textId="40D5A63D" w:rsidR="00EB4D7F" w:rsidRDefault="00EB4D7F" w:rsidP="005E4ED9">
      <w:pPr>
        <w:spacing w:afterLines="28" w:after="67" w:line="360" w:lineRule="auto"/>
        <w:jc w:val="both"/>
        <w:rPr>
          <w:rFonts w:ascii="Arial" w:hAnsi="Arial" w:cs="Arial"/>
          <w:sz w:val="24"/>
          <w:szCs w:val="24"/>
        </w:rPr>
      </w:pPr>
      <w:r>
        <w:rPr>
          <w:rFonts w:ascii="Arial" w:hAnsi="Arial" w:cs="Arial"/>
          <w:sz w:val="24"/>
          <w:szCs w:val="24"/>
        </w:rPr>
        <w:t>Me ha tocado elaborar algunos instrumentos de evaluación, rubricas, listas de cotejo, pruebas subjetivas, pero todo a quedado como teoría, siento que aun necesito de preparación para poder determinar una buena evaluación a los alumnos tomando en cuenta todas las características que Álvarez, J. menciona. El semestre pasado al aplicar la secuencia didáctica intenté evaluar a mi alumnito en base a los resultados obtenidos, según con lo que yo observé y haciendo unas preguntas de cierre.</w:t>
      </w:r>
    </w:p>
    <w:p w14:paraId="228DB1E8" w14:textId="77777777" w:rsidR="00EB4D7F" w:rsidRDefault="00EB4D7F" w:rsidP="00497E61">
      <w:pPr>
        <w:rPr>
          <w:rFonts w:ascii="Arial" w:hAnsi="Arial" w:cs="Arial"/>
          <w:sz w:val="24"/>
          <w:szCs w:val="24"/>
        </w:rPr>
      </w:pPr>
    </w:p>
    <w:p w14:paraId="22FD178C" w14:textId="627D1FE3" w:rsidR="006C708F" w:rsidRDefault="006C708F" w:rsidP="00497E61">
      <w:pPr>
        <w:rPr>
          <w:rFonts w:ascii="Arial" w:hAnsi="Arial" w:cs="Arial"/>
          <w:sz w:val="24"/>
          <w:szCs w:val="24"/>
        </w:rPr>
      </w:pPr>
    </w:p>
    <w:p w14:paraId="753D32FC" w14:textId="77777777" w:rsidR="006C708F" w:rsidRDefault="006C708F" w:rsidP="00497E61">
      <w:pPr>
        <w:rPr>
          <w:rFonts w:ascii="Arial" w:hAnsi="Arial" w:cs="Arial"/>
          <w:sz w:val="24"/>
          <w:szCs w:val="24"/>
        </w:rPr>
      </w:pPr>
    </w:p>
    <w:p w14:paraId="50871866" w14:textId="77777777" w:rsidR="005550FA" w:rsidRDefault="005550FA" w:rsidP="00497E61">
      <w:pPr>
        <w:rPr>
          <w:rFonts w:ascii="Arial" w:hAnsi="Arial" w:cs="Arial"/>
          <w:sz w:val="24"/>
          <w:szCs w:val="24"/>
        </w:rPr>
      </w:pPr>
    </w:p>
    <w:p w14:paraId="7431A0E6" w14:textId="77777777" w:rsidR="005550FA" w:rsidRDefault="005550FA" w:rsidP="00497E61">
      <w:pPr>
        <w:rPr>
          <w:rFonts w:ascii="Arial" w:hAnsi="Arial" w:cs="Arial"/>
          <w:sz w:val="24"/>
          <w:szCs w:val="24"/>
        </w:rPr>
      </w:pPr>
    </w:p>
    <w:p w14:paraId="4DA031B6" w14:textId="065BA8AB" w:rsidR="002B0F6C" w:rsidRDefault="002B0F6C" w:rsidP="002B0F6C">
      <w:pPr>
        <w:tabs>
          <w:tab w:val="left" w:pos="2655"/>
        </w:tabs>
      </w:pPr>
      <w:r>
        <w:tab/>
      </w:r>
    </w:p>
    <w:sectPr w:rsidR="002B0F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6C"/>
    <w:rsid w:val="00273976"/>
    <w:rsid w:val="002B0F6C"/>
    <w:rsid w:val="00336E6C"/>
    <w:rsid w:val="00497E61"/>
    <w:rsid w:val="005550FA"/>
    <w:rsid w:val="005E4ED9"/>
    <w:rsid w:val="00676580"/>
    <w:rsid w:val="006C708F"/>
    <w:rsid w:val="00822B40"/>
    <w:rsid w:val="00927769"/>
    <w:rsid w:val="00936C34"/>
    <w:rsid w:val="00A812A9"/>
    <w:rsid w:val="00EB4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5E99"/>
  <w15:chartTrackingRefBased/>
  <w15:docId w15:val="{CB62A802-9B95-408A-AC8A-EF17CD2F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6C"/>
  </w:style>
  <w:style w:type="paragraph" w:styleId="Ttulo2">
    <w:name w:val="heading 2"/>
    <w:basedOn w:val="Normal"/>
    <w:next w:val="Normal"/>
    <w:link w:val="Ttulo2Car"/>
    <w:uiPriority w:val="9"/>
    <w:semiHidden/>
    <w:unhideWhenUsed/>
    <w:qFormat/>
    <w:rsid w:val="00EB4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0F6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3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B4D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315034977">
      <w:bodyDiv w:val="1"/>
      <w:marLeft w:val="0"/>
      <w:marRight w:val="0"/>
      <w:marTop w:val="0"/>
      <w:marBottom w:val="0"/>
      <w:divBdr>
        <w:top w:val="none" w:sz="0" w:space="0" w:color="auto"/>
        <w:left w:val="none" w:sz="0" w:space="0" w:color="auto"/>
        <w:bottom w:val="none" w:sz="0" w:space="0" w:color="auto"/>
        <w:right w:val="none" w:sz="0" w:space="0" w:color="auto"/>
      </w:divBdr>
    </w:div>
    <w:div w:id="771753069">
      <w:bodyDiv w:val="1"/>
      <w:marLeft w:val="0"/>
      <w:marRight w:val="0"/>
      <w:marTop w:val="0"/>
      <w:marBottom w:val="0"/>
      <w:divBdr>
        <w:top w:val="none" w:sz="0" w:space="0" w:color="auto"/>
        <w:left w:val="none" w:sz="0" w:space="0" w:color="auto"/>
        <w:bottom w:val="none" w:sz="0" w:space="0" w:color="auto"/>
        <w:right w:val="none" w:sz="0" w:space="0" w:color="auto"/>
      </w:divBdr>
    </w:div>
    <w:div w:id="1511917006">
      <w:bodyDiv w:val="1"/>
      <w:marLeft w:val="0"/>
      <w:marRight w:val="0"/>
      <w:marTop w:val="0"/>
      <w:marBottom w:val="0"/>
      <w:divBdr>
        <w:top w:val="none" w:sz="0" w:space="0" w:color="auto"/>
        <w:left w:val="none" w:sz="0" w:space="0" w:color="auto"/>
        <w:bottom w:val="none" w:sz="0" w:space="0" w:color="auto"/>
        <w:right w:val="none" w:sz="0" w:space="0" w:color="auto"/>
      </w:divBdr>
    </w:div>
    <w:div w:id="21196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2021-04-16T18:32:00Z</dcterms:created>
  <dcterms:modified xsi:type="dcterms:W3CDTF">2021-04-16T22:16:00Z</dcterms:modified>
</cp:coreProperties>
</file>