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96DD0" w:rsidRDefault="00596DD0" w:rsidP="00596DD0">
      <w:pPr>
        <w:jc w:val="center"/>
        <w:rPr>
          <w:rFonts w:ascii="Arial" w:hAnsi="Arial" w:cs="Arial"/>
          <w:b/>
          <w:bCs/>
          <w:sz w:val="36"/>
          <w:szCs w:val="36"/>
          <w:lang w:val="es-ES"/>
        </w:rPr>
      </w:pPr>
      <w:r>
        <w:rPr>
          <w:rFonts w:ascii="Arial" w:hAnsi="Arial" w:cs="Arial"/>
          <w:b/>
          <w:bCs/>
          <w:noProof/>
          <w:sz w:val="36"/>
          <w:szCs w:val="36"/>
          <w:lang w:val="es-ES"/>
        </w:rPr>
        <w:drawing>
          <wp:anchor distT="0" distB="0" distL="114300" distR="114300" simplePos="0" relativeHeight="251659264" behindDoc="1" locked="0" layoutInCell="1" allowOverlap="1" wp14:anchorId="3FDA1346" wp14:editId="2C223BB9">
            <wp:simplePos x="0" y="0"/>
            <wp:positionH relativeFrom="column">
              <wp:posOffset>-1054630</wp:posOffset>
            </wp:positionH>
            <wp:positionV relativeFrom="page">
              <wp:posOffset>300512</wp:posOffset>
            </wp:positionV>
            <wp:extent cx="1684020" cy="1252220"/>
            <wp:effectExtent l="0" t="0" r="0" b="5080"/>
            <wp:wrapTight wrapText="bothSides">
              <wp:wrapPolygon edited="0">
                <wp:start x="4887" y="0"/>
                <wp:lineTo x="4887" y="15335"/>
                <wp:lineTo x="5213" y="17963"/>
                <wp:lineTo x="5376" y="19059"/>
                <wp:lineTo x="9122" y="21249"/>
                <wp:lineTo x="10751" y="21469"/>
                <wp:lineTo x="12054" y="21469"/>
                <wp:lineTo x="13357" y="21249"/>
                <wp:lineTo x="16778" y="18840"/>
                <wp:lineTo x="17104" y="17963"/>
                <wp:lineTo x="17430" y="14458"/>
                <wp:lineTo x="17430" y="0"/>
                <wp:lineTo x="4887"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1684020" cy="125222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sz w:val="36"/>
          <w:szCs w:val="36"/>
          <w:lang w:val="es-ES"/>
        </w:rPr>
        <w:t>Escuela Normal de Educación Preescolar</w:t>
      </w:r>
    </w:p>
    <w:p w:rsidR="00596DD0" w:rsidRDefault="00596DD0" w:rsidP="00596DD0">
      <w:pPr>
        <w:jc w:val="center"/>
        <w:rPr>
          <w:rFonts w:ascii="Arial" w:hAnsi="Arial" w:cs="Arial"/>
          <w:sz w:val="36"/>
          <w:szCs w:val="36"/>
          <w:lang w:val="es-ES"/>
        </w:rPr>
      </w:pPr>
      <w:r>
        <w:rPr>
          <w:rFonts w:ascii="Arial" w:hAnsi="Arial" w:cs="Arial"/>
          <w:sz w:val="36"/>
          <w:szCs w:val="36"/>
          <w:lang w:val="es-ES"/>
        </w:rPr>
        <w:t>Licenciatura en educación preescolar</w:t>
      </w:r>
    </w:p>
    <w:p w:rsidR="00596DD0" w:rsidRDefault="00596DD0" w:rsidP="00596DD0">
      <w:pPr>
        <w:jc w:val="center"/>
        <w:rPr>
          <w:rFonts w:ascii="Arial" w:hAnsi="Arial" w:cs="Arial"/>
          <w:sz w:val="36"/>
          <w:szCs w:val="36"/>
          <w:lang w:val="es-ES"/>
        </w:rPr>
      </w:pPr>
      <w:r>
        <w:rPr>
          <w:rFonts w:ascii="Arial" w:hAnsi="Arial" w:cs="Arial"/>
          <w:sz w:val="36"/>
          <w:szCs w:val="36"/>
          <w:lang w:val="es-ES"/>
        </w:rPr>
        <w:t>Ciclo escolar 2020-2021</w:t>
      </w:r>
    </w:p>
    <w:p w:rsidR="00596DD0" w:rsidRDefault="00596DD0" w:rsidP="00596DD0">
      <w:pPr>
        <w:jc w:val="center"/>
        <w:rPr>
          <w:rFonts w:ascii="Arial" w:hAnsi="Arial" w:cs="Arial"/>
          <w:sz w:val="36"/>
          <w:szCs w:val="36"/>
          <w:lang w:val="es-ES"/>
        </w:rPr>
      </w:pPr>
      <w:r>
        <w:rPr>
          <w:rFonts w:ascii="Arial" w:hAnsi="Arial" w:cs="Arial"/>
          <w:sz w:val="36"/>
          <w:szCs w:val="36"/>
          <w:lang w:val="es-ES"/>
        </w:rPr>
        <w:t>Cuarto semestre</w:t>
      </w:r>
    </w:p>
    <w:p w:rsidR="00596DD0" w:rsidRDefault="00596DD0" w:rsidP="00596DD0">
      <w:pPr>
        <w:jc w:val="center"/>
        <w:rPr>
          <w:rFonts w:ascii="Arial" w:hAnsi="Arial" w:cs="Arial"/>
          <w:sz w:val="36"/>
          <w:szCs w:val="36"/>
          <w:lang w:val="es-ES"/>
        </w:rPr>
      </w:pPr>
    </w:p>
    <w:p w:rsidR="00596DD0" w:rsidRPr="00D74B0B" w:rsidRDefault="00596DD0" w:rsidP="00596DD0">
      <w:pPr>
        <w:jc w:val="center"/>
        <w:rPr>
          <w:rFonts w:ascii="Arial" w:hAnsi="Arial" w:cs="Arial"/>
          <w:sz w:val="32"/>
          <w:szCs w:val="32"/>
          <w:lang w:val="es-ES"/>
        </w:rPr>
      </w:pPr>
      <w:r w:rsidRPr="00D74B0B">
        <w:rPr>
          <w:rFonts w:ascii="Arial" w:hAnsi="Arial" w:cs="Arial"/>
          <w:b/>
          <w:bCs/>
          <w:sz w:val="32"/>
          <w:szCs w:val="32"/>
          <w:lang w:val="es-ES"/>
        </w:rPr>
        <w:t xml:space="preserve">Docente: </w:t>
      </w:r>
      <w:r w:rsidRPr="00D74B0B">
        <w:rPr>
          <w:rFonts w:ascii="Arial" w:hAnsi="Arial" w:cs="Arial"/>
          <w:sz w:val="32"/>
          <w:szCs w:val="32"/>
          <w:lang w:val="es-ES"/>
        </w:rPr>
        <w:t>Angélica María Rocca Valdes</w:t>
      </w:r>
    </w:p>
    <w:p w:rsidR="00596DD0" w:rsidRPr="00D74B0B" w:rsidRDefault="00596DD0" w:rsidP="00596DD0">
      <w:pPr>
        <w:jc w:val="center"/>
        <w:rPr>
          <w:rFonts w:ascii="Arial" w:hAnsi="Arial" w:cs="Arial"/>
          <w:sz w:val="32"/>
          <w:szCs w:val="32"/>
          <w:lang w:val="es-ES"/>
        </w:rPr>
      </w:pPr>
      <w:r w:rsidRPr="00D74B0B">
        <w:rPr>
          <w:rFonts w:ascii="Arial" w:hAnsi="Arial" w:cs="Arial"/>
          <w:b/>
          <w:bCs/>
          <w:sz w:val="32"/>
          <w:szCs w:val="32"/>
          <w:lang w:val="es-ES"/>
        </w:rPr>
        <w:t>Curso:</w:t>
      </w:r>
      <w:r>
        <w:rPr>
          <w:rFonts w:ascii="Arial" w:hAnsi="Arial" w:cs="Arial"/>
          <w:b/>
          <w:bCs/>
          <w:sz w:val="32"/>
          <w:szCs w:val="32"/>
          <w:lang w:val="es-ES"/>
        </w:rPr>
        <w:t xml:space="preserve"> </w:t>
      </w:r>
      <w:r>
        <w:rPr>
          <w:rFonts w:ascii="Arial" w:hAnsi="Arial" w:cs="Arial"/>
          <w:sz w:val="32"/>
          <w:szCs w:val="32"/>
          <w:lang w:val="es-ES"/>
        </w:rPr>
        <w:t>Estrategias de trabajo docente.</w:t>
      </w:r>
    </w:p>
    <w:p w:rsidR="00596DD0" w:rsidRPr="00D74B0B" w:rsidRDefault="00596DD0" w:rsidP="00596DD0">
      <w:pPr>
        <w:jc w:val="center"/>
        <w:rPr>
          <w:rFonts w:ascii="Arial" w:hAnsi="Arial" w:cs="Arial"/>
          <w:sz w:val="32"/>
          <w:szCs w:val="32"/>
          <w:lang w:val="es-ES"/>
        </w:rPr>
      </w:pPr>
      <w:r w:rsidRPr="00D74B0B">
        <w:rPr>
          <w:rFonts w:ascii="Arial" w:hAnsi="Arial" w:cs="Arial"/>
          <w:b/>
          <w:bCs/>
          <w:sz w:val="32"/>
          <w:szCs w:val="32"/>
          <w:lang w:val="es-ES"/>
        </w:rPr>
        <w:t>Trabajo:</w:t>
      </w:r>
      <w:r>
        <w:rPr>
          <w:rFonts w:ascii="Arial" w:hAnsi="Arial" w:cs="Arial"/>
          <w:b/>
          <w:bCs/>
          <w:sz w:val="32"/>
          <w:szCs w:val="32"/>
          <w:lang w:val="es-ES"/>
        </w:rPr>
        <w:t xml:space="preserve"> </w:t>
      </w:r>
    </w:p>
    <w:p w:rsidR="00596DD0" w:rsidRPr="00D74B0B" w:rsidRDefault="00596DD0" w:rsidP="00596DD0">
      <w:pPr>
        <w:jc w:val="center"/>
        <w:rPr>
          <w:rFonts w:ascii="Arial" w:hAnsi="Arial" w:cs="Arial"/>
          <w:b/>
          <w:bCs/>
          <w:sz w:val="32"/>
          <w:szCs w:val="32"/>
          <w:lang w:val="es-ES"/>
        </w:rPr>
      </w:pPr>
    </w:p>
    <w:p w:rsidR="00596DD0" w:rsidRPr="00D74B0B" w:rsidRDefault="00596DD0" w:rsidP="00596DD0">
      <w:pPr>
        <w:jc w:val="center"/>
        <w:rPr>
          <w:rFonts w:ascii="Arial" w:hAnsi="Arial" w:cs="Arial"/>
          <w:b/>
          <w:bCs/>
          <w:sz w:val="36"/>
          <w:szCs w:val="36"/>
          <w:lang w:val="es-ES"/>
        </w:rPr>
      </w:pPr>
      <w:r w:rsidRPr="00D74B0B">
        <w:rPr>
          <w:rFonts w:ascii="Arial" w:hAnsi="Arial" w:cs="Arial"/>
          <w:b/>
          <w:bCs/>
          <w:sz w:val="36"/>
          <w:szCs w:val="36"/>
          <w:lang w:val="es-ES"/>
        </w:rPr>
        <w:t>Unidad I:</w:t>
      </w:r>
    </w:p>
    <w:p w:rsidR="00596DD0" w:rsidRPr="00D74B0B" w:rsidRDefault="00596DD0" w:rsidP="00596DD0">
      <w:pPr>
        <w:jc w:val="center"/>
        <w:rPr>
          <w:rFonts w:ascii="Arial" w:hAnsi="Arial" w:cs="Arial"/>
          <w:sz w:val="36"/>
          <w:szCs w:val="36"/>
          <w:lang w:val="es-ES"/>
        </w:rPr>
      </w:pPr>
      <w:r>
        <w:rPr>
          <w:rFonts w:ascii="Arial" w:hAnsi="Arial" w:cs="Arial"/>
          <w:sz w:val="36"/>
          <w:szCs w:val="36"/>
          <w:lang w:val="es-ES"/>
        </w:rPr>
        <w:t>Diseño, intervención y evaluación en el aula</w:t>
      </w:r>
    </w:p>
    <w:p w:rsidR="00596DD0" w:rsidRDefault="00596DD0" w:rsidP="00596DD0">
      <w:pPr>
        <w:jc w:val="center"/>
        <w:rPr>
          <w:rFonts w:ascii="Arial" w:hAnsi="Arial" w:cs="Arial"/>
          <w:b/>
          <w:bCs/>
          <w:sz w:val="36"/>
          <w:szCs w:val="36"/>
          <w:lang w:val="es-ES"/>
        </w:rPr>
      </w:pPr>
    </w:p>
    <w:p w:rsidR="00596DD0" w:rsidRDefault="00596DD0" w:rsidP="00596DD0">
      <w:pPr>
        <w:jc w:val="center"/>
        <w:rPr>
          <w:rFonts w:ascii="Arial" w:hAnsi="Arial" w:cs="Arial"/>
          <w:b/>
          <w:bCs/>
          <w:sz w:val="36"/>
          <w:szCs w:val="36"/>
          <w:lang w:val="es-ES"/>
        </w:rPr>
      </w:pPr>
      <w:r>
        <w:rPr>
          <w:rFonts w:ascii="Arial" w:hAnsi="Arial" w:cs="Arial"/>
          <w:b/>
          <w:bCs/>
          <w:sz w:val="36"/>
          <w:szCs w:val="36"/>
          <w:lang w:val="es-ES"/>
        </w:rPr>
        <w:t>Competencias de la unidad:</w:t>
      </w:r>
    </w:p>
    <w:p w:rsidR="00596DD0" w:rsidRPr="00D74B0B" w:rsidRDefault="00596DD0" w:rsidP="00596DD0">
      <w:pPr>
        <w:pStyle w:val="Prrafodelista"/>
        <w:numPr>
          <w:ilvl w:val="0"/>
          <w:numId w:val="1"/>
        </w:numPr>
        <w:spacing w:line="276" w:lineRule="auto"/>
        <w:jc w:val="both"/>
        <w:rPr>
          <w:rFonts w:ascii="Arial" w:eastAsia="Times New Roman" w:hAnsi="Arial" w:cs="Arial"/>
          <w:sz w:val="32"/>
          <w:szCs w:val="32"/>
          <w:lang w:eastAsia="es-MX"/>
        </w:rPr>
      </w:pPr>
      <w:r w:rsidRPr="00D74B0B">
        <w:rPr>
          <w:rFonts w:ascii="Arial" w:eastAsia="Times New Roman" w:hAnsi="Arial" w:cs="Arial"/>
          <w:color w:val="000000"/>
          <w:sz w:val="32"/>
          <w:szCs w:val="32"/>
          <w:lang w:eastAsia="es-MX"/>
        </w:rPr>
        <w:t>Detecta los procesos de aprendizaje de sus alumnos para favorecer su desarrollo cognitivo y socioemocional.</w:t>
      </w:r>
    </w:p>
    <w:p w:rsidR="00596DD0" w:rsidRPr="00D74B0B" w:rsidRDefault="00596DD0" w:rsidP="00596DD0">
      <w:pPr>
        <w:pStyle w:val="Prrafodelista"/>
        <w:numPr>
          <w:ilvl w:val="0"/>
          <w:numId w:val="1"/>
        </w:numPr>
        <w:spacing w:line="276" w:lineRule="auto"/>
        <w:jc w:val="both"/>
        <w:rPr>
          <w:rFonts w:ascii="Times New Roman" w:eastAsia="Times New Roman" w:hAnsi="Times New Roman" w:cs="Times New Roman"/>
          <w:sz w:val="28"/>
          <w:szCs w:val="28"/>
          <w:lang w:eastAsia="es-MX"/>
        </w:rPr>
      </w:pPr>
      <w:r w:rsidRPr="00D74B0B">
        <w:rPr>
          <w:rFonts w:ascii="Verdana" w:eastAsia="Times New Roman" w:hAnsi="Verdana" w:cs="Times New Roman"/>
          <w:color w:val="000000"/>
          <w:sz w:val="28"/>
          <w:szCs w:val="28"/>
          <w:lang w:eastAsia="es-MX"/>
        </w:rPr>
        <w:t>Aplica el plan y programas de estudio para alcanzar los propósitos educativos y contribuir al pleno desenvolvimiento de las capacidades de sus alumnos.</w:t>
      </w:r>
    </w:p>
    <w:p w:rsidR="00596DD0" w:rsidRPr="00D74B0B" w:rsidRDefault="00596DD0" w:rsidP="00596DD0">
      <w:pPr>
        <w:pStyle w:val="Prrafodelista"/>
        <w:numPr>
          <w:ilvl w:val="0"/>
          <w:numId w:val="1"/>
        </w:numPr>
        <w:spacing w:line="276" w:lineRule="auto"/>
        <w:jc w:val="both"/>
        <w:rPr>
          <w:rFonts w:ascii="Times New Roman" w:eastAsia="Times New Roman" w:hAnsi="Times New Roman" w:cs="Times New Roman"/>
          <w:sz w:val="28"/>
          <w:szCs w:val="28"/>
          <w:lang w:eastAsia="es-MX"/>
        </w:rPr>
      </w:pPr>
      <w:r w:rsidRPr="00D74B0B">
        <w:rPr>
          <w:rFonts w:ascii="Arial" w:eastAsia="Times New Roman" w:hAnsi="Arial" w:cs="Arial"/>
          <w:sz w:val="32"/>
          <w:szCs w:val="32"/>
          <w:lang w:eastAsia="es-MX"/>
        </w:rPr>
        <w:t>I</w:t>
      </w:r>
      <w:r w:rsidRPr="00D74B0B">
        <w:rPr>
          <w:rFonts w:ascii="Verdana" w:eastAsia="Times New Roman" w:hAnsi="Verdana" w:cs="Times New Roman"/>
          <w:color w:val="000000"/>
          <w:sz w:val="28"/>
          <w:szCs w:val="28"/>
          <w:lang w:eastAsia="es-MX"/>
        </w:rPr>
        <w:t>ntegra recursos de la investigación educativa para enriquecer su práctica profesional, expresando su interés por el conocimiento, la ciencia y la mejora de la educación.</w:t>
      </w:r>
    </w:p>
    <w:p w:rsidR="00596DD0" w:rsidRPr="00D74B0B" w:rsidRDefault="00596DD0" w:rsidP="00596DD0">
      <w:pPr>
        <w:pStyle w:val="Prrafodelista"/>
        <w:numPr>
          <w:ilvl w:val="0"/>
          <w:numId w:val="1"/>
        </w:numPr>
        <w:spacing w:line="276" w:lineRule="auto"/>
        <w:jc w:val="both"/>
        <w:rPr>
          <w:rFonts w:ascii="Times New Roman" w:eastAsia="Times New Roman" w:hAnsi="Times New Roman" w:cs="Times New Roman"/>
          <w:sz w:val="28"/>
          <w:szCs w:val="28"/>
          <w:lang w:eastAsia="es-MX"/>
        </w:rPr>
      </w:pPr>
      <w:r w:rsidRPr="00D74B0B">
        <w:rPr>
          <w:rFonts w:ascii="Verdana" w:eastAsia="Times New Roman" w:hAnsi="Verdana" w:cs="Times New Roman"/>
          <w:color w:val="000000"/>
          <w:sz w:val="28"/>
          <w:szCs w:val="28"/>
          <w:lang w:eastAsia="es-MX"/>
        </w:rPr>
        <w:t>Actúa de manera ética ante la diversidad de situaciones que se presentan en la práctica profesional.</w:t>
      </w:r>
    </w:p>
    <w:p w:rsidR="00596DD0" w:rsidRPr="00D74B0B" w:rsidRDefault="00596DD0" w:rsidP="00596DD0">
      <w:pPr>
        <w:rPr>
          <w:rFonts w:ascii="Arial" w:hAnsi="Arial" w:cs="Arial"/>
          <w:b/>
          <w:bCs/>
          <w:sz w:val="36"/>
          <w:szCs w:val="36"/>
        </w:rPr>
      </w:pPr>
    </w:p>
    <w:p w:rsidR="00596DD0" w:rsidRDefault="00596DD0" w:rsidP="00596DD0">
      <w:pPr>
        <w:jc w:val="center"/>
        <w:rPr>
          <w:rFonts w:ascii="Arial" w:hAnsi="Arial" w:cs="Arial"/>
          <w:b/>
          <w:bCs/>
          <w:sz w:val="36"/>
          <w:szCs w:val="36"/>
          <w:lang w:val="es-ES"/>
        </w:rPr>
      </w:pPr>
    </w:p>
    <w:p w:rsidR="00596DD0" w:rsidRPr="00D74B0B" w:rsidRDefault="00596DD0" w:rsidP="00596DD0">
      <w:pPr>
        <w:jc w:val="center"/>
        <w:rPr>
          <w:rFonts w:ascii="Arial" w:hAnsi="Arial" w:cs="Arial"/>
          <w:sz w:val="32"/>
          <w:szCs w:val="32"/>
          <w:lang w:val="es-ES"/>
        </w:rPr>
      </w:pPr>
      <w:r w:rsidRPr="00D74B0B">
        <w:rPr>
          <w:rFonts w:ascii="Arial" w:hAnsi="Arial" w:cs="Arial"/>
          <w:b/>
          <w:bCs/>
          <w:sz w:val="32"/>
          <w:szCs w:val="32"/>
          <w:lang w:val="es-ES"/>
        </w:rPr>
        <w:t xml:space="preserve">Alumna: </w:t>
      </w:r>
      <w:r w:rsidRPr="00D74B0B">
        <w:rPr>
          <w:rFonts w:ascii="Arial" w:hAnsi="Arial" w:cs="Arial"/>
          <w:sz w:val="32"/>
          <w:szCs w:val="32"/>
          <w:lang w:val="es-ES"/>
        </w:rPr>
        <w:t xml:space="preserve">Salma Rubí Jiménez Uribe </w:t>
      </w:r>
      <w:r w:rsidRPr="00D74B0B">
        <w:rPr>
          <w:rFonts w:ascii="Arial" w:hAnsi="Arial" w:cs="Arial"/>
          <w:sz w:val="32"/>
          <w:szCs w:val="32"/>
        </w:rPr>
        <w:t>#12</w:t>
      </w:r>
    </w:p>
    <w:p w:rsidR="00596DD0" w:rsidRDefault="00596DD0" w:rsidP="00596DD0">
      <w:pPr>
        <w:jc w:val="center"/>
        <w:rPr>
          <w:rFonts w:ascii="Arial" w:hAnsi="Arial" w:cs="Arial"/>
          <w:sz w:val="32"/>
          <w:szCs w:val="32"/>
          <w:lang w:val="es-ES"/>
        </w:rPr>
      </w:pPr>
      <w:r w:rsidRPr="00D74B0B">
        <w:rPr>
          <w:rFonts w:ascii="Arial" w:hAnsi="Arial" w:cs="Arial"/>
          <w:b/>
          <w:bCs/>
          <w:sz w:val="32"/>
          <w:szCs w:val="32"/>
          <w:lang w:val="es-ES"/>
        </w:rPr>
        <w:t xml:space="preserve">Grado: </w:t>
      </w:r>
      <w:r w:rsidRPr="00D74B0B">
        <w:rPr>
          <w:rFonts w:ascii="Arial" w:hAnsi="Arial" w:cs="Arial"/>
          <w:sz w:val="32"/>
          <w:szCs w:val="32"/>
          <w:lang w:val="es-ES"/>
        </w:rPr>
        <w:t xml:space="preserve">2º </w:t>
      </w:r>
      <w:r w:rsidRPr="00D74B0B">
        <w:rPr>
          <w:rFonts w:ascii="Arial" w:hAnsi="Arial" w:cs="Arial"/>
          <w:b/>
          <w:bCs/>
          <w:sz w:val="32"/>
          <w:szCs w:val="32"/>
          <w:lang w:val="es-ES"/>
        </w:rPr>
        <w:t xml:space="preserve">Sección: </w:t>
      </w:r>
      <w:r w:rsidRPr="00D74B0B">
        <w:rPr>
          <w:rFonts w:ascii="Arial" w:hAnsi="Arial" w:cs="Arial"/>
          <w:sz w:val="32"/>
          <w:szCs w:val="32"/>
          <w:lang w:val="es-ES"/>
        </w:rPr>
        <w:t>“A”</w:t>
      </w:r>
    </w:p>
    <w:p w:rsidR="00596DD0" w:rsidRDefault="00596DD0" w:rsidP="00596DD0">
      <w:pPr>
        <w:jc w:val="center"/>
        <w:rPr>
          <w:rFonts w:ascii="Arial" w:hAnsi="Arial" w:cs="Arial"/>
          <w:sz w:val="36"/>
          <w:szCs w:val="36"/>
          <w:lang w:val="es-ES"/>
        </w:rPr>
      </w:pPr>
    </w:p>
    <w:p w:rsidR="00596DD0" w:rsidRDefault="00596DD0" w:rsidP="00596DD0">
      <w:pPr>
        <w:jc w:val="center"/>
        <w:rPr>
          <w:rFonts w:ascii="Arial" w:hAnsi="Arial" w:cs="Arial"/>
          <w:sz w:val="36"/>
          <w:szCs w:val="36"/>
          <w:lang w:val="es-ES"/>
        </w:rPr>
      </w:pPr>
    </w:p>
    <w:p w:rsidR="00596DD0" w:rsidRDefault="00596DD0" w:rsidP="00596DD0">
      <w:pPr>
        <w:jc w:val="center"/>
        <w:rPr>
          <w:rFonts w:ascii="Arial" w:hAnsi="Arial" w:cs="Arial"/>
          <w:b/>
          <w:bCs/>
          <w:sz w:val="36"/>
          <w:szCs w:val="36"/>
          <w:lang w:val="es-ES"/>
        </w:rPr>
      </w:pPr>
      <w:r>
        <w:rPr>
          <w:rFonts w:ascii="Arial" w:hAnsi="Arial" w:cs="Arial"/>
          <w:b/>
          <w:bCs/>
          <w:sz w:val="36"/>
          <w:szCs w:val="36"/>
          <w:lang w:val="es-ES"/>
        </w:rPr>
        <w:t>Abril 2021</w:t>
      </w:r>
    </w:p>
    <w:p w:rsidR="00596DD0" w:rsidRDefault="00596DD0" w:rsidP="00596DD0">
      <w:pPr>
        <w:rPr>
          <w:rFonts w:ascii="Arial" w:hAnsi="Arial" w:cs="Arial"/>
          <w:b/>
          <w:bCs/>
          <w:sz w:val="36"/>
          <w:szCs w:val="36"/>
          <w:lang w:val="es-ES"/>
        </w:rPr>
      </w:pPr>
    </w:p>
    <w:p w:rsidR="00596DD0" w:rsidRDefault="00596DD0" w:rsidP="00596DD0">
      <w:pPr>
        <w:jc w:val="right"/>
        <w:rPr>
          <w:rFonts w:ascii="Arial" w:hAnsi="Arial" w:cs="Arial"/>
          <w:b/>
          <w:bCs/>
          <w:sz w:val="36"/>
          <w:szCs w:val="36"/>
          <w:lang w:val="es-ES"/>
        </w:rPr>
        <w:sectPr w:rsidR="00596DD0" w:rsidSect="00873F44">
          <w:pgSz w:w="12240" w:h="15840"/>
          <w:pgMar w:top="1417" w:right="1701" w:bottom="1417" w:left="1701" w:header="709" w:footer="709" w:gutter="0"/>
          <w:cols w:space="708"/>
          <w:docGrid w:linePitch="360"/>
        </w:sectPr>
      </w:pPr>
      <w:r>
        <w:rPr>
          <w:rFonts w:ascii="Arial" w:hAnsi="Arial" w:cs="Arial"/>
          <w:b/>
          <w:bCs/>
          <w:sz w:val="36"/>
          <w:szCs w:val="36"/>
          <w:lang w:val="es-ES"/>
        </w:rPr>
        <w:t>Saltillo Coahuila, México.</w:t>
      </w:r>
    </w:p>
    <w:p w:rsidR="00A043EA" w:rsidRPr="00A043EA" w:rsidRDefault="00A043EA" w:rsidP="00A043EA">
      <w:pPr>
        <w:rPr>
          <w:rFonts w:ascii="Arial" w:eastAsia="Times New Roman" w:hAnsi="Arial" w:cs="Arial"/>
          <w:b/>
          <w:bCs/>
          <w:sz w:val="28"/>
          <w:szCs w:val="28"/>
          <w:lang w:eastAsia="es-MX"/>
        </w:rPr>
      </w:pPr>
      <w:r>
        <w:rPr>
          <w:rFonts w:ascii="Arial" w:eastAsia="Times New Roman" w:hAnsi="Arial" w:cs="Arial"/>
          <w:b/>
          <w:bCs/>
          <w:color w:val="000000"/>
          <w:sz w:val="28"/>
          <w:szCs w:val="28"/>
          <w:lang w:eastAsia="es-MX"/>
        </w:rPr>
        <w:lastRenderedPageBreak/>
        <w:t>L</w:t>
      </w:r>
      <w:r w:rsidRPr="00A043EA">
        <w:rPr>
          <w:rFonts w:ascii="Arial" w:eastAsia="Times New Roman" w:hAnsi="Arial" w:cs="Arial"/>
          <w:b/>
          <w:bCs/>
          <w:color w:val="000000"/>
          <w:sz w:val="28"/>
          <w:szCs w:val="28"/>
          <w:lang w:eastAsia="es-MX"/>
        </w:rPr>
        <w:t>ectura de Alvarez:  Evaluar para conocer, examinar para excluir, del capítulo 1</w:t>
      </w:r>
    </w:p>
    <w:p w:rsidR="00A043EA" w:rsidRDefault="00A043EA">
      <w:pPr>
        <w:rPr>
          <w:rFonts w:ascii="Arial" w:hAnsi="Arial" w:cs="Arial"/>
          <w:b/>
          <w:bCs/>
          <w:sz w:val="28"/>
          <w:szCs w:val="28"/>
        </w:rPr>
      </w:pPr>
    </w:p>
    <w:p w:rsidR="00BC6E04" w:rsidRDefault="009221BA">
      <w:pPr>
        <w:rPr>
          <w:rFonts w:ascii="Arial" w:hAnsi="Arial" w:cs="Arial"/>
          <w:b/>
          <w:bCs/>
          <w:sz w:val="28"/>
          <w:szCs w:val="28"/>
        </w:rPr>
      </w:pPr>
      <w:r w:rsidRPr="009221BA">
        <w:rPr>
          <w:rFonts w:ascii="Arial" w:hAnsi="Arial" w:cs="Arial"/>
          <w:b/>
          <w:bCs/>
          <w:sz w:val="28"/>
          <w:szCs w:val="28"/>
        </w:rPr>
        <w:t>Ideas principales:</w:t>
      </w:r>
    </w:p>
    <w:p w:rsidR="009221BA" w:rsidRPr="002A5CEE" w:rsidRDefault="009221BA" w:rsidP="002A6323">
      <w:pPr>
        <w:pStyle w:val="Prrafodelista"/>
        <w:numPr>
          <w:ilvl w:val="0"/>
          <w:numId w:val="2"/>
        </w:numPr>
        <w:spacing w:line="360" w:lineRule="auto"/>
        <w:jc w:val="both"/>
        <w:rPr>
          <w:rFonts w:ascii="Arial" w:hAnsi="Arial" w:cs="Arial"/>
        </w:rPr>
      </w:pPr>
      <w:r w:rsidRPr="002A5CEE">
        <w:rPr>
          <w:rFonts w:ascii="Arial" w:hAnsi="Arial" w:cs="Arial"/>
        </w:rPr>
        <w:t>La evaluación debe entenderse como actividad crítica de aprendizaje</w:t>
      </w:r>
      <w:r w:rsidR="002A5CEE" w:rsidRPr="002A5CEE">
        <w:rPr>
          <w:rFonts w:ascii="Arial" w:hAnsi="Arial" w:cs="Arial"/>
        </w:rPr>
        <w:t>, dado a que se asume que la evaluación es aprendizaje en el sentido que por ella adquirimos ciertos conocimientos</w:t>
      </w:r>
      <w:r w:rsidR="002A5CEE">
        <w:rPr>
          <w:rFonts w:ascii="Arial" w:hAnsi="Arial" w:cs="Arial"/>
        </w:rPr>
        <w:t>.</w:t>
      </w:r>
    </w:p>
    <w:p w:rsidR="009221BA" w:rsidRPr="002A5CEE" w:rsidRDefault="009221BA" w:rsidP="002A6323">
      <w:pPr>
        <w:pStyle w:val="Prrafodelista"/>
        <w:numPr>
          <w:ilvl w:val="0"/>
          <w:numId w:val="2"/>
        </w:numPr>
        <w:spacing w:line="360" w:lineRule="auto"/>
        <w:jc w:val="both"/>
        <w:rPr>
          <w:rFonts w:ascii="Arial" w:hAnsi="Arial" w:cs="Arial"/>
          <w:b/>
          <w:bCs/>
          <w:sz w:val="28"/>
          <w:szCs w:val="28"/>
        </w:rPr>
      </w:pPr>
      <w:r w:rsidRPr="002A5CEE">
        <w:rPr>
          <w:rFonts w:ascii="Arial" w:hAnsi="Arial" w:cs="Arial"/>
        </w:rPr>
        <w:t>El profesor es quien debe aprender</w:t>
      </w:r>
      <w:r>
        <w:rPr>
          <w:rFonts w:ascii="Arial" w:hAnsi="Arial" w:cs="Arial"/>
        </w:rPr>
        <w:t xml:space="preserve"> para conocer y mejorar la práctica docente en su complejidad</w:t>
      </w:r>
      <w:r w:rsidR="002A5CEE">
        <w:rPr>
          <w:rFonts w:ascii="Arial" w:hAnsi="Arial" w:cs="Arial"/>
        </w:rPr>
        <w:t>.</w:t>
      </w:r>
    </w:p>
    <w:p w:rsidR="002A5CEE" w:rsidRPr="008F3911" w:rsidRDefault="002A5CEE" w:rsidP="002A6323">
      <w:pPr>
        <w:pStyle w:val="Prrafodelista"/>
        <w:numPr>
          <w:ilvl w:val="0"/>
          <w:numId w:val="2"/>
        </w:numPr>
        <w:spacing w:line="360" w:lineRule="auto"/>
        <w:jc w:val="both"/>
        <w:rPr>
          <w:rFonts w:ascii="Arial" w:hAnsi="Arial" w:cs="Arial"/>
          <w:b/>
          <w:bCs/>
          <w:sz w:val="28"/>
          <w:szCs w:val="28"/>
        </w:rPr>
      </w:pPr>
      <w:r>
        <w:rPr>
          <w:rFonts w:ascii="Arial" w:hAnsi="Arial" w:cs="Arial"/>
        </w:rPr>
        <w:t>Trabaja</w:t>
      </w:r>
      <w:r w:rsidR="008F3911">
        <w:rPr>
          <w:rFonts w:ascii="Arial" w:hAnsi="Arial" w:cs="Arial"/>
        </w:rPr>
        <w:t xml:space="preserve"> en el aprendizaje del alumno conociendo las dificultades que tiene que superar, el modo de resolverlas y las estrategias que pone en funcionamiento.</w:t>
      </w:r>
    </w:p>
    <w:p w:rsidR="008F3911" w:rsidRPr="008F3911" w:rsidRDefault="008F3911" w:rsidP="002A6323">
      <w:pPr>
        <w:pStyle w:val="Prrafodelista"/>
        <w:numPr>
          <w:ilvl w:val="0"/>
          <w:numId w:val="2"/>
        </w:numPr>
        <w:spacing w:line="360" w:lineRule="auto"/>
        <w:jc w:val="both"/>
        <w:rPr>
          <w:rFonts w:ascii="Arial" w:hAnsi="Arial" w:cs="Arial"/>
          <w:b/>
          <w:bCs/>
          <w:sz w:val="28"/>
          <w:szCs w:val="28"/>
        </w:rPr>
      </w:pPr>
      <w:r>
        <w:rPr>
          <w:rFonts w:ascii="Arial" w:hAnsi="Arial" w:cs="Arial"/>
        </w:rPr>
        <w:t>Se tiene que aprender de y con la evaluación.</w:t>
      </w:r>
    </w:p>
    <w:p w:rsidR="008F3911" w:rsidRPr="002A6323" w:rsidRDefault="008F3911" w:rsidP="002A6323">
      <w:pPr>
        <w:pStyle w:val="Prrafodelista"/>
        <w:numPr>
          <w:ilvl w:val="0"/>
          <w:numId w:val="2"/>
        </w:numPr>
        <w:spacing w:line="360" w:lineRule="auto"/>
        <w:jc w:val="both"/>
        <w:rPr>
          <w:rFonts w:ascii="Arial" w:hAnsi="Arial" w:cs="Arial"/>
          <w:b/>
          <w:bCs/>
          <w:sz w:val="28"/>
          <w:szCs w:val="28"/>
        </w:rPr>
      </w:pPr>
      <w:r>
        <w:rPr>
          <w:rFonts w:ascii="Arial" w:hAnsi="Arial" w:cs="Arial"/>
        </w:rPr>
        <w:t>La evaluación sirve para conocer los intereses, conocimientos y sobre todo en el aprendizaje de los alumnos, para saber como sobrellevar al grupo de forma que todos aprendan.</w:t>
      </w:r>
    </w:p>
    <w:p w:rsidR="002A6323" w:rsidRPr="002A6323" w:rsidRDefault="002A6323" w:rsidP="002A6323">
      <w:pPr>
        <w:pStyle w:val="Prrafodelista"/>
        <w:numPr>
          <w:ilvl w:val="0"/>
          <w:numId w:val="2"/>
        </w:numPr>
        <w:spacing w:line="360" w:lineRule="auto"/>
        <w:jc w:val="both"/>
        <w:rPr>
          <w:rFonts w:ascii="Arial" w:hAnsi="Arial" w:cs="Arial"/>
          <w:b/>
          <w:bCs/>
          <w:sz w:val="28"/>
          <w:szCs w:val="28"/>
        </w:rPr>
      </w:pPr>
      <w:r>
        <w:rPr>
          <w:rFonts w:ascii="Arial" w:hAnsi="Arial" w:cs="Arial"/>
        </w:rPr>
        <w:t>La educación toma como reto al profesor el no dejar a nadie fuera del aprendizaje.</w:t>
      </w:r>
    </w:p>
    <w:p w:rsidR="002A6323" w:rsidRPr="00104F1A" w:rsidRDefault="002A6323" w:rsidP="002A6323">
      <w:pPr>
        <w:pStyle w:val="Prrafodelista"/>
        <w:numPr>
          <w:ilvl w:val="0"/>
          <w:numId w:val="2"/>
        </w:numPr>
        <w:spacing w:line="360" w:lineRule="auto"/>
        <w:jc w:val="both"/>
        <w:rPr>
          <w:rFonts w:ascii="Arial" w:hAnsi="Arial" w:cs="Arial"/>
          <w:b/>
          <w:bCs/>
          <w:sz w:val="28"/>
          <w:szCs w:val="28"/>
        </w:rPr>
      </w:pPr>
      <w:r>
        <w:rPr>
          <w:rFonts w:ascii="Arial" w:hAnsi="Arial" w:cs="Arial"/>
        </w:rPr>
        <w:t xml:space="preserve">La evaluación es una oportunidad para quienes aprenden pongan en práctica </w:t>
      </w:r>
      <w:r w:rsidR="00104F1A">
        <w:rPr>
          <w:rFonts w:ascii="Arial" w:hAnsi="Arial" w:cs="Arial"/>
        </w:rPr>
        <w:t>sus conocimientos y se sientan en la necesidad de poder defender sus ideas, razones y sus saberes.</w:t>
      </w:r>
    </w:p>
    <w:p w:rsidR="00104F1A" w:rsidRPr="00104F1A" w:rsidRDefault="00104F1A" w:rsidP="002A6323">
      <w:pPr>
        <w:pStyle w:val="Prrafodelista"/>
        <w:numPr>
          <w:ilvl w:val="0"/>
          <w:numId w:val="2"/>
        </w:numPr>
        <w:spacing w:line="360" w:lineRule="auto"/>
        <w:jc w:val="both"/>
        <w:rPr>
          <w:rFonts w:ascii="Arial" w:hAnsi="Arial" w:cs="Arial"/>
          <w:b/>
          <w:bCs/>
          <w:sz w:val="28"/>
          <w:szCs w:val="28"/>
        </w:rPr>
      </w:pPr>
      <w:r>
        <w:rPr>
          <w:rFonts w:ascii="Arial" w:hAnsi="Arial" w:cs="Arial"/>
          <w:b/>
          <w:bCs/>
        </w:rPr>
        <w:t xml:space="preserve">Evaluación formativa: </w:t>
      </w:r>
      <w:r>
        <w:rPr>
          <w:rFonts w:ascii="Arial" w:hAnsi="Arial" w:cs="Arial"/>
        </w:rPr>
        <w:t>Esta continuamente al servicio de la práctica para mejorarla y al servicio de quienes participan de la misma y se benefician de ella.</w:t>
      </w:r>
    </w:p>
    <w:p w:rsidR="00104F1A" w:rsidRPr="00104F1A" w:rsidRDefault="00104F1A" w:rsidP="002A6323">
      <w:pPr>
        <w:pStyle w:val="Prrafodelista"/>
        <w:numPr>
          <w:ilvl w:val="0"/>
          <w:numId w:val="2"/>
        </w:numPr>
        <w:spacing w:line="360" w:lineRule="auto"/>
        <w:jc w:val="both"/>
        <w:rPr>
          <w:rFonts w:ascii="Arial" w:hAnsi="Arial" w:cs="Arial"/>
          <w:b/>
          <w:bCs/>
          <w:sz w:val="28"/>
          <w:szCs w:val="28"/>
        </w:rPr>
      </w:pPr>
      <w:r>
        <w:rPr>
          <w:rFonts w:ascii="Arial" w:hAnsi="Arial" w:cs="Arial"/>
        </w:rPr>
        <w:t>Debe ser un ejercicio transparente en todo su recorrido, en el que se garantice el conocimiento de los criterios que han de aplicar.</w:t>
      </w:r>
    </w:p>
    <w:p w:rsidR="00104F1A" w:rsidRPr="00D8021C" w:rsidRDefault="00D8021C" w:rsidP="002A6323">
      <w:pPr>
        <w:pStyle w:val="Prrafodelista"/>
        <w:numPr>
          <w:ilvl w:val="0"/>
          <w:numId w:val="2"/>
        </w:numPr>
        <w:spacing w:line="360" w:lineRule="auto"/>
        <w:jc w:val="both"/>
        <w:rPr>
          <w:rFonts w:ascii="Arial" w:hAnsi="Arial" w:cs="Arial"/>
          <w:b/>
          <w:bCs/>
          <w:sz w:val="28"/>
          <w:szCs w:val="28"/>
        </w:rPr>
      </w:pPr>
      <w:r>
        <w:rPr>
          <w:rFonts w:ascii="Arial" w:hAnsi="Arial" w:cs="Arial"/>
        </w:rPr>
        <w:t xml:space="preserve">Forma parte también de un continuum, y debe ser procesual, continua, integrada en el curriculum y, con él, en el aprendizaje. </w:t>
      </w:r>
    </w:p>
    <w:p w:rsidR="00D8021C" w:rsidRDefault="00D8021C" w:rsidP="002A6323">
      <w:pPr>
        <w:pStyle w:val="Prrafodelista"/>
        <w:numPr>
          <w:ilvl w:val="0"/>
          <w:numId w:val="2"/>
        </w:numPr>
        <w:spacing w:line="360" w:lineRule="auto"/>
        <w:jc w:val="both"/>
        <w:rPr>
          <w:rFonts w:ascii="Arial" w:hAnsi="Arial" w:cs="Arial"/>
        </w:rPr>
      </w:pPr>
      <w:r w:rsidRPr="00D8021C">
        <w:rPr>
          <w:rFonts w:ascii="Arial" w:hAnsi="Arial" w:cs="Arial"/>
        </w:rPr>
        <w:t>La responsabilidad que debe asumir el profesor</w:t>
      </w:r>
      <w:r>
        <w:rPr>
          <w:rFonts w:ascii="Arial" w:hAnsi="Arial" w:cs="Arial"/>
        </w:rPr>
        <w:t xml:space="preserve"> es garantizar que todo lo que los alumnos estudian. Leen y aprenden merece la pena que sea un objeto de aprendizaje.</w:t>
      </w:r>
    </w:p>
    <w:p w:rsidR="00A043EA" w:rsidRPr="00A043EA" w:rsidRDefault="00A043EA" w:rsidP="00A043EA">
      <w:pPr>
        <w:pStyle w:val="Prrafodelista"/>
        <w:numPr>
          <w:ilvl w:val="0"/>
          <w:numId w:val="2"/>
        </w:numPr>
        <w:spacing w:line="360" w:lineRule="auto"/>
        <w:jc w:val="both"/>
        <w:rPr>
          <w:rFonts w:ascii="Arial" w:hAnsi="Arial" w:cs="Arial"/>
        </w:rPr>
      </w:pPr>
      <w:r>
        <w:rPr>
          <w:rFonts w:ascii="Arial" w:hAnsi="Arial" w:cs="Arial"/>
        </w:rPr>
        <w:lastRenderedPageBreak/>
        <w:t>Si la evaluación se da constantemente, no existe una razón para el fracaso, ya que siemrpe se llega a tiempo para poder actuar e intervenir inteligentemente en el momento oportuno, cuando el sujeto necesita orientación y ayuda para evitar que cualquier falllo detectado se convierta en definitivo.</w:t>
      </w:r>
    </w:p>
    <w:p w:rsidR="00D8021C" w:rsidRDefault="00D8021C" w:rsidP="002A6323">
      <w:pPr>
        <w:pStyle w:val="Prrafodelista"/>
        <w:numPr>
          <w:ilvl w:val="0"/>
          <w:numId w:val="2"/>
        </w:numPr>
        <w:spacing w:line="360" w:lineRule="auto"/>
        <w:jc w:val="both"/>
        <w:rPr>
          <w:rFonts w:ascii="Arial" w:hAnsi="Arial" w:cs="Arial"/>
        </w:rPr>
      </w:pPr>
      <w:r>
        <w:rPr>
          <w:rFonts w:ascii="Arial" w:hAnsi="Arial" w:cs="Arial"/>
        </w:rPr>
        <w:t>La responsabilidad de los alumnos consiste en tomar conciencia de que ellos son responsables máximos de su propio aprendozaje.</w:t>
      </w:r>
    </w:p>
    <w:p w:rsidR="00D8021C" w:rsidRDefault="00D8021C" w:rsidP="00A043EA">
      <w:pPr>
        <w:pStyle w:val="Prrafodelista"/>
        <w:numPr>
          <w:ilvl w:val="0"/>
          <w:numId w:val="2"/>
        </w:numPr>
        <w:spacing w:line="360" w:lineRule="auto"/>
        <w:jc w:val="both"/>
        <w:rPr>
          <w:rFonts w:ascii="Arial" w:hAnsi="Arial" w:cs="Arial"/>
        </w:rPr>
      </w:pPr>
      <w:r>
        <w:rPr>
          <w:rFonts w:ascii="Arial" w:hAnsi="Arial" w:cs="Arial"/>
        </w:rPr>
        <w:t>En la actualidad la evaluación educativa se preocupa y se centra en la forma en la que el alumno aprende, sin descuidar la calidad de lo que se aprende.</w:t>
      </w:r>
    </w:p>
    <w:p w:rsidR="00A043EA" w:rsidRDefault="00A043EA" w:rsidP="00A043EA">
      <w:pPr>
        <w:pStyle w:val="Prrafodelista"/>
        <w:numPr>
          <w:ilvl w:val="0"/>
          <w:numId w:val="2"/>
        </w:numPr>
        <w:spacing w:line="360" w:lineRule="auto"/>
        <w:jc w:val="both"/>
        <w:rPr>
          <w:rFonts w:ascii="Arial" w:hAnsi="Arial" w:cs="Arial"/>
        </w:rPr>
      </w:pPr>
      <w:r>
        <w:rPr>
          <w:rFonts w:ascii="Arial" w:hAnsi="Arial" w:cs="Arial"/>
        </w:rPr>
        <w:t>Se debe tener una buena participación por parte de los alumnos en clase, ya que por medio de eso es como se les evalua.</w:t>
      </w:r>
    </w:p>
    <w:p w:rsidR="00A043EA" w:rsidRDefault="00A043EA" w:rsidP="00A043EA">
      <w:pPr>
        <w:spacing w:line="360" w:lineRule="auto"/>
        <w:jc w:val="both"/>
        <w:rPr>
          <w:rFonts w:ascii="Arial" w:hAnsi="Arial" w:cs="Arial"/>
        </w:rPr>
      </w:pPr>
    </w:p>
    <w:p w:rsidR="00A043EA" w:rsidRDefault="00A043EA" w:rsidP="00A043EA">
      <w:pPr>
        <w:spacing w:line="360" w:lineRule="auto"/>
        <w:jc w:val="both"/>
        <w:rPr>
          <w:rFonts w:ascii="Arial" w:hAnsi="Arial" w:cs="Arial"/>
          <w:b/>
          <w:bCs/>
        </w:rPr>
      </w:pPr>
      <w:r>
        <w:rPr>
          <w:rFonts w:ascii="Arial" w:hAnsi="Arial" w:cs="Arial"/>
          <w:b/>
          <w:bCs/>
        </w:rPr>
        <w:t>Comentario personal:</w:t>
      </w:r>
    </w:p>
    <w:p w:rsidR="00FE0DAB" w:rsidRDefault="00FE0DAB" w:rsidP="00A043EA">
      <w:pPr>
        <w:spacing w:line="360" w:lineRule="auto"/>
        <w:jc w:val="both"/>
        <w:rPr>
          <w:rFonts w:ascii="Arial" w:hAnsi="Arial" w:cs="Arial"/>
        </w:rPr>
      </w:pPr>
      <w:r>
        <w:rPr>
          <w:rFonts w:ascii="Arial" w:hAnsi="Arial" w:cs="Arial"/>
        </w:rPr>
        <w:t>Con esta lectura puedo darme cuenta que la evaluación se entiende como actividad de aprendizaje, ya que por medio de ella es como adquirimos el conocimiento. En la práctica realizada el semestre pasado y en cada una de las prácticas por hacer, se tiene que evaluar al niño para así determinar sus conocimientos sobre el tema y saber si se logró el aprendizaje esperado, es así como se asegura el aprendizaje y la buena evaluación.</w:t>
      </w:r>
    </w:p>
    <w:p w:rsidR="00FE0DAB" w:rsidRPr="00FE0DAB" w:rsidRDefault="00FE0DAB" w:rsidP="00A043EA">
      <w:pPr>
        <w:spacing w:line="360" w:lineRule="auto"/>
        <w:jc w:val="both"/>
        <w:rPr>
          <w:rFonts w:ascii="Arial" w:hAnsi="Arial" w:cs="Arial"/>
        </w:rPr>
      </w:pPr>
    </w:p>
    <w:sectPr w:rsidR="00FE0DAB" w:rsidRPr="00FE0DAB" w:rsidSect="00873F44">
      <w:pgSz w:w="12240" w:h="15840"/>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5B62A0"/>
    <w:multiLevelType w:val="hybridMultilevel"/>
    <w:tmpl w:val="BB02EC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CF95B96"/>
    <w:multiLevelType w:val="hybridMultilevel"/>
    <w:tmpl w:val="C12673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DD0"/>
    <w:rsid w:val="00104F1A"/>
    <w:rsid w:val="002A5CEE"/>
    <w:rsid w:val="002A6323"/>
    <w:rsid w:val="00596DD0"/>
    <w:rsid w:val="00873F44"/>
    <w:rsid w:val="008F3911"/>
    <w:rsid w:val="009221BA"/>
    <w:rsid w:val="00A043EA"/>
    <w:rsid w:val="00BC6E04"/>
    <w:rsid w:val="00D8021C"/>
    <w:rsid w:val="00EE0B99"/>
    <w:rsid w:val="00FE0D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05F43173"/>
  <w15:chartTrackingRefBased/>
  <w15:docId w15:val="{7131F529-0DFC-2747-8C44-6F3A0B942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D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96D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164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3</Pages>
  <Words>564</Words>
  <Characters>3106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 RUBI JIMENEZ URIBE</dc:creator>
  <cp:keywords/>
  <dc:description/>
  <cp:lastModifiedBy>SALMA RUBI JIMENEZ URIBE</cp:lastModifiedBy>
  <cp:revision>3</cp:revision>
  <dcterms:created xsi:type="dcterms:W3CDTF">2021-04-18T04:49:00Z</dcterms:created>
  <dcterms:modified xsi:type="dcterms:W3CDTF">2021-04-18T23:21:00Z</dcterms:modified>
</cp:coreProperties>
</file>