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96299" w14:textId="20E181F5" w:rsidR="006868AD" w:rsidRPr="006868AD" w:rsidRDefault="006868AD" w:rsidP="006868AD">
      <w:pPr>
        <w:jc w:val="center"/>
        <w:rPr>
          <w:rFonts w:ascii="Arial" w:eastAsia="Times New Roman" w:hAnsi="Arial" w:cs="Arial"/>
          <w:sz w:val="36"/>
          <w:szCs w:val="36"/>
          <w:lang w:val="en-US"/>
        </w:rPr>
      </w:pPr>
      <w:bookmarkStart w:id="0" w:name="_Hlk66703215"/>
      <w:bookmarkStart w:id="1" w:name="_Hlk66398315"/>
      <w:r>
        <w:rPr>
          <w:rFonts w:ascii="Arial" w:eastAsia="Times New Roman" w:hAnsi="Arial" w:cs="Arial"/>
          <w:noProof/>
          <w:sz w:val="36"/>
          <w:szCs w:val="36"/>
          <w:lang w:val="en-US"/>
        </w:rPr>
        <w:drawing>
          <wp:anchor distT="0" distB="0" distL="114300" distR="114300" simplePos="0" relativeHeight="251658240" behindDoc="0" locked="0" layoutInCell="1" allowOverlap="1" wp14:anchorId="3FA7397A" wp14:editId="10009769">
            <wp:simplePos x="0" y="0"/>
            <wp:positionH relativeFrom="column">
              <wp:posOffset>-470863</wp:posOffset>
            </wp:positionH>
            <wp:positionV relativeFrom="paragraph">
              <wp:posOffset>14320</wp:posOffset>
            </wp:positionV>
            <wp:extent cx="847725" cy="967097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91" r="16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6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5669F">
        <w:rPr>
          <w:rFonts w:ascii="Arial" w:hAnsi="Arial" w:cs="Arial"/>
          <w:b/>
          <w:sz w:val="36"/>
          <w:szCs w:val="36"/>
        </w:rPr>
        <w:t>Escuela Normal de Educación Preescolar.</w:t>
      </w:r>
    </w:p>
    <w:p w14:paraId="144883D1" w14:textId="77777777" w:rsidR="006868AD" w:rsidRPr="0075669F" w:rsidRDefault="006868AD" w:rsidP="006868AD">
      <w:pPr>
        <w:jc w:val="center"/>
        <w:rPr>
          <w:rFonts w:ascii="Arial" w:hAnsi="Arial" w:cs="Arial"/>
          <w:b/>
          <w:sz w:val="32"/>
          <w:szCs w:val="32"/>
        </w:rPr>
      </w:pPr>
      <w:r w:rsidRPr="0075669F">
        <w:rPr>
          <w:rFonts w:ascii="Arial" w:hAnsi="Arial" w:cs="Arial"/>
          <w:b/>
          <w:sz w:val="32"/>
          <w:szCs w:val="32"/>
        </w:rPr>
        <w:t>Licenciatura en educación preescolar.</w:t>
      </w:r>
    </w:p>
    <w:p w14:paraId="3669A27C" w14:textId="572F188F" w:rsidR="006868AD" w:rsidRDefault="006868AD" w:rsidP="006868AD">
      <w:pPr>
        <w:jc w:val="center"/>
        <w:rPr>
          <w:rFonts w:ascii="Arial" w:hAnsi="Arial" w:cs="Arial"/>
          <w:b/>
          <w:sz w:val="32"/>
          <w:szCs w:val="32"/>
        </w:rPr>
      </w:pPr>
      <w:r w:rsidRPr="0075669F">
        <w:rPr>
          <w:rFonts w:ascii="Arial" w:hAnsi="Arial" w:cs="Arial"/>
          <w:b/>
          <w:sz w:val="32"/>
          <w:szCs w:val="32"/>
        </w:rPr>
        <w:t>Ciclo escolar 2021.</w:t>
      </w:r>
    </w:p>
    <w:p w14:paraId="44CE1824" w14:textId="77777777" w:rsidR="006868AD" w:rsidRPr="0075669F" w:rsidRDefault="006868AD" w:rsidP="006868AD">
      <w:pPr>
        <w:jc w:val="center"/>
        <w:rPr>
          <w:rFonts w:ascii="Arial" w:hAnsi="Arial" w:cs="Arial"/>
          <w:b/>
          <w:sz w:val="32"/>
          <w:szCs w:val="32"/>
        </w:rPr>
      </w:pPr>
    </w:p>
    <w:p w14:paraId="3480723D" w14:textId="1616D951" w:rsidR="006868AD" w:rsidRPr="006868AD" w:rsidRDefault="006868AD" w:rsidP="006868AD">
      <w:pPr>
        <w:jc w:val="center"/>
        <w:rPr>
          <w:rFonts w:ascii="Arial" w:hAnsi="Arial" w:cs="Arial"/>
          <w:sz w:val="24"/>
          <w:szCs w:val="24"/>
        </w:rPr>
      </w:pPr>
      <w:r w:rsidRPr="006868AD">
        <w:rPr>
          <w:rFonts w:ascii="Arial" w:hAnsi="Arial" w:cs="Arial"/>
          <w:b/>
          <w:sz w:val="24"/>
          <w:szCs w:val="24"/>
        </w:rPr>
        <w:t>Asignatura:</w:t>
      </w:r>
      <w:r w:rsidRPr="006868AD">
        <w:rPr>
          <w:rFonts w:ascii="Arial" w:hAnsi="Arial" w:cs="Arial"/>
          <w:sz w:val="24"/>
          <w:szCs w:val="24"/>
        </w:rPr>
        <w:t xml:space="preserve"> Estrategias para la exploración del mundo social.</w:t>
      </w:r>
    </w:p>
    <w:p w14:paraId="515CD2B0" w14:textId="335AEC3A" w:rsidR="006868AD" w:rsidRDefault="006868AD" w:rsidP="006868AD">
      <w:pPr>
        <w:jc w:val="center"/>
        <w:rPr>
          <w:rFonts w:ascii="Arial" w:hAnsi="Arial" w:cs="Arial"/>
          <w:sz w:val="24"/>
          <w:szCs w:val="24"/>
        </w:rPr>
      </w:pPr>
      <w:r w:rsidRPr="006868AD">
        <w:rPr>
          <w:rFonts w:ascii="Arial" w:hAnsi="Arial" w:cs="Arial"/>
          <w:b/>
          <w:sz w:val="24"/>
          <w:szCs w:val="24"/>
        </w:rPr>
        <w:t>Titular:</w:t>
      </w:r>
      <w:r w:rsidRPr="006868AD">
        <w:rPr>
          <w:rFonts w:ascii="Arial" w:hAnsi="Arial" w:cs="Arial"/>
          <w:sz w:val="24"/>
          <w:szCs w:val="24"/>
        </w:rPr>
        <w:t xml:space="preserve"> Ramiro García Elías.</w:t>
      </w:r>
    </w:p>
    <w:p w14:paraId="2ABC6EB7" w14:textId="77777777" w:rsidR="006868AD" w:rsidRDefault="006868AD" w:rsidP="006868A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Evidencia de Unidad 1:</w:t>
      </w:r>
      <w:r w:rsidRPr="006868AD">
        <w:rPr>
          <w:rFonts w:ascii="Arial" w:hAnsi="Arial" w:cs="Arial"/>
          <w:sz w:val="24"/>
          <w:szCs w:val="24"/>
        </w:rPr>
        <w:t xml:space="preserve"> Sistematización de la entrevista</w:t>
      </w:r>
      <w:r>
        <w:rPr>
          <w:rFonts w:ascii="Arial" w:hAnsi="Arial" w:cs="Arial"/>
          <w:sz w:val="24"/>
          <w:szCs w:val="24"/>
        </w:rPr>
        <w:t>.</w:t>
      </w:r>
    </w:p>
    <w:p w14:paraId="4225445D" w14:textId="77777777" w:rsidR="006868AD" w:rsidRPr="006868AD" w:rsidRDefault="006868AD" w:rsidP="006868AD">
      <w:pPr>
        <w:jc w:val="center"/>
        <w:rPr>
          <w:rFonts w:ascii="Arial" w:hAnsi="Arial" w:cs="Arial"/>
          <w:sz w:val="24"/>
          <w:szCs w:val="24"/>
        </w:rPr>
      </w:pPr>
    </w:p>
    <w:p w14:paraId="710B8AF8" w14:textId="4077AA95" w:rsidR="006868AD" w:rsidRPr="006868AD" w:rsidRDefault="006868AD" w:rsidP="006868AD">
      <w:pPr>
        <w:jc w:val="center"/>
        <w:rPr>
          <w:rFonts w:ascii="Arial" w:hAnsi="Arial" w:cs="Arial"/>
          <w:sz w:val="24"/>
          <w:szCs w:val="24"/>
        </w:rPr>
      </w:pPr>
      <w:r w:rsidRPr="006868AD">
        <w:rPr>
          <w:rFonts w:ascii="Arial" w:hAnsi="Arial" w:cs="Arial"/>
          <w:b/>
          <w:bCs/>
          <w:sz w:val="24"/>
          <w:szCs w:val="24"/>
        </w:rPr>
        <w:t xml:space="preserve">Unidad 1: </w:t>
      </w:r>
      <w:r w:rsidRPr="006868AD">
        <w:rPr>
          <w:rFonts w:ascii="Arial" w:hAnsi="Arial" w:cs="Arial"/>
          <w:sz w:val="24"/>
          <w:szCs w:val="24"/>
        </w:rPr>
        <w:t xml:space="preserve">El desarrollo de la identidad y el sentido de pertenencia en </w:t>
      </w:r>
      <w:proofErr w:type="gramStart"/>
      <w:r w:rsidRPr="006868AD">
        <w:rPr>
          <w:rFonts w:ascii="Arial" w:hAnsi="Arial" w:cs="Arial"/>
          <w:sz w:val="24"/>
          <w:szCs w:val="24"/>
        </w:rPr>
        <w:t>los niños y las niñas</w:t>
      </w:r>
      <w:proofErr w:type="gramEnd"/>
      <w:r w:rsidRPr="006868AD">
        <w:rPr>
          <w:rFonts w:ascii="Arial" w:hAnsi="Arial" w:cs="Arial"/>
          <w:sz w:val="24"/>
          <w:szCs w:val="24"/>
        </w:rPr>
        <w:t xml:space="preserve"> de preescolar.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8583"/>
      </w:tblGrid>
      <w:tr w:rsidR="006868AD" w:rsidRPr="006868AD" w14:paraId="20DCE5C8" w14:textId="77777777" w:rsidTr="006868AD">
        <w:trPr>
          <w:tblCellSpacing w:w="15" w:type="dxa"/>
        </w:trPr>
        <w:tc>
          <w:tcPr>
            <w:tcW w:w="0" w:type="auto"/>
            <w:hideMark/>
          </w:tcPr>
          <w:p w14:paraId="1A780108" w14:textId="33A8D9D6" w:rsidR="006868AD" w:rsidRPr="006868AD" w:rsidRDefault="006868AD" w:rsidP="00686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8AD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70A1DBA" wp14:editId="03ECEF66">
                  <wp:extent cx="105410" cy="105410"/>
                  <wp:effectExtent l="0" t="0" r="8890" b="889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08CC4E1A" w14:textId="77777777" w:rsidR="006868AD" w:rsidRPr="006868AD" w:rsidRDefault="006868AD" w:rsidP="00686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8AD">
              <w:rPr>
                <w:rFonts w:ascii="Arial" w:hAnsi="Arial" w:cs="Arial"/>
                <w:sz w:val="24"/>
                <w:szCs w:val="24"/>
              </w:rPr>
              <w:t>Detecta los procesos de aprendizaje de sus alumnos para favorecer su desarrollo cognitivo y socioemocional.</w:t>
            </w:r>
          </w:p>
        </w:tc>
      </w:tr>
    </w:tbl>
    <w:p w14:paraId="5567F52F" w14:textId="77777777" w:rsidR="006868AD" w:rsidRPr="006868AD" w:rsidRDefault="006868AD" w:rsidP="006868AD">
      <w:pPr>
        <w:jc w:val="center"/>
        <w:rPr>
          <w:rFonts w:ascii="Arial" w:hAnsi="Arial" w:cs="Arial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8583"/>
      </w:tblGrid>
      <w:tr w:rsidR="006868AD" w:rsidRPr="006868AD" w14:paraId="23ADAE5B" w14:textId="77777777" w:rsidTr="006868AD">
        <w:trPr>
          <w:tblCellSpacing w:w="15" w:type="dxa"/>
        </w:trPr>
        <w:tc>
          <w:tcPr>
            <w:tcW w:w="0" w:type="auto"/>
            <w:hideMark/>
          </w:tcPr>
          <w:p w14:paraId="1035E983" w14:textId="1CBFB336" w:rsidR="006868AD" w:rsidRPr="006868AD" w:rsidRDefault="006868AD" w:rsidP="00686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8AD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A23567E" wp14:editId="0F5075B1">
                  <wp:extent cx="105410" cy="105410"/>
                  <wp:effectExtent l="0" t="0" r="8890" b="889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7F4C0D78" w14:textId="77777777" w:rsidR="006868AD" w:rsidRPr="006868AD" w:rsidRDefault="006868AD" w:rsidP="00686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8AD">
              <w:rPr>
                <w:rFonts w:ascii="Arial" w:hAnsi="Arial" w:cs="Arial"/>
                <w:sz w:val="24"/>
                <w:szCs w:val="24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590692FA" w14:textId="77777777" w:rsidR="006868AD" w:rsidRPr="006868AD" w:rsidRDefault="006868AD" w:rsidP="006868AD">
      <w:pPr>
        <w:jc w:val="center"/>
        <w:rPr>
          <w:rFonts w:ascii="Arial" w:hAnsi="Arial" w:cs="Arial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8583"/>
      </w:tblGrid>
      <w:tr w:rsidR="006868AD" w:rsidRPr="006868AD" w14:paraId="0DA6F3CB" w14:textId="77777777" w:rsidTr="006868AD">
        <w:trPr>
          <w:tblCellSpacing w:w="15" w:type="dxa"/>
        </w:trPr>
        <w:tc>
          <w:tcPr>
            <w:tcW w:w="0" w:type="auto"/>
            <w:hideMark/>
          </w:tcPr>
          <w:p w14:paraId="6C416A51" w14:textId="12BB0EC0" w:rsidR="006868AD" w:rsidRPr="006868AD" w:rsidRDefault="006868AD" w:rsidP="00686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8AD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8B9E527" wp14:editId="6493BCB3">
                  <wp:extent cx="105410" cy="105410"/>
                  <wp:effectExtent l="0" t="0" r="8890" b="889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24989C0A" w14:textId="77777777" w:rsidR="006868AD" w:rsidRPr="006868AD" w:rsidRDefault="006868AD" w:rsidP="00686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8AD">
              <w:rPr>
                <w:rFonts w:ascii="Arial" w:hAnsi="Arial" w:cs="Arial"/>
                <w:sz w:val="24"/>
                <w:szCs w:val="24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14:paraId="58E36326" w14:textId="77777777" w:rsidR="006868AD" w:rsidRPr="006868AD" w:rsidRDefault="006868AD" w:rsidP="006868AD">
      <w:pPr>
        <w:jc w:val="center"/>
        <w:rPr>
          <w:rFonts w:ascii="Arial" w:hAnsi="Arial" w:cs="Arial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8583"/>
      </w:tblGrid>
      <w:tr w:rsidR="006868AD" w:rsidRPr="006868AD" w14:paraId="203CEA67" w14:textId="77777777" w:rsidTr="006868AD">
        <w:trPr>
          <w:tblCellSpacing w:w="15" w:type="dxa"/>
        </w:trPr>
        <w:tc>
          <w:tcPr>
            <w:tcW w:w="0" w:type="auto"/>
            <w:hideMark/>
          </w:tcPr>
          <w:p w14:paraId="265F8FAF" w14:textId="2AE3237C" w:rsidR="006868AD" w:rsidRPr="006868AD" w:rsidRDefault="006868AD" w:rsidP="00686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8AD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E991104" wp14:editId="0D525713">
                  <wp:extent cx="105410" cy="105410"/>
                  <wp:effectExtent l="0" t="0" r="8890" b="889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3B17EF1C" w14:textId="77777777" w:rsidR="006868AD" w:rsidRPr="006868AD" w:rsidRDefault="006868AD" w:rsidP="00686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8AD">
              <w:rPr>
                <w:rFonts w:ascii="Arial" w:hAnsi="Arial" w:cs="Arial"/>
                <w:sz w:val="24"/>
                <w:szCs w:val="24"/>
              </w:rPr>
              <w:t>Emplea la evaluación para intervenir en los diferentes ámbitos y momentos de la tarea educativa para mejorar los aprendizajes de sus alumnos.</w:t>
            </w:r>
          </w:p>
        </w:tc>
      </w:tr>
    </w:tbl>
    <w:p w14:paraId="5BF9341A" w14:textId="77777777" w:rsidR="006868AD" w:rsidRPr="006868AD" w:rsidRDefault="006868AD" w:rsidP="006868AD">
      <w:pPr>
        <w:jc w:val="center"/>
        <w:rPr>
          <w:rFonts w:ascii="Arial" w:hAnsi="Arial" w:cs="Arial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8583"/>
      </w:tblGrid>
      <w:tr w:rsidR="006868AD" w:rsidRPr="006868AD" w14:paraId="0920753E" w14:textId="77777777" w:rsidTr="006868AD">
        <w:trPr>
          <w:tblCellSpacing w:w="15" w:type="dxa"/>
        </w:trPr>
        <w:tc>
          <w:tcPr>
            <w:tcW w:w="0" w:type="auto"/>
            <w:hideMark/>
          </w:tcPr>
          <w:p w14:paraId="0250BC9D" w14:textId="142605C7" w:rsidR="006868AD" w:rsidRPr="006868AD" w:rsidRDefault="006868AD" w:rsidP="00686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8AD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12E8612" wp14:editId="4C3E7BF3">
                  <wp:extent cx="105410" cy="105410"/>
                  <wp:effectExtent l="0" t="0" r="8890" b="889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6E608D7A" w14:textId="77777777" w:rsidR="006868AD" w:rsidRPr="006868AD" w:rsidRDefault="006868AD" w:rsidP="00686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8AD">
              <w:rPr>
                <w:rFonts w:ascii="Arial" w:hAnsi="Arial" w:cs="Arial"/>
                <w:sz w:val="24"/>
                <w:szCs w:val="24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3D3E6F90" w14:textId="77777777" w:rsidR="006868AD" w:rsidRPr="006868AD" w:rsidRDefault="006868AD" w:rsidP="006868AD">
      <w:pPr>
        <w:jc w:val="center"/>
        <w:rPr>
          <w:rFonts w:ascii="Arial" w:hAnsi="Arial" w:cs="Arial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8583"/>
      </w:tblGrid>
      <w:tr w:rsidR="006868AD" w:rsidRPr="006868AD" w14:paraId="61352CD4" w14:textId="77777777" w:rsidTr="006868AD">
        <w:trPr>
          <w:tblCellSpacing w:w="15" w:type="dxa"/>
        </w:trPr>
        <w:tc>
          <w:tcPr>
            <w:tcW w:w="0" w:type="auto"/>
            <w:hideMark/>
          </w:tcPr>
          <w:p w14:paraId="1F4ACF51" w14:textId="39BFB913" w:rsidR="006868AD" w:rsidRPr="006868AD" w:rsidRDefault="006868AD" w:rsidP="00686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8AD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0DA1C2F" wp14:editId="42A4723F">
                  <wp:extent cx="105410" cy="105410"/>
                  <wp:effectExtent l="0" t="0" r="8890" b="889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14000E66" w14:textId="77777777" w:rsidR="006868AD" w:rsidRPr="006868AD" w:rsidRDefault="006868AD" w:rsidP="00686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8AD">
              <w:rPr>
                <w:rFonts w:ascii="Arial" w:hAnsi="Arial" w:cs="Arial"/>
                <w:sz w:val="24"/>
                <w:szCs w:val="24"/>
              </w:rPr>
              <w:t>Actúa de manera ética ante la diversidad de situaciones que se presentan en la práctica profesional.</w:t>
            </w:r>
          </w:p>
        </w:tc>
      </w:tr>
    </w:tbl>
    <w:p w14:paraId="2709A4C6" w14:textId="77777777" w:rsidR="006868AD" w:rsidRPr="006868AD" w:rsidRDefault="006868AD" w:rsidP="006868AD">
      <w:pPr>
        <w:jc w:val="center"/>
        <w:rPr>
          <w:rFonts w:ascii="Arial" w:hAnsi="Arial" w:cs="Arial"/>
          <w:sz w:val="24"/>
          <w:szCs w:val="24"/>
        </w:rPr>
      </w:pPr>
      <w:r w:rsidRPr="006868AD">
        <w:rPr>
          <w:rFonts w:ascii="Arial" w:hAnsi="Arial" w:cs="Arial"/>
          <w:b/>
          <w:sz w:val="24"/>
          <w:szCs w:val="24"/>
        </w:rPr>
        <w:t>Alumno:</w:t>
      </w:r>
      <w:r w:rsidRPr="006868AD">
        <w:rPr>
          <w:rFonts w:ascii="Arial" w:hAnsi="Arial" w:cs="Arial"/>
          <w:sz w:val="24"/>
          <w:szCs w:val="24"/>
        </w:rPr>
        <w:t xml:space="preserve"> Lucia del Carmen Laureano Valdez.</w:t>
      </w:r>
    </w:p>
    <w:p w14:paraId="380319B2" w14:textId="77777777" w:rsidR="006868AD" w:rsidRPr="006868AD" w:rsidRDefault="006868AD" w:rsidP="006868AD">
      <w:pPr>
        <w:jc w:val="center"/>
        <w:rPr>
          <w:rFonts w:ascii="Arial" w:hAnsi="Arial" w:cs="Arial"/>
          <w:sz w:val="24"/>
          <w:szCs w:val="24"/>
        </w:rPr>
      </w:pPr>
    </w:p>
    <w:p w14:paraId="69FD8C5E" w14:textId="77777777" w:rsidR="006868AD" w:rsidRPr="006868AD" w:rsidRDefault="006868AD" w:rsidP="006868AD">
      <w:pPr>
        <w:jc w:val="center"/>
        <w:rPr>
          <w:rFonts w:ascii="Arial" w:hAnsi="Arial" w:cs="Arial"/>
          <w:sz w:val="24"/>
          <w:szCs w:val="24"/>
        </w:rPr>
      </w:pPr>
      <w:r w:rsidRPr="006868AD">
        <w:rPr>
          <w:rFonts w:ascii="Arial" w:hAnsi="Arial" w:cs="Arial"/>
          <w:sz w:val="24"/>
          <w:szCs w:val="24"/>
        </w:rPr>
        <w:t xml:space="preserve"> </w:t>
      </w:r>
      <w:r w:rsidRPr="006868AD">
        <w:rPr>
          <w:rFonts w:ascii="Arial" w:hAnsi="Arial" w:cs="Arial"/>
          <w:b/>
          <w:bCs/>
          <w:sz w:val="24"/>
          <w:szCs w:val="24"/>
        </w:rPr>
        <w:t>Número de lista:</w:t>
      </w:r>
      <w:r w:rsidRPr="006868AD">
        <w:rPr>
          <w:rFonts w:ascii="Arial" w:hAnsi="Arial" w:cs="Arial"/>
          <w:sz w:val="24"/>
          <w:szCs w:val="24"/>
        </w:rPr>
        <w:t xml:space="preserve">13           </w:t>
      </w:r>
      <w:r w:rsidRPr="006868AD">
        <w:rPr>
          <w:rFonts w:ascii="Arial" w:hAnsi="Arial" w:cs="Arial"/>
          <w:b/>
          <w:sz w:val="24"/>
          <w:szCs w:val="24"/>
        </w:rPr>
        <w:t xml:space="preserve">Semestre: </w:t>
      </w:r>
      <w:r w:rsidRPr="006868AD">
        <w:rPr>
          <w:rFonts w:ascii="Arial" w:hAnsi="Arial" w:cs="Arial"/>
          <w:sz w:val="24"/>
          <w:szCs w:val="24"/>
        </w:rPr>
        <w:t xml:space="preserve">4°       </w:t>
      </w:r>
      <w:proofErr w:type="spellStart"/>
      <w:r w:rsidRPr="006868AD">
        <w:rPr>
          <w:rFonts w:ascii="Arial" w:hAnsi="Arial" w:cs="Arial"/>
          <w:b/>
          <w:sz w:val="24"/>
          <w:szCs w:val="24"/>
        </w:rPr>
        <w:t>Sección</w:t>
      </w:r>
      <w:proofErr w:type="gramStart"/>
      <w:r w:rsidRPr="006868AD">
        <w:rPr>
          <w:rFonts w:ascii="Arial" w:hAnsi="Arial" w:cs="Arial"/>
          <w:b/>
          <w:bCs/>
          <w:sz w:val="24"/>
          <w:szCs w:val="24"/>
        </w:rPr>
        <w:t>:</w:t>
      </w:r>
      <w:r w:rsidRPr="006868AD">
        <w:rPr>
          <w:rFonts w:ascii="Arial" w:hAnsi="Arial" w:cs="Arial"/>
          <w:sz w:val="24"/>
          <w:szCs w:val="24"/>
        </w:rPr>
        <w:t>”A</w:t>
      </w:r>
      <w:proofErr w:type="spellEnd"/>
      <w:proofErr w:type="gramEnd"/>
      <w:r w:rsidRPr="006868AD">
        <w:rPr>
          <w:rFonts w:ascii="Arial" w:hAnsi="Arial" w:cs="Arial"/>
          <w:sz w:val="24"/>
          <w:szCs w:val="24"/>
        </w:rPr>
        <w:t>”</w:t>
      </w:r>
    </w:p>
    <w:p w14:paraId="348E7667" w14:textId="77777777" w:rsidR="006868AD" w:rsidRPr="006868AD" w:rsidRDefault="006868AD" w:rsidP="006868AD">
      <w:pPr>
        <w:rPr>
          <w:rFonts w:ascii="Arial" w:hAnsi="Arial" w:cs="Arial"/>
          <w:sz w:val="24"/>
          <w:szCs w:val="24"/>
        </w:rPr>
      </w:pPr>
    </w:p>
    <w:p w14:paraId="26B9C42A" w14:textId="58612E26" w:rsidR="006868AD" w:rsidRDefault="006868AD" w:rsidP="006868AD">
      <w:pPr>
        <w:jc w:val="right"/>
        <w:rPr>
          <w:rFonts w:ascii="Arial" w:hAnsi="Arial" w:cs="Arial"/>
          <w:sz w:val="24"/>
          <w:szCs w:val="24"/>
        </w:rPr>
      </w:pPr>
      <w:r w:rsidRPr="006868AD">
        <w:rPr>
          <w:rFonts w:ascii="Arial" w:hAnsi="Arial" w:cs="Arial"/>
          <w:sz w:val="24"/>
          <w:szCs w:val="24"/>
        </w:rPr>
        <w:t>Saltillo, Coahuila a fecha 27/04/2021</w:t>
      </w:r>
      <w:bookmarkEnd w:id="0"/>
      <w:bookmarkEnd w:id="1"/>
      <w:r w:rsidRPr="006868AD">
        <w:rPr>
          <w:rFonts w:ascii="Arial" w:hAnsi="Arial" w:cs="Arial"/>
          <w:sz w:val="24"/>
          <w:szCs w:val="24"/>
        </w:rPr>
        <w:t>.</w:t>
      </w:r>
    </w:p>
    <w:p w14:paraId="437394CE" w14:textId="0A3014BC" w:rsidR="00EF3DA4" w:rsidRPr="005521DA" w:rsidRDefault="006868AD" w:rsidP="005521DA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521DA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¿Qué es una entrevista?</w:t>
      </w:r>
    </w:p>
    <w:p w14:paraId="2E729DFA" w14:textId="71983441" w:rsidR="00EF3DA4" w:rsidRDefault="000C2379" w:rsidP="005521DA">
      <w:pPr>
        <w:spacing w:line="360" w:lineRule="auto"/>
        <w:jc w:val="both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1EE1672" wp14:editId="7061F7B6">
            <wp:simplePos x="0" y="0"/>
            <wp:positionH relativeFrom="column">
              <wp:posOffset>3758028</wp:posOffset>
            </wp:positionH>
            <wp:positionV relativeFrom="paragraph">
              <wp:posOffset>13970</wp:posOffset>
            </wp:positionV>
            <wp:extent cx="2524125" cy="1809750"/>
            <wp:effectExtent l="0" t="0" r="9525" b="0"/>
            <wp:wrapSquare wrapText="bothSides"/>
            <wp:docPr id="2" name="Imagen 2" descr="Dibujo animado de un personaje animad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ibujo animado de un personaje animado&#10;&#10;Descripción generada automáticamente con confianza baj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6455" w:rsidRPr="005521DA">
        <w:rPr>
          <w:rFonts w:ascii="Arial" w:hAnsi="Arial" w:cs="Arial"/>
          <w:color w:val="000000"/>
          <w:sz w:val="24"/>
          <w:szCs w:val="24"/>
        </w:rPr>
        <w:t xml:space="preserve">La entrevista es un método y técnica para recabar información dentro de una investigación cualitativa, </w:t>
      </w:r>
      <w:r w:rsidR="00765246" w:rsidRPr="005521DA">
        <w:rPr>
          <w:rFonts w:ascii="Arial" w:hAnsi="Arial" w:cs="Arial"/>
          <w:color w:val="000000"/>
          <w:sz w:val="24"/>
          <w:szCs w:val="24"/>
        </w:rPr>
        <w:t>es una conversación que cuenta con un propósito</w:t>
      </w:r>
      <w:r w:rsidR="00BF06E8" w:rsidRPr="005521DA">
        <w:rPr>
          <w:rFonts w:ascii="Arial" w:hAnsi="Arial" w:cs="Arial"/>
          <w:color w:val="000000"/>
          <w:sz w:val="24"/>
          <w:szCs w:val="24"/>
        </w:rPr>
        <w:t xml:space="preserve">, además que se encuentra estructurada; </w:t>
      </w:r>
      <w:r w:rsidR="00AA15D0">
        <w:rPr>
          <w:rFonts w:ascii="Arial" w:hAnsi="Arial" w:cs="Arial"/>
          <w:color w:val="000000"/>
          <w:sz w:val="24"/>
          <w:szCs w:val="24"/>
        </w:rPr>
        <w:t xml:space="preserve">Hay </w:t>
      </w:r>
      <w:r w:rsidR="00524A59">
        <w:rPr>
          <w:rFonts w:ascii="Arial" w:hAnsi="Arial" w:cs="Arial"/>
          <w:color w:val="000000"/>
          <w:sz w:val="24"/>
          <w:szCs w:val="24"/>
        </w:rPr>
        <w:t>un entrevistado</w:t>
      </w:r>
      <w:r w:rsidR="00BA67E2">
        <w:rPr>
          <w:rFonts w:ascii="Arial" w:hAnsi="Arial" w:cs="Arial"/>
          <w:color w:val="000000"/>
          <w:sz w:val="24"/>
          <w:szCs w:val="24"/>
        </w:rPr>
        <w:t xml:space="preserve">r quien </w:t>
      </w:r>
      <w:r w:rsidR="00E90E41">
        <w:rPr>
          <w:rFonts w:ascii="Arial" w:hAnsi="Arial" w:cs="Arial"/>
          <w:color w:val="000000"/>
          <w:sz w:val="24"/>
          <w:szCs w:val="24"/>
        </w:rPr>
        <w:t xml:space="preserve">se encarga </w:t>
      </w:r>
      <w:r w:rsidR="00E90E41" w:rsidRPr="00E90E41">
        <w:rPr>
          <w:rFonts w:ascii="Arial" w:hAnsi="Arial" w:cs="Arial"/>
          <w:color w:val="000000"/>
          <w:sz w:val="24"/>
          <w:szCs w:val="24"/>
        </w:rPr>
        <w:t xml:space="preserve">de </w:t>
      </w:r>
      <w:r w:rsidR="00BA67E2" w:rsidRPr="00E90E41">
        <w:rPr>
          <w:rFonts w:ascii="Arial" w:hAnsi="Arial" w:cs="Arial"/>
          <w:color w:val="404040"/>
          <w:sz w:val="24"/>
          <w:szCs w:val="24"/>
          <w:shd w:val="clear" w:color="auto" w:fill="FFFFFF"/>
        </w:rPr>
        <w:t>generar un clima de confianza que permita que el entrevistado se desenvuelva de forma auténtica</w:t>
      </w:r>
      <w:r w:rsidR="00E90E41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; mientras que el entrevistador da respuesta a las preguntas </w:t>
      </w:r>
      <w:r w:rsidR="00B62CCA">
        <w:rPr>
          <w:rFonts w:ascii="Arial" w:hAnsi="Arial" w:cs="Arial"/>
          <w:color w:val="404040"/>
          <w:sz w:val="24"/>
          <w:szCs w:val="24"/>
          <w:shd w:val="clear" w:color="auto" w:fill="FFFFFF"/>
        </w:rPr>
        <w:t>que se le hacen de manera genuina</w:t>
      </w:r>
      <w:r w:rsidR="00182A21">
        <w:rPr>
          <w:rFonts w:ascii="Arial" w:hAnsi="Arial" w:cs="Arial"/>
          <w:color w:val="404040"/>
          <w:sz w:val="24"/>
          <w:szCs w:val="24"/>
          <w:shd w:val="clear" w:color="auto" w:fill="FFFFFF"/>
        </w:rPr>
        <w:t>.</w:t>
      </w:r>
    </w:p>
    <w:p w14:paraId="00CD59B2" w14:textId="4F86CF05" w:rsidR="00182A21" w:rsidRDefault="000C2379" w:rsidP="005521DA">
      <w:pPr>
        <w:spacing w:line="360" w:lineRule="auto"/>
        <w:jc w:val="both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404040"/>
          <w:sz w:val="24"/>
          <w:szCs w:val="24"/>
          <w:shd w:val="clear" w:color="auto" w:fill="FFFFFF"/>
        </w:rPr>
        <w:drawing>
          <wp:anchor distT="0" distB="0" distL="114300" distR="114300" simplePos="0" relativeHeight="251660288" behindDoc="1" locked="0" layoutInCell="1" allowOverlap="1" wp14:anchorId="61489C2A" wp14:editId="49328AC7">
            <wp:simplePos x="0" y="0"/>
            <wp:positionH relativeFrom="margin">
              <wp:posOffset>-503799</wp:posOffset>
            </wp:positionH>
            <wp:positionV relativeFrom="paragraph">
              <wp:posOffset>369570</wp:posOffset>
            </wp:positionV>
            <wp:extent cx="2619375" cy="1743075"/>
            <wp:effectExtent l="0" t="0" r="9525" b="9525"/>
            <wp:wrapTight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ight>
            <wp:docPr id="3" name="Imagen 3" descr="Un dibujo de una parej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Un dibujo de una pareja&#10;&#10;Descripción generada automáticamente con confianza media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2A21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Los pasos para </w:t>
      </w:r>
      <w:r w:rsidR="00313645">
        <w:rPr>
          <w:rFonts w:ascii="Arial" w:hAnsi="Arial" w:cs="Arial"/>
          <w:color w:val="404040"/>
          <w:sz w:val="24"/>
          <w:szCs w:val="24"/>
          <w:shd w:val="clear" w:color="auto" w:fill="FFFFFF"/>
        </w:rPr>
        <w:t>la elaboración</w:t>
      </w:r>
      <w:r w:rsidR="003C05AA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, aplicación y </w:t>
      </w:r>
      <w:r w:rsidR="003B4B6D">
        <w:rPr>
          <w:rFonts w:ascii="Arial" w:hAnsi="Arial" w:cs="Arial"/>
          <w:color w:val="404040"/>
          <w:sz w:val="24"/>
          <w:szCs w:val="24"/>
          <w:shd w:val="clear" w:color="auto" w:fill="FFFFFF"/>
        </w:rPr>
        <w:t>resultados de la entrevista</w:t>
      </w:r>
      <w:r w:rsidR="004822FA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son</w:t>
      </w:r>
      <w:r w:rsidR="003B4B6D">
        <w:rPr>
          <w:rFonts w:ascii="Arial" w:hAnsi="Arial" w:cs="Arial"/>
          <w:color w:val="404040"/>
          <w:sz w:val="24"/>
          <w:szCs w:val="24"/>
          <w:shd w:val="clear" w:color="auto" w:fill="FFFFFF"/>
        </w:rPr>
        <w:t>:</w:t>
      </w:r>
    </w:p>
    <w:p w14:paraId="09FDB590" w14:textId="2DF489AB" w:rsidR="00313645" w:rsidRDefault="00313645" w:rsidP="005521DA">
      <w:pPr>
        <w:spacing w:line="360" w:lineRule="auto"/>
        <w:jc w:val="both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1.- </w:t>
      </w:r>
      <w:r w:rsidR="00EA1900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Seleccionar el tema: </w:t>
      </w:r>
      <w:r w:rsidR="0095751A">
        <w:rPr>
          <w:rFonts w:ascii="Arial" w:hAnsi="Arial" w:cs="Arial"/>
          <w:color w:val="404040"/>
          <w:sz w:val="24"/>
          <w:szCs w:val="24"/>
          <w:shd w:val="clear" w:color="auto" w:fill="FFFFFF"/>
        </w:rPr>
        <w:t>Se elabora el propósito de la entrevista y el tema del que se desea recabar información</w:t>
      </w:r>
      <w:r w:rsidR="00FC1DCA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y posteriormente se procede a elaborar las preguntas.</w:t>
      </w:r>
    </w:p>
    <w:p w14:paraId="3A486D44" w14:textId="072D1EF1" w:rsidR="00FC1DCA" w:rsidRDefault="00FC1DCA" w:rsidP="005521DA">
      <w:pPr>
        <w:spacing w:line="360" w:lineRule="auto"/>
        <w:jc w:val="both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04040"/>
          <w:sz w:val="24"/>
          <w:szCs w:val="24"/>
          <w:shd w:val="clear" w:color="auto" w:fill="FFFFFF"/>
        </w:rPr>
        <w:t>2.-</w:t>
      </w:r>
      <w:r w:rsidR="003C05AA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Diseño: </w:t>
      </w:r>
      <w:r w:rsidR="00215D98">
        <w:rPr>
          <w:rFonts w:ascii="Arial" w:hAnsi="Arial" w:cs="Arial"/>
          <w:color w:val="404040"/>
          <w:sz w:val="24"/>
          <w:szCs w:val="24"/>
          <w:shd w:val="clear" w:color="auto" w:fill="FFFFFF"/>
        </w:rPr>
        <w:t>Se realiza con base</w:t>
      </w:r>
      <w:r w:rsidR="008A7795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en el conocimiento que se busca y teniendo en cuenta las implicaciones éticas del mismo.</w:t>
      </w:r>
    </w:p>
    <w:p w14:paraId="6908AC29" w14:textId="3A9296EE" w:rsidR="008A7795" w:rsidRDefault="008A7795" w:rsidP="005521DA">
      <w:pPr>
        <w:spacing w:line="360" w:lineRule="auto"/>
        <w:jc w:val="both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3.-Entrevista: </w:t>
      </w:r>
      <w:r w:rsidR="00E0387D">
        <w:rPr>
          <w:rFonts w:ascii="Arial" w:hAnsi="Arial" w:cs="Arial"/>
          <w:color w:val="404040"/>
          <w:sz w:val="24"/>
          <w:szCs w:val="24"/>
          <w:shd w:val="clear" w:color="auto" w:fill="FFFFFF"/>
        </w:rPr>
        <w:t>El momento en que se ven el entrevistador y entrevistado, se procede a hacer las preguntas, se recomienda hacerse en un lugar tranquilo y con luz.</w:t>
      </w:r>
    </w:p>
    <w:p w14:paraId="24B4EBD3" w14:textId="40F664D2" w:rsidR="00E0387D" w:rsidRDefault="00E0387D" w:rsidP="005521DA">
      <w:pPr>
        <w:spacing w:line="360" w:lineRule="auto"/>
        <w:jc w:val="both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4.-Transcripción: </w:t>
      </w:r>
      <w:r w:rsidR="00BB244D">
        <w:rPr>
          <w:rFonts w:ascii="Arial" w:hAnsi="Arial" w:cs="Arial"/>
          <w:color w:val="404040"/>
          <w:sz w:val="24"/>
          <w:szCs w:val="24"/>
          <w:shd w:val="clear" w:color="auto" w:fill="FFFFFF"/>
        </w:rPr>
        <w:t>Si la entrevista fue grabada ahora es momento de convertirla en material escrito.</w:t>
      </w:r>
    </w:p>
    <w:p w14:paraId="4786B1BE" w14:textId="0C12E74A" w:rsidR="00BB244D" w:rsidRDefault="00BB244D" w:rsidP="005521DA">
      <w:pPr>
        <w:spacing w:line="360" w:lineRule="auto"/>
        <w:jc w:val="both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5.- Análisis: </w:t>
      </w:r>
      <w:r w:rsidR="007E3334">
        <w:rPr>
          <w:rFonts w:ascii="Arial" w:hAnsi="Arial" w:cs="Arial"/>
          <w:color w:val="404040"/>
          <w:sz w:val="24"/>
          <w:szCs w:val="24"/>
          <w:shd w:val="clear" w:color="auto" w:fill="FFFFFF"/>
        </w:rPr>
        <w:t>Se analizan cada una de las respuestas que se obtuvieron en relación con el propósito principal.</w:t>
      </w:r>
    </w:p>
    <w:p w14:paraId="4C3FB06A" w14:textId="176AE901" w:rsidR="007E3334" w:rsidRDefault="007E3334" w:rsidP="005521DA">
      <w:pPr>
        <w:spacing w:line="360" w:lineRule="auto"/>
        <w:jc w:val="both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04040"/>
          <w:sz w:val="24"/>
          <w:szCs w:val="24"/>
          <w:shd w:val="clear" w:color="auto" w:fill="FFFFFF"/>
        </w:rPr>
        <w:t>6.-Verificación: Se buscan una validez de</w:t>
      </w:r>
      <w:r w:rsidR="005668B9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los resultados, se busca sustento teórico.</w:t>
      </w:r>
    </w:p>
    <w:p w14:paraId="6E294FAF" w14:textId="5AD559A3" w:rsidR="001F6D29" w:rsidRPr="001F6D29" w:rsidRDefault="005668B9" w:rsidP="005521DA">
      <w:pPr>
        <w:spacing w:line="360" w:lineRule="auto"/>
        <w:jc w:val="both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7.- Preparación de Informe: Se hace un informe final en el que </w:t>
      </w:r>
      <w:r w:rsidR="001F6D29">
        <w:rPr>
          <w:rFonts w:ascii="Arial" w:hAnsi="Arial" w:cs="Arial"/>
          <w:color w:val="404040"/>
          <w:sz w:val="24"/>
          <w:szCs w:val="24"/>
          <w:shd w:val="clear" w:color="auto" w:fill="FFFFFF"/>
        </w:rPr>
        <w:t>se vacían todos los resultados con su respectiva verificación sobre el tema investigado.</w:t>
      </w:r>
    </w:p>
    <w:p w14:paraId="5D0D93FA" w14:textId="77777777" w:rsidR="004822FA" w:rsidRDefault="004822FA" w:rsidP="005521DA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383C7EC" w14:textId="01C0D08E" w:rsidR="005521DA" w:rsidRPr="00AD2CE2" w:rsidRDefault="006868AD" w:rsidP="005521DA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D2CE2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¿Cuál es el propósito de la entrevista?</w:t>
      </w:r>
    </w:p>
    <w:p w14:paraId="5D65D220" w14:textId="0852F1A7" w:rsidR="00AD2CE2" w:rsidRDefault="00175B03" w:rsidP="003B4B6D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El principal propósito de la entrevista es recabar información sobre un tema en especifico para su investigación; </w:t>
      </w:r>
      <w:r w:rsidR="00524A59" w:rsidRPr="005521DA">
        <w:rPr>
          <w:rFonts w:ascii="Arial" w:hAnsi="Arial" w:cs="Arial"/>
          <w:color w:val="000000"/>
          <w:sz w:val="24"/>
          <w:szCs w:val="24"/>
        </w:rPr>
        <w:t>dentro de la investigación cualitativa, la entrevista busca conocer el mundo del entrevistado; es más eficaz que el cuestionario porque obtiene información más completa y profunda, además presenta la posibilidad de aclarar dudas durante el proceso, asegurando respuestas más útiles.</w:t>
      </w:r>
    </w:p>
    <w:p w14:paraId="710D5394" w14:textId="1FDA00B3" w:rsidR="0094669E" w:rsidRDefault="00727B9E" w:rsidP="00727B9E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0959A394" wp14:editId="174980A8">
            <wp:extent cx="4876800" cy="1295400"/>
            <wp:effectExtent l="0" t="0" r="0" b="0"/>
            <wp:docPr id="4" name="Imagen 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 dibujo de un perro&#10;&#10;Descripción generada automáticamente con confianza medi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454C1" w14:textId="0AAE2779" w:rsidR="006868AD" w:rsidRPr="00AD2CE2" w:rsidRDefault="00AD2CE2" w:rsidP="00AD2CE2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T</w:t>
      </w:r>
      <w:r w:rsidR="006868AD" w:rsidRPr="00AD2CE2">
        <w:rPr>
          <w:rFonts w:ascii="Arial" w:hAnsi="Arial" w:cs="Arial"/>
          <w:b/>
          <w:bCs/>
          <w:color w:val="000000"/>
          <w:sz w:val="28"/>
          <w:szCs w:val="28"/>
        </w:rPr>
        <w:t>ipos de entrevista.</w:t>
      </w:r>
    </w:p>
    <w:p w14:paraId="65D4EBFB" w14:textId="5A3575CB" w:rsidR="00BD54C8" w:rsidRPr="00727B9E" w:rsidRDefault="003663E7" w:rsidP="00727B9E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27B9E">
        <w:rPr>
          <w:rFonts w:ascii="Arial" w:hAnsi="Arial" w:cs="Arial"/>
          <w:color w:val="000000"/>
          <w:sz w:val="24"/>
          <w:szCs w:val="24"/>
        </w:rPr>
        <w:t>Respecto a su estructura existen tres tipos de entrevistas: la</w:t>
      </w:r>
      <w:r w:rsidR="00BD54C8" w:rsidRPr="00727B9E">
        <w:rPr>
          <w:rFonts w:ascii="Arial" w:hAnsi="Arial" w:cs="Arial"/>
          <w:color w:val="000000"/>
          <w:sz w:val="24"/>
          <w:szCs w:val="24"/>
        </w:rPr>
        <w:t xml:space="preserve"> </w:t>
      </w:r>
      <w:r w:rsidR="002F1415" w:rsidRPr="00727B9E">
        <w:rPr>
          <w:rFonts w:ascii="Arial" w:hAnsi="Arial" w:cs="Arial"/>
          <w:color w:val="000000"/>
          <w:sz w:val="24"/>
          <w:szCs w:val="24"/>
        </w:rPr>
        <w:t>estructurada</w:t>
      </w:r>
      <w:r w:rsidR="00BD54C8" w:rsidRPr="00727B9E">
        <w:rPr>
          <w:rFonts w:ascii="Arial" w:hAnsi="Arial" w:cs="Arial"/>
          <w:color w:val="000000"/>
          <w:sz w:val="24"/>
          <w:szCs w:val="24"/>
        </w:rPr>
        <w:t xml:space="preserve">, la </w:t>
      </w:r>
      <w:r w:rsidR="002F1415" w:rsidRPr="00727B9E">
        <w:rPr>
          <w:rFonts w:ascii="Arial" w:hAnsi="Arial" w:cs="Arial"/>
          <w:color w:val="000000"/>
          <w:sz w:val="24"/>
          <w:szCs w:val="24"/>
        </w:rPr>
        <w:t>semiestructurada</w:t>
      </w:r>
      <w:r w:rsidR="00BD54C8" w:rsidRPr="00727B9E">
        <w:rPr>
          <w:rFonts w:ascii="Arial" w:hAnsi="Arial" w:cs="Arial"/>
          <w:color w:val="000000"/>
          <w:sz w:val="24"/>
          <w:szCs w:val="24"/>
        </w:rPr>
        <w:t xml:space="preserve"> y la no estructurada.</w:t>
      </w:r>
    </w:p>
    <w:p w14:paraId="124B5357" w14:textId="77777777" w:rsidR="002F1415" w:rsidRPr="00727B9E" w:rsidRDefault="00BD54C8" w:rsidP="00727B9E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27B9E">
        <w:rPr>
          <w:rFonts w:ascii="Arial" w:hAnsi="Arial" w:cs="Arial"/>
          <w:color w:val="000000"/>
          <w:sz w:val="24"/>
          <w:szCs w:val="24"/>
        </w:rPr>
        <w:t xml:space="preserve">-Estructurada: </w:t>
      </w:r>
      <w:r w:rsidR="00B7261E" w:rsidRPr="00727B9E">
        <w:rPr>
          <w:rFonts w:ascii="Arial" w:hAnsi="Arial" w:cs="Arial"/>
          <w:color w:val="000000"/>
          <w:sz w:val="24"/>
          <w:szCs w:val="24"/>
        </w:rPr>
        <w:t>Con anterioridad su tema y preguntas fueron previamente pensadas y organizadas</w:t>
      </w:r>
      <w:r w:rsidR="00565695" w:rsidRPr="00727B9E">
        <w:rPr>
          <w:rFonts w:ascii="Arial" w:hAnsi="Arial" w:cs="Arial"/>
          <w:color w:val="000000"/>
          <w:sz w:val="24"/>
          <w:szCs w:val="24"/>
        </w:rPr>
        <w:t xml:space="preserve">, tiene la ventaja de </w:t>
      </w:r>
      <w:r w:rsidR="00460847" w:rsidRPr="00727B9E">
        <w:rPr>
          <w:rFonts w:ascii="Arial" w:hAnsi="Arial" w:cs="Arial"/>
          <w:color w:val="000000"/>
          <w:sz w:val="24"/>
          <w:szCs w:val="24"/>
        </w:rPr>
        <w:t>una alta objetividad y confiabilidad en los datos recabados</w:t>
      </w:r>
      <w:r w:rsidR="002F1415" w:rsidRPr="00727B9E">
        <w:rPr>
          <w:rFonts w:ascii="Arial" w:hAnsi="Arial" w:cs="Arial"/>
          <w:color w:val="000000"/>
          <w:sz w:val="24"/>
          <w:szCs w:val="24"/>
        </w:rPr>
        <w:t>.</w:t>
      </w:r>
    </w:p>
    <w:p w14:paraId="781A7128" w14:textId="4739D3DC" w:rsidR="00861B58" w:rsidRPr="00727B9E" w:rsidRDefault="002F1415" w:rsidP="00727B9E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27B9E">
        <w:rPr>
          <w:rFonts w:ascii="Arial" w:hAnsi="Arial" w:cs="Arial"/>
          <w:color w:val="000000"/>
          <w:sz w:val="24"/>
          <w:szCs w:val="24"/>
        </w:rPr>
        <w:t xml:space="preserve">-Semiestructurada: </w:t>
      </w:r>
      <w:r w:rsidR="00720BD0" w:rsidRPr="00727B9E">
        <w:rPr>
          <w:rFonts w:ascii="Arial" w:hAnsi="Arial" w:cs="Arial"/>
          <w:color w:val="000000"/>
          <w:sz w:val="24"/>
          <w:szCs w:val="24"/>
        </w:rPr>
        <w:t xml:space="preserve">Sus preguntas también son </w:t>
      </w:r>
      <w:r w:rsidR="00727B9E" w:rsidRPr="00727B9E">
        <w:rPr>
          <w:rFonts w:ascii="Arial" w:hAnsi="Arial" w:cs="Arial"/>
          <w:color w:val="000000"/>
          <w:sz w:val="24"/>
          <w:szCs w:val="24"/>
        </w:rPr>
        <w:t>estructuradas,</w:t>
      </w:r>
      <w:r w:rsidR="00501996" w:rsidRPr="00727B9E">
        <w:rPr>
          <w:rFonts w:ascii="Arial" w:hAnsi="Arial" w:cs="Arial"/>
          <w:color w:val="000000"/>
          <w:sz w:val="24"/>
          <w:szCs w:val="24"/>
        </w:rPr>
        <w:t xml:space="preserve"> pero tiene la ventaja de ser ajustadas al entrevistado</w:t>
      </w:r>
    </w:p>
    <w:p w14:paraId="7E1502C4" w14:textId="77777777" w:rsidR="00401B21" w:rsidRDefault="00861B58" w:rsidP="00727B9E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27B9E">
        <w:rPr>
          <w:rFonts w:ascii="Arial" w:hAnsi="Arial" w:cs="Arial"/>
          <w:color w:val="000000"/>
          <w:sz w:val="24"/>
          <w:szCs w:val="24"/>
        </w:rPr>
        <w:t>-No estructuradas: Son preguntas más informales y muy flexibles, el entrevistado puede contestarlas e incluso desviarse del tema</w:t>
      </w:r>
      <w:r w:rsidR="00CC26C6" w:rsidRPr="00727B9E">
        <w:rPr>
          <w:rFonts w:ascii="Arial" w:hAnsi="Arial" w:cs="Arial"/>
          <w:color w:val="000000"/>
          <w:sz w:val="24"/>
          <w:szCs w:val="24"/>
        </w:rPr>
        <w:t>, la desventaja es que puede recabar información vana.</w:t>
      </w:r>
    </w:p>
    <w:p w14:paraId="74FE2447" w14:textId="36BC4CF8" w:rsidR="006868AD" w:rsidRDefault="00E938E2" w:rsidP="00727B9E">
      <w:pPr>
        <w:spacing w:line="360" w:lineRule="auto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>Además,</w:t>
      </w:r>
      <w:r w:rsidR="00401B21">
        <w:rPr>
          <w:rFonts w:ascii="Arial" w:hAnsi="Arial" w:cs="Arial"/>
          <w:color w:val="000000"/>
          <w:sz w:val="24"/>
          <w:szCs w:val="24"/>
        </w:rPr>
        <w:t xml:space="preserve"> las entrevistas también se clasifican en diferentes ámbitos, por ejemplo: entrevistas</w:t>
      </w:r>
      <w:r w:rsidR="005B700C">
        <w:rPr>
          <w:rFonts w:ascii="Arial" w:hAnsi="Arial" w:cs="Arial"/>
          <w:color w:val="000000"/>
          <w:sz w:val="24"/>
          <w:szCs w:val="24"/>
        </w:rPr>
        <w:t xml:space="preserve"> laborales, clínicas, periodísticas, psicológicas,</w:t>
      </w:r>
      <w:r w:rsidR="00F02D1E">
        <w:rPr>
          <w:rFonts w:ascii="Arial" w:hAnsi="Arial" w:cs="Arial"/>
          <w:color w:val="000000"/>
          <w:sz w:val="24"/>
          <w:szCs w:val="24"/>
        </w:rPr>
        <w:t xml:space="preserve"> </w:t>
      </w:r>
      <w:r w:rsidR="00863BA5">
        <w:rPr>
          <w:rFonts w:ascii="Arial" w:hAnsi="Arial" w:cs="Arial"/>
          <w:color w:val="000000"/>
          <w:sz w:val="24"/>
          <w:szCs w:val="24"/>
        </w:rPr>
        <w:t>motivacionales, etc</w:t>
      </w:r>
      <w:r w:rsidR="00F02D1E">
        <w:rPr>
          <w:rFonts w:ascii="Arial" w:hAnsi="Arial" w:cs="Arial"/>
          <w:color w:val="000000"/>
          <w:sz w:val="24"/>
          <w:szCs w:val="24"/>
        </w:rPr>
        <w:t xml:space="preserve">. O bien también son clasificadas por el medio </w:t>
      </w:r>
      <w:r w:rsidR="00A749D2">
        <w:rPr>
          <w:rFonts w:ascii="Arial" w:hAnsi="Arial" w:cs="Arial"/>
          <w:color w:val="000000"/>
          <w:sz w:val="24"/>
          <w:szCs w:val="24"/>
        </w:rPr>
        <w:t xml:space="preserve">en que se aplican como: </w:t>
      </w:r>
      <w:r w:rsidR="009721FC">
        <w:rPr>
          <w:rFonts w:ascii="Arial" w:hAnsi="Arial" w:cs="Arial"/>
          <w:color w:val="000000"/>
          <w:sz w:val="24"/>
          <w:szCs w:val="24"/>
        </w:rPr>
        <w:t>entrevistas</w:t>
      </w:r>
      <w:r w:rsidR="00A749D2">
        <w:rPr>
          <w:rFonts w:ascii="Arial" w:hAnsi="Arial" w:cs="Arial"/>
          <w:color w:val="000000"/>
          <w:sz w:val="24"/>
          <w:szCs w:val="24"/>
        </w:rPr>
        <w:t xml:space="preserve"> presenciales, </w:t>
      </w:r>
      <w:r w:rsidR="009721FC">
        <w:rPr>
          <w:rFonts w:ascii="Arial" w:hAnsi="Arial" w:cs="Arial"/>
          <w:color w:val="000000"/>
          <w:sz w:val="24"/>
          <w:szCs w:val="24"/>
        </w:rPr>
        <w:t xml:space="preserve">en línea, </w:t>
      </w:r>
      <w:r w:rsidR="00A749D2">
        <w:rPr>
          <w:rFonts w:ascii="Arial" w:hAnsi="Arial" w:cs="Arial"/>
          <w:color w:val="000000"/>
          <w:sz w:val="24"/>
          <w:szCs w:val="24"/>
        </w:rPr>
        <w:t>telefónicas, por videollamada, por correo electrónico, etc.</w:t>
      </w:r>
      <w:r w:rsidR="006868AD">
        <w:rPr>
          <w:rFonts w:ascii="Verdana" w:hAnsi="Verdana"/>
          <w:color w:val="000000"/>
        </w:rPr>
        <w:br w:type="page"/>
      </w:r>
    </w:p>
    <w:p w14:paraId="113F57F9" w14:textId="55C7247E" w:rsidR="00874DF8" w:rsidRPr="00863BA5" w:rsidRDefault="005D68F9" w:rsidP="006868AD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F749EB">
        <w:rPr>
          <w:rFonts w:ascii="Arial" w:hAnsi="Arial" w:cs="Arial"/>
          <w:b/>
          <w:bCs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2AD1B4FF" wp14:editId="060BE5E9">
            <wp:simplePos x="0" y="0"/>
            <wp:positionH relativeFrom="page">
              <wp:posOffset>5131483</wp:posOffset>
            </wp:positionH>
            <wp:positionV relativeFrom="paragraph">
              <wp:posOffset>586</wp:posOffset>
            </wp:positionV>
            <wp:extent cx="2181225" cy="2095500"/>
            <wp:effectExtent l="0" t="0" r="9525" b="0"/>
            <wp:wrapSquare wrapText="bothSides"/>
            <wp:docPr id="5" name="Imagen 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Un dibujo de un perro&#10;&#10;Descripción generada automáticamente con confianza media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4DF8" w:rsidRPr="00F749EB">
        <w:rPr>
          <w:rFonts w:ascii="Arial" w:hAnsi="Arial" w:cs="Arial"/>
          <w:b/>
          <w:bCs/>
          <w:color w:val="000000"/>
          <w:sz w:val="28"/>
          <w:szCs w:val="28"/>
        </w:rPr>
        <w:t>Instrumento de Autoconocimiento</w:t>
      </w:r>
      <w:r w:rsidR="00874DF8" w:rsidRPr="00863BA5">
        <w:rPr>
          <w:rFonts w:ascii="Arial" w:hAnsi="Arial" w:cs="Arial"/>
          <w:color w:val="000000"/>
          <w:sz w:val="24"/>
          <w:szCs w:val="24"/>
        </w:rPr>
        <w:t>.</w:t>
      </w:r>
    </w:p>
    <w:p w14:paraId="0E40F1E3" w14:textId="64596D68" w:rsidR="00E45E6E" w:rsidRPr="00863BA5" w:rsidRDefault="00874DF8" w:rsidP="00874DF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63BA5">
        <w:rPr>
          <w:rFonts w:ascii="Arial" w:hAnsi="Arial" w:cs="Arial"/>
          <w:color w:val="000000"/>
          <w:sz w:val="24"/>
          <w:szCs w:val="24"/>
        </w:rPr>
        <w:t>Propósito</w:t>
      </w:r>
      <w:r w:rsidR="00E45E6E" w:rsidRPr="00863BA5">
        <w:rPr>
          <w:rFonts w:ascii="Arial" w:hAnsi="Arial" w:cs="Arial"/>
          <w:color w:val="000000"/>
          <w:sz w:val="24"/>
          <w:szCs w:val="24"/>
        </w:rPr>
        <w:t xml:space="preserve">: Identificar como el niño mediante el autoconocimiento </w:t>
      </w:r>
      <w:r w:rsidRPr="00863BA5">
        <w:rPr>
          <w:rFonts w:ascii="Arial" w:hAnsi="Arial" w:cs="Arial"/>
          <w:color w:val="000000"/>
          <w:sz w:val="24"/>
          <w:szCs w:val="24"/>
        </w:rPr>
        <w:t>va construyendo su identidad.</w:t>
      </w:r>
    </w:p>
    <w:p w14:paraId="40DA90F8" w14:textId="73606B76" w:rsidR="00AD21E3" w:rsidRPr="00863BA5" w:rsidRDefault="00AD21E3" w:rsidP="00874DF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63BA5">
        <w:rPr>
          <w:rFonts w:ascii="Arial" w:hAnsi="Arial" w:cs="Arial"/>
          <w:color w:val="000000"/>
          <w:sz w:val="24"/>
          <w:szCs w:val="24"/>
        </w:rPr>
        <w:t>Instrucciones: Contesta a cada una de las preguntas con la verdad, da toda la información que</w:t>
      </w:r>
      <w:r w:rsidR="00790A1A">
        <w:rPr>
          <w:rFonts w:ascii="Arial" w:hAnsi="Arial" w:cs="Arial"/>
          <w:color w:val="000000"/>
          <w:sz w:val="24"/>
          <w:szCs w:val="24"/>
        </w:rPr>
        <w:t xml:space="preserve"> puedas y</w:t>
      </w:r>
      <w:r w:rsidRPr="00863BA5">
        <w:rPr>
          <w:rFonts w:ascii="Arial" w:hAnsi="Arial" w:cs="Arial"/>
          <w:color w:val="000000"/>
          <w:sz w:val="24"/>
          <w:szCs w:val="24"/>
        </w:rPr>
        <w:t xml:space="preserve"> desees.</w:t>
      </w:r>
    </w:p>
    <w:p w14:paraId="28286A4B" w14:textId="318296EA" w:rsidR="00AD21E3" w:rsidRPr="00863BA5" w:rsidRDefault="00AD21E3" w:rsidP="00874DF8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9E45669" w14:textId="0ED91871" w:rsidR="00AD21E3" w:rsidRPr="00863BA5" w:rsidRDefault="00AD21E3" w:rsidP="00874DF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63BA5">
        <w:rPr>
          <w:rFonts w:ascii="Arial" w:hAnsi="Arial" w:cs="Arial"/>
          <w:color w:val="000000"/>
          <w:sz w:val="24"/>
          <w:szCs w:val="24"/>
        </w:rPr>
        <w:t>1.- ¿</w:t>
      </w:r>
      <w:r w:rsidR="00863BA5" w:rsidRPr="00863BA5">
        <w:rPr>
          <w:rFonts w:ascii="Arial" w:hAnsi="Arial" w:cs="Arial"/>
          <w:color w:val="000000"/>
          <w:sz w:val="24"/>
          <w:szCs w:val="24"/>
        </w:rPr>
        <w:t>Cuál</w:t>
      </w:r>
      <w:r w:rsidR="00A402AF" w:rsidRPr="00863BA5">
        <w:rPr>
          <w:rFonts w:ascii="Arial" w:hAnsi="Arial" w:cs="Arial"/>
          <w:color w:val="000000"/>
          <w:sz w:val="24"/>
          <w:szCs w:val="24"/>
        </w:rPr>
        <w:t xml:space="preserve"> es tu nombre completo?</w:t>
      </w:r>
    </w:p>
    <w:p w14:paraId="2DB268A3" w14:textId="398B5DC0" w:rsidR="00A402AF" w:rsidRPr="00863BA5" w:rsidRDefault="00A402AF" w:rsidP="00874DF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63BA5">
        <w:rPr>
          <w:rFonts w:ascii="Arial" w:hAnsi="Arial" w:cs="Arial"/>
          <w:color w:val="000000"/>
          <w:sz w:val="24"/>
          <w:szCs w:val="24"/>
        </w:rPr>
        <w:t>2.-</w:t>
      </w:r>
      <w:r w:rsidR="00863BA5">
        <w:rPr>
          <w:rFonts w:ascii="Arial" w:hAnsi="Arial" w:cs="Arial"/>
          <w:color w:val="000000"/>
          <w:sz w:val="24"/>
          <w:szCs w:val="24"/>
        </w:rPr>
        <w:t xml:space="preserve"> </w:t>
      </w:r>
      <w:r w:rsidRPr="00863BA5">
        <w:rPr>
          <w:rFonts w:ascii="Arial" w:hAnsi="Arial" w:cs="Arial"/>
          <w:color w:val="000000"/>
          <w:sz w:val="24"/>
          <w:szCs w:val="24"/>
        </w:rPr>
        <w:t>¿Qué edad tienes?</w:t>
      </w:r>
    </w:p>
    <w:p w14:paraId="5ECC5BA3" w14:textId="43276754" w:rsidR="00A402AF" w:rsidRPr="00863BA5" w:rsidRDefault="00A402AF" w:rsidP="00874DF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63BA5">
        <w:rPr>
          <w:rFonts w:ascii="Arial" w:hAnsi="Arial" w:cs="Arial"/>
          <w:color w:val="000000"/>
          <w:sz w:val="24"/>
          <w:szCs w:val="24"/>
        </w:rPr>
        <w:t>3.- ¿Cuándo cumples años?</w:t>
      </w:r>
    </w:p>
    <w:p w14:paraId="59B3D1EA" w14:textId="32985928" w:rsidR="007E274F" w:rsidRPr="00863BA5" w:rsidRDefault="007E274F" w:rsidP="00874DF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63BA5">
        <w:rPr>
          <w:rFonts w:ascii="Arial" w:hAnsi="Arial" w:cs="Arial"/>
          <w:color w:val="000000"/>
          <w:sz w:val="24"/>
          <w:szCs w:val="24"/>
        </w:rPr>
        <w:t>4.-</w:t>
      </w:r>
      <w:r w:rsidR="00863BA5">
        <w:rPr>
          <w:rFonts w:ascii="Arial" w:hAnsi="Arial" w:cs="Arial"/>
          <w:color w:val="000000"/>
          <w:sz w:val="24"/>
          <w:szCs w:val="24"/>
        </w:rPr>
        <w:t xml:space="preserve"> </w:t>
      </w:r>
      <w:r w:rsidRPr="00863BA5">
        <w:rPr>
          <w:rFonts w:ascii="Arial" w:hAnsi="Arial" w:cs="Arial"/>
          <w:color w:val="000000"/>
          <w:sz w:val="24"/>
          <w:szCs w:val="24"/>
        </w:rPr>
        <w:t>¿Tienes hermanos?, ¿Cuántos?</w:t>
      </w:r>
    </w:p>
    <w:p w14:paraId="75D37C68" w14:textId="119E07E4" w:rsidR="007E274F" w:rsidRDefault="0049229B" w:rsidP="00874DF8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5.- ¿Te gusta asistir al Jardín de niños?</w:t>
      </w:r>
      <w:r w:rsidR="00F04190">
        <w:rPr>
          <w:rFonts w:ascii="Arial" w:hAnsi="Arial" w:cs="Arial"/>
          <w:color w:val="000000"/>
          <w:sz w:val="24"/>
          <w:szCs w:val="24"/>
        </w:rPr>
        <w:t xml:space="preserve"> ¿por qué?</w:t>
      </w:r>
    </w:p>
    <w:p w14:paraId="08E52160" w14:textId="7D8A951F" w:rsidR="0049229B" w:rsidRDefault="0049229B" w:rsidP="00874DF8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6.- ¿Tienes amigos?</w:t>
      </w:r>
      <w:r w:rsidR="00FF127E">
        <w:rPr>
          <w:rFonts w:ascii="Arial" w:hAnsi="Arial" w:cs="Arial"/>
          <w:color w:val="000000"/>
          <w:sz w:val="24"/>
          <w:szCs w:val="24"/>
        </w:rPr>
        <w:t xml:space="preserve"> ¿Cómo te llevas con ellos?</w:t>
      </w:r>
    </w:p>
    <w:p w14:paraId="4887BD19" w14:textId="7B3A3D3C" w:rsidR="00FF127E" w:rsidRDefault="00FF127E" w:rsidP="00874DF8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7.- ¿Qué te gusta hacer?</w:t>
      </w:r>
    </w:p>
    <w:p w14:paraId="1C0E8E48" w14:textId="3A540DB5" w:rsidR="00FF127E" w:rsidRDefault="00FF127E" w:rsidP="00874DF8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8.- ¿Qué no te gusta hacer?</w:t>
      </w:r>
    </w:p>
    <w:p w14:paraId="459EA063" w14:textId="6BEAAAAE" w:rsidR="00FF127E" w:rsidRDefault="00FF127E" w:rsidP="00874DF8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9.- </w:t>
      </w:r>
      <w:r w:rsidR="00375573">
        <w:rPr>
          <w:rFonts w:ascii="Arial" w:hAnsi="Arial" w:cs="Arial"/>
          <w:color w:val="000000"/>
          <w:sz w:val="24"/>
          <w:szCs w:val="24"/>
        </w:rPr>
        <w:t>¿Qué te da miedo?</w:t>
      </w:r>
    </w:p>
    <w:p w14:paraId="6716A3DC" w14:textId="0203788D" w:rsidR="00523511" w:rsidRDefault="00523511" w:rsidP="00874DF8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10.-</w:t>
      </w:r>
      <w:r w:rsidR="002042DB">
        <w:rPr>
          <w:rFonts w:ascii="Arial" w:hAnsi="Arial" w:cs="Arial"/>
          <w:color w:val="000000"/>
          <w:sz w:val="24"/>
          <w:szCs w:val="24"/>
        </w:rPr>
        <w:t xml:space="preserve"> ¿Te has portado mal? ¿Por qué?</w:t>
      </w:r>
    </w:p>
    <w:p w14:paraId="0011450C" w14:textId="40566091" w:rsidR="00523511" w:rsidRDefault="00523511" w:rsidP="00874DF8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11.-</w:t>
      </w:r>
      <w:r w:rsidR="002042DB">
        <w:rPr>
          <w:rFonts w:ascii="Arial" w:hAnsi="Arial" w:cs="Arial"/>
          <w:color w:val="000000"/>
          <w:sz w:val="24"/>
          <w:szCs w:val="24"/>
        </w:rPr>
        <w:t xml:space="preserve"> ¿Te han castigado? ¿Por qué?</w:t>
      </w:r>
    </w:p>
    <w:p w14:paraId="3553C69E" w14:textId="029BD951" w:rsidR="00523511" w:rsidRDefault="00523511" w:rsidP="00874DF8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12.-</w:t>
      </w:r>
      <w:r w:rsidR="003A2C31">
        <w:rPr>
          <w:rFonts w:ascii="Arial" w:hAnsi="Arial" w:cs="Arial"/>
          <w:color w:val="000000"/>
          <w:sz w:val="24"/>
          <w:szCs w:val="24"/>
        </w:rPr>
        <w:t xml:space="preserve"> ¿Qué es lo que más te gusta de ti?</w:t>
      </w:r>
    </w:p>
    <w:p w14:paraId="58AC42A6" w14:textId="24333AAB" w:rsidR="00523511" w:rsidRDefault="00523511" w:rsidP="00874DF8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13.-</w:t>
      </w:r>
      <w:r w:rsidR="003A2C31">
        <w:rPr>
          <w:rFonts w:ascii="Arial" w:hAnsi="Arial" w:cs="Arial"/>
          <w:color w:val="000000"/>
          <w:sz w:val="24"/>
          <w:szCs w:val="24"/>
        </w:rPr>
        <w:t xml:space="preserve"> ¿Te gusta </w:t>
      </w:r>
      <w:r w:rsidR="006F5AD4">
        <w:rPr>
          <w:rFonts w:ascii="Arial" w:hAnsi="Arial" w:cs="Arial"/>
          <w:color w:val="000000"/>
          <w:sz w:val="24"/>
          <w:szCs w:val="24"/>
        </w:rPr>
        <w:t xml:space="preserve">la comunidad </w:t>
      </w:r>
      <w:r w:rsidR="003A2C31">
        <w:rPr>
          <w:rFonts w:ascii="Arial" w:hAnsi="Arial" w:cs="Arial"/>
          <w:color w:val="000000"/>
          <w:sz w:val="24"/>
          <w:szCs w:val="24"/>
        </w:rPr>
        <w:t>en el que vives?</w:t>
      </w:r>
      <w:r w:rsidR="006F5AD4">
        <w:rPr>
          <w:rFonts w:ascii="Arial" w:hAnsi="Arial" w:cs="Arial"/>
          <w:color w:val="000000"/>
          <w:sz w:val="24"/>
          <w:szCs w:val="24"/>
        </w:rPr>
        <w:t xml:space="preserve"> </w:t>
      </w:r>
      <w:r w:rsidR="00316D13">
        <w:rPr>
          <w:rFonts w:ascii="Arial" w:hAnsi="Arial" w:cs="Arial"/>
          <w:color w:val="000000"/>
          <w:sz w:val="24"/>
          <w:szCs w:val="24"/>
        </w:rPr>
        <w:t>¿Cómo es?</w:t>
      </w:r>
    </w:p>
    <w:p w14:paraId="2129462F" w14:textId="4FB23660" w:rsidR="00523511" w:rsidRDefault="00523511" w:rsidP="00874DF8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14.-</w:t>
      </w:r>
      <w:r w:rsidR="003A2C31">
        <w:rPr>
          <w:rFonts w:ascii="Arial" w:hAnsi="Arial" w:cs="Arial"/>
          <w:color w:val="000000"/>
          <w:sz w:val="24"/>
          <w:szCs w:val="24"/>
        </w:rPr>
        <w:t xml:space="preserve"> </w:t>
      </w:r>
      <w:r w:rsidR="000D6504">
        <w:rPr>
          <w:rFonts w:ascii="Arial" w:hAnsi="Arial" w:cs="Arial"/>
          <w:color w:val="000000"/>
          <w:sz w:val="24"/>
          <w:szCs w:val="24"/>
        </w:rPr>
        <w:t>¿Qué haces cuando estas feliz?</w:t>
      </w:r>
    </w:p>
    <w:p w14:paraId="026F110A" w14:textId="40A39A4D" w:rsidR="007E274F" w:rsidRDefault="00523511" w:rsidP="00874DF8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15.</w:t>
      </w:r>
      <w:r w:rsidR="007E274F" w:rsidRPr="00863BA5">
        <w:rPr>
          <w:rFonts w:ascii="Arial" w:hAnsi="Arial" w:cs="Arial"/>
          <w:color w:val="000000"/>
          <w:sz w:val="24"/>
          <w:szCs w:val="24"/>
        </w:rPr>
        <w:t>-</w:t>
      </w:r>
      <w:r w:rsidR="0086209F">
        <w:rPr>
          <w:rFonts w:ascii="Arial" w:hAnsi="Arial" w:cs="Arial"/>
          <w:color w:val="000000"/>
          <w:sz w:val="24"/>
          <w:szCs w:val="24"/>
        </w:rPr>
        <w:t xml:space="preserve"> ¿Cuál es tu color favorito?</w:t>
      </w:r>
    </w:p>
    <w:p w14:paraId="74E3EBB0" w14:textId="49C2F974" w:rsidR="0086209F" w:rsidRDefault="0086209F" w:rsidP="00874DF8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16.- ¿Cuál es tu comida favorita?, ¿Por qué?</w:t>
      </w:r>
    </w:p>
    <w:p w14:paraId="486FC463" w14:textId="2F3B8E71" w:rsidR="0086209F" w:rsidRPr="00863BA5" w:rsidRDefault="0086209F" w:rsidP="00874DF8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17.- ¿Cuale es tu animal favorito? ¿Por qué?</w:t>
      </w:r>
    </w:p>
    <w:p w14:paraId="6F60866A" w14:textId="6F926B0F" w:rsidR="0086209F" w:rsidRDefault="0086209F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18.-</w:t>
      </w:r>
      <w:r w:rsidR="007507CF">
        <w:rPr>
          <w:rFonts w:ascii="Arial" w:hAnsi="Arial" w:cs="Arial"/>
          <w:color w:val="000000"/>
          <w:sz w:val="24"/>
          <w:szCs w:val="24"/>
        </w:rPr>
        <w:t xml:space="preserve"> </w:t>
      </w:r>
      <w:r w:rsidR="004E51E4">
        <w:rPr>
          <w:rFonts w:ascii="Arial" w:hAnsi="Arial" w:cs="Arial"/>
          <w:color w:val="000000"/>
          <w:sz w:val="24"/>
          <w:szCs w:val="24"/>
        </w:rPr>
        <w:t>¿Quiénes son tus papás? ¿Cómo te llevas con ellos</w:t>
      </w:r>
      <w:r w:rsidR="007507CF">
        <w:rPr>
          <w:rFonts w:ascii="Arial" w:hAnsi="Arial" w:cs="Arial"/>
          <w:color w:val="000000"/>
          <w:sz w:val="24"/>
          <w:szCs w:val="24"/>
        </w:rPr>
        <w:t>?</w:t>
      </w:r>
    </w:p>
    <w:p w14:paraId="39ED14D1" w14:textId="24EE1418" w:rsidR="0086209F" w:rsidRDefault="0086209F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19.-</w:t>
      </w:r>
      <w:r w:rsidR="00471A80">
        <w:rPr>
          <w:rFonts w:ascii="Arial" w:hAnsi="Arial" w:cs="Arial"/>
          <w:color w:val="000000"/>
          <w:sz w:val="24"/>
          <w:szCs w:val="24"/>
        </w:rPr>
        <w:t xml:space="preserve"> ¿Te gusta la ciudad en la que vives?</w:t>
      </w:r>
      <w:r w:rsidR="00316D13">
        <w:rPr>
          <w:rFonts w:ascii="Arial" w:hAnsi="Arial" w:cs="Arial"/>
          <w:color w:val="000000"/>
          <w:sz w:val="24"/>
          <w:szCs w:val="24"/>
        </w:rPr>
        <w:t xml:space="preserve"> ¿Por qué?</w:t>
      </w:r>
    </w:p>
    <w:p w14:paraId="4A9941D1" w14:textId="7F669F36" w:rsidR="006A4878" w:rsidRDefault="0086209F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20.-</w:t>
      </w:r>
      <w:r w:rsidR="00111387">
        <w:rPr>
          <w:rFonts w:ascii="Arial" w:hAnsi="Arial" w:cs="Arial"/>
          <w:color w:val="000000"/>
          <w:sz w:val="24"/>
          <w:szCs w:val="24"/>
        </w:rPr>
        <w:t xml:space="preserve"> ¿Qué quieres ser cuando </w:t>
      </w:r>
      <w:r w:rsidR="00316D13">
        <w:rPr>
          <w:rFonts w:ascii="Arial" w:hAnsi="Arial" w:cs="Arial"/>
          <w:color w:val="000000"/>
          <w:sz w:val="24"/>
          <w:szCs w:val="24"/>
        </w:rPr>
        <w:t>seas</w:t>
      </w:r>
      <w:r w:rsidR="00111387">
        <w:rPr>
          <w:rFonts w:ascii="Arial" w:hAnsi="Arial" w:cs="Arial"/>
          <w:color w:val="000000"/>
          <w:sz w:val="24"/>
          <w:szCs w:val="24"/>
        </w:rPr>
        <w:t xml:space="preserve"> grande?</w:t>
      </w:r>
    </w:p>
    <w:p w14:paraId="6F3FB58A" w14:textId="77777777" w:rsidR="006A4878" w:rsidRDefault="006A4878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21.- ¿Qué es lo que te pone triste?</w:t>
      </w:r>
    </w:p>
    <w:p w14:paraId="5DB087C9" w14:textId="4B2D70B6" w:rsidR="008F1DF3" w:rsidRDefault="006A4878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22.- </w:t>
      </w:r>
      <w:r w:rsidR="008F1DF3">
        <w:rPr>
          <w:rFonts w:ascii="Arial" w:hAnsi="Arial" w:cs="Arial"/>
          <w:color w:val="000000"/>
          <w:sz w:val="24"/>
          <w:szCs w:val="24"/>
        </w:rPr>
        <w:t xml:space="preserve">¿En quién </w:t>
      </w:r>
      <w:r w:rsidR="00316D13">
        <w:rPr>
          <w:rFonts w:ascii="Arial" w:hAnsi="Arial" w:cs="Arial"/>
          <w:color w:val="000000"/>
          <w:sz w:val="24"/>
          <w:szCs w:val="24"/>
        </w:rPr>
        <w:t>confías</w:t>
      </w:r>
      <w:r w:rsidR="008F1DF3">
        <w:rPr>
          <w:rFonts w:ascii="Arial" w:hAnsi="Arial" w:cs="Arial"/>
          <w:color w:val="000000"/>
          <w:sz w:val="24"/>
          <w:szCs w:val="24"/>
        </w:rPr>
        <w:t>?</w:t>
      </w:r>
      <w:r w:rsidR="00F749EB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B289ACB" w14:textId="7FA36116" w:rsidR="006868AD" w:rsidRPr="008F1DF3" w:rsidRDefault="008F1DF3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23.</w:t>
      </w:r>
      <w:r w:rsidR="00453B98">
        <w:rPr>
          <w:rFonts w:ascii="Arial" w:hAnsi="Arial" w:cs="Arial"/>
          <w:color w:val="000000"/>
          <w:sz w:val="24"/>
          <w:szCs w:val="24"/>
        </w:rPr>
        <w:t xml:space="preserve"> ¿</w:t>
      </w:r>
      <w:r w:rsidR="00316D13">
        <w:rPr>
          <w:rFonts w:ascii="Arial" w:hAnsi="Arial" w:cs="Arial"/>
          <w:color w:val="000000"/>
          <w:sz w:val="24"/>
          <w:szCs w:val="24"/>
        </w:rPr>
        <w:t>Qué te gusta ver en la televisión?</w:t>
      </w:r>
      <w:r w:rsidR="00316D13">
        <w:rPr>
          <w:rFonts w:ascii="Verdana" w:hAnsi="Verdana"/>
          <w:color w:val="000000"/>
        </w:rPr>
        <w:t xml:space="preserve"> </w:t>
      </w:r>
      <w:r w:rsidR="006868AD">
        <w:rPr>
          <w:rFonts w:ascii="Verdana" w:hAnsi="Verdana"/>
          <w:color w:val="000000"/>
        </w:rPr>
        <w:br w:type="page"/>
      </w:r>
    </w:p>
    <w:p w14:paraId="5A7B1257" w14:textId="29CA9B84" w:rsidR="006868AD" w:rsidRPr="003A1C68" w:rsidRDefault="006868AD" w:rsidP="006868AD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A1C68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Co</w:t>
      </w:r>
      <w:r w:rsidR="003A1C68" w:rsidRPr="003A1C68">
        <w:rPr>
          <w:rFonts w:ascii="Arial" w:hAnsi="Arial" w:cs="Arial"/>
          <w:b/>
          <w:bCs/>
          <w:color w:val="000000"/>
          <w:sz w:val="28"/>
          <w:szCs w:val="28"/>
        </w:rPr>
        <w:t>nclusión</w:t>
      </w:r>
    </w:p>
    <w:p w14:paraId="35F6393F" w14:textId="08823DFE" w:rsidR="00780CD7" w:rsidRPr="003A1C68" w:rsidRDefault="00780CD7" w:rsidP="003A1C68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A1C68">
        <w:rPr>
          <w:rFonts w:ascii="Arial" w:hAnsi="Arial" w:cs="Arial"/>
          <w:color w:val="000000"/>
          <w:sz w:val="24"/>
          <w:szCs w:val="24"/>
        </w:rPr>
        <w:t xml:space="preserve">A lo largo de la unidad se abordaron temas que están centrados en la socialización; la socialización es el proceso mediante el cual </w:t>
      </w:r>
      <w:r w:rsidR="00CB7C8B" w:rsidRPr="003A1C68">
        <w:rPr>
          <w:rFonts w:ascii="Arial" w:hAnsi="Arial" w:cs="Arial"/>
          <w:color w:val="000000"/>
          <w:sz w:val="24"/>
          <w:szCs w:val="24"/>
        </w:rPr>
        <w:t xml:space="preserve">el individuo se adentra </w:t>
      </w:r>
      <w:r w:rsidR="007B0CA0" w:rsidRPr="003A1C68">
        <w:rPr>
          <w:rFonts w:ascii="Arial" w:hAnsi="Arial" w:cs="Arial"/>
          <w:color w:val="000000"/>
          <w:sz w:val="24"/>
          <w:szCs w:val="24"/>
        </w:rPr>
        <w:t>en su comunidad, adquiriendo la cultura del lugar en que se desarrolla</w:t>
      </w:r>
      <w:r w:rsidR="001C1408" w:rsidRPr="003A1C68">
        <w:rPr>
          <w:rFonts w:ascii="Arial" w:hAnsi="Arial" w:cs="Arial"/>
          <w:color w:val="000000"/>
          <w:sz w:val="24"/>
          <w:szCs w:val="24"/>
        </w:rPr>
        <w:t>; el preescolar es la mejor etapa en la que este proceso se pu</w:t>
      </w:r>
      <w:r w:rsidR="003A1C68" w:rsidRPr="003A1C68">
        <w:rPr>
          <w:rFonts w:ascii="Arial" w:hAnsi="Arial" w:cs="Arial"/>
          <w:color w:val="000000"/>
          <w:sz w:val="24"/>
          <w:szCs w:val="24"/>
        </w:rPr>
        <w:t>ede concretar, pues este proceso inicia desde el momento del nacimiento; en edad inicial es</w:t>
      </w:r>
      <w:r w:rsidR="00442079" w:rsidRPr="003A1C68">
        <w:rPr>
          <w:rFonts w:ascii="Arial" w:hAnsi="Arial" w:cs="Arial"/>
          <w:color w:val="000000"/>
          <w:sz w:val="24"/>
          <w:szCs w:val="24"/>
        </w:rPr>
        <w:t xml:space="preserve"> donde tiene las primeras experiencias fuera del hogar, es aquí donde interactúa con otros niños de su misma edad. </w:t>
      </w:r>
    </w:p>
    <w:p w14:paraId="302692E3" w14:textId="6D3854D2" w:rsidR="006C1A48" w:rsidRPr="003A1C68" w:rsidRDefault="006C1A48" w:rsidP="003A1C68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A1C68">
        <w:rPr>
          <w:rFonts w:ascii="Arial" w:hAnsi="Arial" w:cs="Arial"/>
          <w:color w:val="000000"/>
          <w:sz w:val="24"/>
          <w:szCs w:val="24"/>
        </w:rPr>
        <w:t>Esta experiencia social le permite</w:t>
      </w:r>
      <w:r w:rsidR="0035753D" w:rsidRPr="003A1C68">
        <w:rPr>
          <w:rFonts w:ascii="Arial" w:hAnsi="Arial" w:cs="Arial"/>
          <w:color w:val="000000"/>
          <w:sz w:val="24"/>
          <w:szCs w:val="24"/>
        </w:rPr>
        <w:t xml:space="preserve"> nuevas oportunidades significativas para darse cuenta </w:t>
      </w:r>
      <w:r w:rsidR="00091765" w:rsidRPr="003A1C68">
        <w:rPr>
          <w:rFonts w:ascii="Arial" w:hAnsi="Arial" w:cs="Arial"/>
          <w:color w:val="000000"/>
          <w:sz w:val="24"/>
          <w:szCs w:val="24"/>
        </w:rPr>
        <w:t>de que</w:t>
      </w:r>
      <w:r w:rsidR="0035753D" w:rsidRPr="003A1C68">
        <w:rPr>
          <w:rFonts w:ascii="Arial" w:hAnsi="Arial" w:cs="Arial"/>
          <w:color w:val="000000"/>
          <w:sz w:val="24"/>
          <w:szCs w:val="24"/>
        </w:rPr>
        <w:t xml:space="preserve"> cumple un rol en la comunidad en que vive, se dedica a la solución de problemas, </w:t>
      </w:r>
      <w:r w:rsidR="00F23AD5" w:rsidRPr="003A1C68">
        <w:rPr>
          <w:rFonts w:ascii="Arial" w:hAnsi="Arial" w:cs="Arial"/>
          <w:color w:val="000000"/>
          <w:sz w:val="24"/>
          <w:szCs w:val="24"/>
        </w:rPr>
        <w:t xml:space="preserve">afianza su confianza y le motiva a establecer relaciones amistosas con individuos que se encuentran fuera de su círculo familiar, además que le ayuda mucho en </w:t>
      </w:r>
      <w:r w:rsidR="00EE6C9A" w:rsidRPr="003A1C68">
        <w:rPr>
          <w:rFonts w:ascii="Arial" w:hAnsi="Arial" w:cs="Arial"/>
          <w:color w:val="000000"/>
          <w:sz w:val="24"/>
          <w:szCs w:val="24"/>
        </w:rPr>
        <w:t xml:space="preserve">la construcción </w:t>
      </w:r>
      <w:r w:rsidR="008D57E4" w:rsidRPr="003A1C68">
        <w:rPr>
          <w:rFonts w:ascii="Arial" w:hAnsi="Arial" w:cs="Arial"/>
          <w:color w:val="000000"/>
          <w:sz w:val="24"/>
          <w:szCs w:val="24"/>
        </w:rPr>
        <w:t>de su identidad y por ende de su personalidad.</w:t>
      </w:r>
    </w:p>
    <w:p w14:paraId="251AE21E" w14:textId="6AC71204" w:rsidR="002B7449" w:rsidRDefault="002B7449" w:rsidP="003A1C68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A1C68">
        <w:rPr>
          <w:rFonts w:ascii="Arial" w:hAnsi="Arial" w:cs="Arial"/>
          <w:color w:val="000000"/>
          <w:sz w:val="24"/>
          <w:szCs w:val="24"/>
        </w:rPr>
        <w:t xml:space="preserve">También me di cuenta </w:t>
      </w:r>
      <w:r w:rsidR="003A1C68" w:rsidRPr="003A1C68">
        <w:rPr>
          <w:rFonts w:ascii="Arial" w:hAnsi="Arial" w:cs="Arial"/>
          <w:color w:val="000000"/>
          <w:sz w:val="24"/>
          <w:szCs w:val="24"/>
        </w:rPr>
        <w:t>de que</w:t>
      </w:r>
      <w:r w:rsidRPr="003A1C68">
        <w:rPr>
          <w:rFonts w:ascii="Arial" w:hAnsi="Arial" w:cs="Arial"/>
          <w:color w:val="000000"/>
          <w:sz w:val="24"/>
          <w:szCs w:val="24"/>
        </w:rPr>
        <w:t xml:space="preserve"> es la sociedad quien influye mucho en este proceso, pues </w:t>
      </w:r>
      <w:r w:rsidR="00421A0F" w:rsidRPr="003A1C68">
        <w:rPr>
          <w:rFonts w:ascii="Arial" w:hAnsi="Arial" w:cs="Arial"/>
          <w:color w:val="000000"/>
          <w:sz w:val="24"/>
          <w:szCs w:val="24"/>
        </w:rPr>
        <w:t>es quien moldea a los nuevos individuos en su proceso de socialización</w:t>
      </w:r>
      <w:r w:rsidR="00841B2C">
        <w:rPr>
          <w:rFonts w:ascii="Arial" w:hAnsi="Arial" w:cs="Arial"/>
          <w:color w:val="000000"/>
          <w:sz w:val="24"/>
          <w:szCs w:val="24"/>
        </w:rPr>
        <w:t xml:space="preserve">; </w:t>
      </w:r>
      <w:r w:rsidR="00930EF3" w:rsidRPr="00930EF3">
        <w:rPr>
          <w:rFonts w:ascii="Arial" w:hAnsi="Arial" w:cs="Arial"/>
          <w:color w:val="000000"/>
          <w:sz w:val="24"/>
          <w:szCs w:val="24"/>
        </w:rPr>
        <w:t>el ambiente que rodea a cada uno de los niñ</w:t>
      </w:r>
      <w:r w:rsidR="00930EF3">
        <w:rPr>
          <w:rFonts w:ascii="Arial" w:hAnsi="Arial" w:cs="Arial"/>
          <w:color w:val="000000"/>
          <w:sz w:val="24"/>
          <w:szCs w:val="24"/>
        </w:rPr>
        <w:t>os</w:t>
      </w:r>
      <w:r w:rsidR="00930EF3" w:rsidRPr="00930EF3">
        <w:rPr>
          <w:rFonts w:ascii="Arial" w:hAnsi="Arial" w:cs="Arial"/>
          <w:color w:val="000000"/>
          <w:sz w:val="24"/>
          <w:szCs w:val="24"/>
        </w:rPr>
        <w:t xml:space="preserve"> marca su capacidad de aprender y socializar</w:t>
      </w:r>
      <w:r w:rsidR="00930EF3">
        <w:rPr>
          <w:rFonts w:ascii="Arial" w:hAnsi="Arial" w:cs="Arial"/>
          <w:color w:val="000000"/>
          <w:sz w:val="24"/>
          <w:szCs w:val="24"/>
        </w:rPr>
        <w:t xml:space="preserve">, incluyendo dentro de esto su contexto </w:t>
      </w:r>
      <w:r w:rsidR="00031754">
        <w:rPr>
          <w:rFonts w:ascii="Arial" w:hAnsi="Arial" w:cs="Arial"/>
          <w:color w:val="000000"/>
          <w:sz w:val="24"/>
          <w:szCs w:val="24"/>
        </w:rPr>
        <w:t>interior y exterior.</w:t>
      </w:r>
    </w:p>
    <w:p w14:paraId="52A5E483" w14:textId="7093D6FC" w:rsidR="003A1C68" w:rsidRDefault="003A1C68" w:rsidP="003A1C68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Dentro de este trabajo</w:t>
      </w:r>
      <w:r w:rsidR="0086124D">
        <w:rPr>
          <w:rFonts w:ascii="Arial" w:hAnsi="Arial" w:cs="Arial"/>
          <w:color w:val="000000"/>
          <w:sz w:val="24"/>
          <w:szCs w:val="24"/>
        </w:rPr>
        <w:t xml:space="preserve"> recordé cada contenido visto en clase </w:t>
      </w:r>
      <w:r w:rsidR="0078350E">
        <w:rPr>
          <w:rFonts w:ascii="Arial" w:hAnsi="Arial" w:cs="Arial"/>
          <w:color w:val="000000"/>
          <w:sz w:val="24"/>
          <w:szCs w:val="24"/>
        </w:rPr>
        <w:t xml:space="preserve">y en base a ello pensé cada una de las preguntas que se adapten a una edad preescolar y hacer de la entrevista una </w:t>
      </w:r>
      <w:r w:rsidR="00897D95">
        <w:rPr>
          <w:rFonts w:ascii="Arial" w:hAnsi="Arial" w:cs="Arial"/>
          <w:color w:val="000000"/>
          <w:sz w:val="24"/>
          <w:szCs w:val="24"/>
        </w:rPr>
        <w:t>plática</w:t>
      </w:r>
      <w:r w:rsidR="0078350E">
        <w:rPr>
          <w:rFonts w:ascii="Arial" w:hAnsi="Arial" w:cs="Arial"/>
          <w:color w:val="000000"/>
          <w:sz w:val="24"/>
          <w:szCs w:val="24"/>
        </w:rPr>
        <w:t xml:space="preserve"> divertida</w:t>
      </w:r>
      <w:r w:rsidR="009238A2">
        <w:rPr>
          <w:rFonts w:ascii="Arial" w:hAnsi="Arial" w:cs="Arial"/>
          <w:color w:val="000000"/>
          <w:sz w:val="24"/>
          <w:szCs w:val="24"/>
        </w:rPr>
        <w:t xml:space="preserve"> hacer una pequeña socialización</w:t>
      </w:r>
      <w:r w:rsidR="0078350E">
        <w:rPr>
          <w:rFonts w:ascii="Arial" w:hAnsi="Arial" w:cs="Arial"/>
          <w:color w:val="000000"/>
          <w:sz w:val="24"/>
          <w:szCs w:val="24"/>
        </w:rPr>
        <w:t xml:space="preserve"> con el pequeño donde mediante esas preguntas </w:t>
      </w:r>
      <w:r w:rsidR="009238A2">
        <w:rPr>
          <w:rFonts w:ascii="Arial" w:hAnsi="Arial" w:cs="Arial"/>
          <w:color w:val="000000"/>
          <w:sz w:val="24"/>
          <w:szCs w:val="24"/>
        </w:rPr>
        <w:t xml:space="preserve">se </w:t>
      </w:r>
      <w:r w:rsidR="00AA337D">
        <w:rPr>
          <w:rFonts w:ascii="Arial" w:hAnsi="Arial" w:cs="Arial"/>
          <w:color w:val="000000"/>
          <w:sz w:val="24"/>
          <w:szCs w:val="24"/>
        </w:rPr>
        <w:t xml:space="preserve">logre identificar como el niño </w:t>
      </w:r>
      <w:r w:rsidR="005B51A1">
        <w:rPr>
          <w:rFonts w:ascii="Arial" w:hAnsi="Arial" w:cs="Arial"/>
          <w:color w:val="000000"/>
          <w:sz w:val="24"/>
          <w:szCs w:val="24"/>
        </w:rPr>
        <w:t>adquiere su identidad, se da cuenta de quién es, sus gustos, disgustos, con quién convive, etc. Todo esto mediante el autoc</w:t>
      </w:r>
      <w:r w:rsidR="0022397B">
        <w:rPr>
          <w:rFonts w:ascii="Arial" w:hAnsi="Arial" w:cs="Arial"/>
          <w:color w:val="000000"/>
          <w:sz w:val="24"/>
          <w:szCs w:val="24"/>
        </w:rPr>
        <w:t>onocimiento.</w:t>
      </w:r>
    </w:p>
    <w:p w14:paraId="72AB7E00" w14:textId="4A272406" w:rsidR="0022397B" w:rsidRPr="003A1C68" w:rsidRDefault="0022397B" w:rsidP="003A1C68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Traté de hacer la menor cantidad de preguntas, pues a un pequeño se le pueden hacer </w:t>
      </w:r>
      <w:r w:rsidR="00CE108A">
        <w:rPr>
          <w:rFonts w:ascii="Arial" w:hAnsi="Arial" w:cs="Arial"/>
          <w:color w:val="000000"/>
          <w:sz w:val="24"/>
          <w:szCs w:val="24"/>
        </w:rPr>
        <w:t>infinidad</w:t>
      </w:r>
      <w:r>
        <w:rPr>
          <w:rFonts w:ascii="Arial" w:hAnsi="Arial" w:cs="Arial"/>
          <w:color w:val="000000"/>
          <w:sz w:val="24"/>
          <w:szCs w:val="24"/>
        </w:rPr>
        <w:t xml:space="preserve"> de cuestionamientos</w:t>
      </w:r>
      <w:r w:rsidR="00CE108A">
        <w:rPr>
          <w:rFonts w:ascii="Arial" w:hAnsi="Arial" w:cs="Arial"/>
          <w:color w:val="000000"/>
          <w:sz w:val="24"/>
          <w:szCs w:val="24"/>
        </w:rPr>
        <w:t>, pero quise solo centrarme en las más importantes para mi y las que se me iban ocurriendo, tampoco quise poner demasiadas pues el niño puede aburrirse.</w:t>
      </w:r>
    </w:p>
    <w:p w14:paraId="660E07C7" w14:textId="77777777" w:rsidR="008D57E4" w:rsidRDefault="008D57E4" w:rsidP="006868AD">
      <w:pPr>
        <w:jc w:val="center"/>
        <w:rPr>
          <w:rFonts w:ascii="Verdana" w:hAnsi="Verdana"/>
          <w:b/>
          <w:bCs/>
          <w:color w:val="000000"/>
        </w:rPr>
      </w:pPr>
    </w:p>
    <w:p w14:paraId="292265AC" w14:textId="77777777" w:rsidR="00E938E2" w:rsidRDefault="00E938E2" w:rsidP="00E938E2">
      <w:pPr>
        <w:rPr>
          <w:rFonts w:ascii="Verdana" w:hAnsi="Verdana"/>
          <w:b/>
          <w:bCs/>
          <w:color w:val="000000"/>
        </w:rPr>
      </w:pPr>
    </w:p>
    <w:p w14:paraId="6A513BAA" w14:textId="27A334C7" w:rsidR="006868AD" w:rsidRPr="00CE108A" w:rsidRDefault="006868AD" w:rsidP="00E938E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E108A">
        <w:rPr>
          <w:rFonts w:ascii="Arial" w:hAnsi="Arial" w:cs="Arial"/>
          <w:b/>
          <w:bCs/>
          <w:sz w:val="28"/>
          <w:szCs w:val="28"/>
        </w:rPr>
        <w:lastRenderedPageBreak/>
        <w:t xml:space="preserve">Referencias </w:t>
      </w:r>
      <w:r w:rsidR="00AD4C78" w:rsidRPr="00CE108A">
        <w:rPr>
          <w:rFonts w:ascii="Arial" w:hAnsi="Arial" w:cs="Arial"/>
          <w:b/>
          <w:bCs/>
          <w:sz w:val="28"/>
          <w:szCs w:val="28"/>
        </w:rPr>
        <w:t>Bibliográficas</w:t>
      </w:r>
    </w:p>
    <w:p w14:paraId="5B6201C9" w14:textId="5F6CC533" w:rsidR="006868AD" w:rsidRPr="00CE108A" w:rsidRDefault="00A35574" w:rsidP="006868AD">
      <w:pPr>
        <w:jc w:val="righ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CE108A">
        <w:rPr>
          <w:rStyle w:val="nfasis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Álvarez</w:t>
      </w:r>
      <w:r w:rsidRPr="00CE108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</w:t>
      </w:r>
      <w:proofErr w:type="spellStart"/>
      <w:r w:rsidRPr="00CE108A">
        <w:rPr>
          <w:rStyle w:val="nfasis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Gayou</w:t>
      </w:r>
      <w:proofErr w:type="spellEnd"/>
      <w:r w:rsidRPr="00CE108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J, J. L. (2003). </w:t>
      </w:r>
      <w:r w:rsidRPr="00CE108A">
        <w:rPr>
          <w:rStyle w:val="nfasis"/>
          <w:rFonts w:ascii="Arial" w:hAnsi="Arial" w:cs="Arial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Cómo hacer investigación cualitativa</w:t>
      </w:r>
      <w:r w:rsidRPr="00CE108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Fundamentos y metodología. México: </w:t>
      </w:r>
      <w:proofErr w:type="spellStart"/>
      <w:r w:rsidRPr="00CE108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Paidos</w:t>
      </w:r>
      <w:proofErr w:type="spellEnd"/>
      <w:r w:rsidRPr="00CE108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Educador.</w:t>
      </w:r>
    </w:p>
    <w:p w14:paraId="12CB3E40" w14:textId="406F77BC" w:rsidR="00CE108A" w:rsidRPr="00CE108A" w:rsidRDefault="000A3892" w:rsidP="00CE108A">
      <w:pPr>
        <w:jc w:val="right"/>
        <w:rPr>
          <w:rFonts w:ascii="Arial" w:hAnsi="Arial" w:cs="Arial"/>
          <w:color w:val="000000" w:themeColor="text1"/>
          <w:sz w:val="24"/>
          <w:szCs w:val="24"/>
          <w:u w:val="single"/>
        </w:rPr>
      </w:pPr>
      <w:proofErr w:type="spellStart"/>
      <w:r w:rsidRPr="00CE108A">
        <w:rPr>
          <w:rFonts w:ascii="Arial" w:hAnsi="Arial" w:cs="Arial"/>
          <w:color w:val="000000" w:themeColor="text1"/>
          <w:sz w:val="24"/>
          <w:szCs w:val="24"/>
        </w:rPr>
        <w:t>Skliar</w:t>
      </w:r>
      <w:proofErr w:type="spellEnd"/>
      <w:r w:rsidRPr="00CE108A">
        <w:rPr>
          <w:rFonts w:ascii="Arial" w:hAnsi="Arial" w:cs="Arial"/>
          <w:color w:val="000000" w:themeColor="text1"/>
          <w:sz w:val="24"/>
          <w:szCs w:val="24"/>
        </w:rPr>
        <w:t xml:space="preserve">, Carlos LA INFANCIA, LA NIÑEZ, LAS INTERRUPCIONES. </w:t>
      </w:r>
      <w:proofErr w:type="spellStart"/>
      <w:r w:rsidRPr="00CE108A">
        <w:rPr>
          <w:rFonts w:ascii="Arial" w:hAnsi="Arial" w:cs="Arial"/>
          <w:color w:val="000000" w:themeColor="text1"/>
          <w:sz w:val="24"/>
          <w:szCs w:val="24"/>
        </w:rPr>
        <w:t>Childhood</w:t>
      </w:r>
      <w:proofErr w:type="spellEnd"/>
      <w:r w:rsidRPr="00CE108A">
        <w:rPr>
          <w:rFonts w:ascii="Arial" w:hAnsi="Arial" w:cs="Arial"/>
          <w:color w:val="000000" w:themeColor="text1"/>
          <w:sz w:val="24"/>
          <w:szCs w:val="24"/>
        </w:rPr>
        <w:t xml:space="preserve"> &amp; </w:t>
      </w:r>
      <w:proofErr w:type="spellStart"/>
      <w:r w:rsidRPr="00CE108A">
        <w:rPr>
          <w:rFonts w:ascii="Arial" w:hAnsi="Arial" w:cs="Arial"/>
          <w:color w:val="000000" w:themeColor="text1"/>
          <w:sz w:val="24"/>
          <w:szCs w:val="24"/>
        </w:rPr>
        <w:t>Philosophy</w:t>
      </w:r>
      <w:proofErr w:type="spellEnd"/>
      <w:r w:rsidRPr="00CE108A">
        <w:rPr>
          <w:rFonts w:ascii="Arial" w:hAnsi="Arial" w:cs="Arial"/>
          <w:color w:val="000000" w:themeColor="text1"/>
          <w:sz w:val="24"/>
          <w:szCs w:val="24"/>
        </w:rPr>
        <w:t xml:space="preserve"> [en </w:t>
      </w:r>
      <w:proofErr w:type="spellStart"/>
      <w:r w:rsidRPr="00CE108A">
        <w:rPr>
          <w:rFonts w:ascii="Arial" w:hAnsi="Arial" w:cs="Arial"/>
          <w:color w:val="000000" w:themeColor="text1"/>
          <w:sz w:val="24"/>
          <w:szCs w:val="24"/>
        </w:rPr>
        <w:t>linea</w:t>
      </w:r>
      <w:proofErr w:type="spellEnd"/>
      <w:r w:rsidRPr="00CE108A">
        <w:rPr>
          <w:rFonts w:ascii="Arial" w:hAnsi="Arial" w:cs="Arial"/>
          <w:color w:val="000000" w:themeColor="text1"/>
          <w:sz w:val="24"/>
          <w:szCs w:val="24"/>
        </w:rPr>
        <w:t xml:space="preserve">]. 2012, 8(15), 67-81[fecha de Consulta 5 de </w:t>
      </w:r>
      <w:proofErr w:type="gramStart"/>
      <w:r w:rsidRPr="00CE108A">
        <w:rPr>
          <w:rFonts w:ascii="Arial" w:hAnsi="Arial" w:cs="Arial"/>
          <w:color w:val="000000" w:themeColor="text1"/>
          <w:sz w:val="24"/>
          <w:szCs w:val="24"/>
        </w:rPr>
        <w:t>Febrero</w:t>
      </w:r>
      <w:proofErr w:type="gramEnd"/>
      <w:r w:rsidRPr="00CE108A">
        <w:rPr>
          <w:rFonts w:ascii="Arial" w:hAnsi="Arial" w:cs="Arial"/>
          <w:color w:val="000000" w:themeColor="text1"/>
          <w:sz w:val="24"/>
          <w:szCs w:val="24"/>
        </w:rPr>
        <w:t xml:space="preserve"> de 2020]. ISSN: 2525-5061. Disponible en:</w:t>
      </w:r>
      <w:r w:rsidR="00513475" w:rsidRPr="00CE10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2" w:history="1">
        <w:r w:rsidR="00AD4C78" w:rsidRPr="00CE108A">
          <w:rPr>
            <w:rStyle w:val="Hipervnculo"/>
            <w:rFonts w:ascii="Arial" w:hAnsi="Arial" w:cs="Arial"/>
            <w:color w:val="000000" w:themeColor="text1"/>
            <w:sz w:val="24"/>
            <w:szCs w:val="24"/>
          </w:rPr>
          <w:t>https://www.redalyc.org/articulo.oa?id=512051606004</w:t>
        </w:r>
      </w:hyperlink>
    </w:p>
    <w:p w14:paraId="1679F76F" w14:textId="58D5A56C" w:rsidR="000A3892" w:rsidRPr="00CE108A" w:rsidRDefault="00B5632B" w:rsidP="006868AD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CE108A">
        <w:rPr>
          <w:rFonts w:ascii="Arial" w:hAnsi="Arial" w:cs="Arial"/>
          <w:color w:val="000000" w:themeColor="text1"/>
          <w:sz w:val="24"/>
          <w:szCs w:val="24"/>
        </w:rPr>
        <w:t xml:space="preserve">Lucas Marín, Antonio. El proceso de socialización: un enfoque sociológico. Universidad Complutense de Madrid. Consultado en </w:t>
      </w:r>
      <w:hyperlink r:id="rId13" w:history="1">
        <w:r w:rsidR="00513475" w:rsidRPr="00CE108A">
          <w:rPr>
            <w:rStyle w:val="Hipervnculo"/>
            <w:rFonts w:ascii="Arial" w:hAnsi="Arial" w:cs="Arial"/>
            <w:color w:val="000000" w:themeColor="text1"/>
            <w:sz w:val="24"/>
            <w:szCs w:val="24"/>
          </w:rPr>
          <w:t>https://revistadepedagogia.org/wpcontent/uploads/2018/04/3-El-Proceso-de-Socializaci%C3%B3n.pdf</w:t>
        </w:r>
      </w:hyperlink>
    </w:p>
    <w:p w14:paraId="5560C48B" w14:textId="1E28F394" w:rsidR="00513475" w:rsidRPr="00CE108A" w:rsidRDefault="003E1E24" w:rsidP="006868AD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hyperlink r:id="rId14" w:history="1">
        <w:r w:rsidR="00513475" w:rsidRPr="00CE108A">
          <w:rPr>
            <w:rStyle w:val="Hipervnculo"/>
            <w:rFonts w:ascii="Arial" w:hAnsi="Arial" w:cs="Arial"/>
            <w:color w:val="000000" w:themeColor="text1"/>
            <w:sz w:val="24"/>
            <w:szCs w:val="24"/>
          </w:rPr>
          <w:t>http://www.scielo.org.mx/pdf/iem/v2n7/v2n7a9.pdf</w:t>
        </w:r>
      </w:hyperlink>
    </w:p>
    <w:p w14:paraId="7254DB64" w14:textId="77777777" w:rsidR="00513475" w:rsidRPr="006868AD" w:rsidRDefault="00513475" w:rsidP="006868AD">
      <w:pPr>
        <w:jc w:val="right"/>
        <w:rPr>
          <w:rFonts w:ascii="Arial" w:hAnsi="Arial" w:cs="Arial"/>
          <w:sz w:val="24"/>
          <w:szCs w:val="24"/>
        </w:rPr>
      </w:pPr>
    </w:p>
    <w:p w14:paraId="21F4C581" w14:textId="77777777" w:rsidR="006868AD" w:rsidRDefault="006868AD"/>
    <w:sectPr w:rsidR="006868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1C46D" w14:textId="77777777" w:rsidR="003E1E24" w:rsidRDefault="003E1E24" w:rsidP="005521DA">
      <w:pPr>
        <w:spacing w:after="0" w:line="240" w:lineRule="auto"/>
      </w:pPr>
      <w:r>
        <w:separator/>
      </w:r>
    </w:p>
  </w:endnote>
  <w:endnote w:type="continuationSeparator" w:id="0">
    <w:p w14:paraId="0E5AB8DE" w14:textId="77777777" w:rsidR="003E1E24" w:rsidRDefault="003E1E24" w:rsidP="0055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ECEE8" w14:textId="77777777" w:rsidR="003E1E24" w:rsidRDefault="003E1E24" w:rsidP="005521DA">
      <w:pPr>
        <w:spacing w:after="0" w:line="240" w:lineRule="auto"/>
      </w:pPr>
      <w:r>
        <w:separator/>
      </w:r>
    </w:p>
  </w:footnote>
  <w:footnote w:type="continuationSeparator" w:id="0">
    <w:p w14:paraId="301D5486" w14:textId="77777777" w:rsidR="003E1E24" w:rsidRDefault="003E1E24" w:rsidP="00552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AD"/>
    <w:rsid w:val="00031754"/>
    <w:rsid w:val="00091765"/>
    <w:rsid w:val="000A3892"/>
    <w:rsid w:val="000C2379"/>
    <w:rsid w:val="000D6504"/>
    <w:rsid w:val="00111387"/>
    <w:rsid w:val="00146455"/>
    <w:rsid w:val="001541BC"/>
    <w:rsid w:val="00175B03"/>
    <w:rsid w:val="00182A21"/>
    <w:rsid w:val="00184B1C"/>
    <w:rsid w:val="001C1408"/>
    <w:rsid w:val="001F6D29"/>
    <w:rsid w:val="002042DB"/>
    <w:rsid w:val="00215D98"/>
    <w:rsid w:val="0022397B"/>
    <w:rsid w:val="002B7449"/>
    <w:rsid w:val="002F1415"/>
    <w:rsid w:val="00313645"/>
    <w:rsid w:val="00316D13"/>
    <w:rsid w:val="0035753D"/>
    <w:rsid w:val="003663E7"/>
    <w:rsid w:val="00375573"/>
    <w:rsid w:val="003A1C68"/>
    <w:rsid w:val="003A2C31"/>
    <w:rsid w:val="003B4B6D"/>
    <w:rsid w:val="003C05AA"/>
    <w:rsid w:val="003E1E24"/>
    <w:rsid w:val="003E7E2C"/>
    <w:rsid w:val="00401B21"/>
    <w:rsid w:val="00421A0F"/>
    <w:rsid w:val="00442079"/>
    <w:rsid w:val="00453B98"/>
    <w:rsid w:val="00460847"/>
    <w:rsid w:val="00471A80"/>
    <w:rsid w:val="004822FA"/>
    <w:rsid w:val="0049229B"/>
    <w:rsid w:val="00496450"/>
    <w:rsid w:val="004E51E4"/>
    <w:rsid w:val="004F465A"/>
    <w:rsid w:val="00501996"/>
    <w:rsid w:val="00513475"/>
    <w:rsid w:val="00523511"/>
    <w:rsid w:val="00524A59"/>
    <w:rsid w:val="005521DA"/>
    <w:rsid w:val="00565695"/>
    <w:rsid w:val="005668B9"/>
    <w:rsid w:val="005B51A1"/>
    <w:rsid w:val="005B700C"/>
    <w:rsid w:val="005D68F9"/>
    <w:rsid w:val="006868AD"/>
    <w:rsid w:val="006A4878"/>
    <w:rsid w:val="006C1A48"/>
    <w:rsid w:val="006F5AD4"/>
    <w:rsid w:val="00720BD0"/>
    <w:rsid w:val="00727B9E"/>
    <w:rsid w:val="007507CF"/>
    <w:rsid w:val="00765246"/>
    <w:rsid w:val="00780CD7"/>
    <w:rsid w:val="0078350E"/>
    <w:rsid w:val="00790A1A"/>
    <w:rsid w:val="007B0CA0"/>
    <w:rsid w:val="007E274F"/>
    <w:rsid w:val="007E3334"/>
    <w:rsid w:val="00841B2C"/>
    <w:rsid w:val="0086124D"/>
    <w:rsid w:val="00861B58"/>
    <w:rsid w:val="0086209F"/>
    <w:rsid w:val="00863BA5"/>
    <w:rsid w:val="00874DF8"/>
    <w:rsid w:val="00897D95"/>
    <w:rsid w:val="008A37C4"/>
    <w:rsid w:val="008A7795"/>
    <w:rsid w:val="008D57E4"/>
    <w:rsid w:val="008F1DF3"/>
    <w:rsid w:val="009238A2"/>
    <w:rsid w:val="00930EF3"/>
    <w:rsid w:val="0094669E"/>
    <w:rsid w:val="0095751A"/>
    <w:rsid w:val="009721FC"/>
    <w:rsid w:val="00A35574"/>
    <w:rsid w:val="00A402AF"/>
    <w:rsid w:val="00A749D2"/>
    <w:rsid w:val="00AA15D0"/>
    <w:rsid w:val="00AA337D"/>
    <w:rsid w:val="00AD21E3"/>
    <w:rsid w:val="00AD2CE2"/>
    <w:rsid w:val="00AD4C78"/>
    <w:rsid w:val="00B5632B"/>
    <w:rsid w:val="00B62CCA"/>
    <w:rsid w:val="00B7261E"/>
    <w:rsid w:val="00BA67E2"/>
    <w:rsid w:val="00BB244D"/>
    <w:rsid w:val="00BD54C8"/>
    <w:rsid w:val="00BF06E8"/>
    <w:rsid w:val="00CB7C8B"/>
    <w:rsid w:val="00CC26C6"/>
    <w:rsid w:val="00CE108A"/>
    <w:rsid w:val="00E0387D"/>
    <w:rsid w:val="00E45E6E"/>
    <w:rsid w:val="00E90E41"/>
    <w:rsid w:val="00E938E2"/>
    <w:rsid w:val="00EA1900"/>
    <w:rsid w:val="00EE6C9A"/>
    <w:rsid w:val="00EF3DA4"/>
    <w:rsid w:val="00F02D1E"/>
    <w:rsid w:val="00F04190"/>
    <w:rsid w:val="00F23AD5"/>
    <w:rsid w:val="00F46D03"/>
    <w:rsid w:val="00F749EB"/>
    <w:rsid w:val="00FC1DCA"/>
    <w:rsid w:val="00FF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CC126"/>
  <w15:chartTrackingRefBased/>
  <w15:docId w15:val="{F62D8544-9452-4502-8635-0446B25A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8AD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A35574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51347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1347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52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21DA"/>
  </w:style>
  <w:style w:type="paragraph" w:styleId="Piedepgina">
    <w:name w:val="footer"/>
    <w:basedOn w:val="Normal"/>
    <w:link w:val="PiedepginaCar"/>
    <w:uiPriority w:val="99"/>
    <w:unhideWhenUsed/>
    <w:rsid w:val="00552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7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s://revistadepedagogia.org/wpcontent/uploads/2018/04/3-El-Proceso-de-Socializaci%C3%B3n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yperlink" Target="https://www.redalyc.org/articulo.oa?id=51205160600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hyperlink" Target="http://www.scielo.org.mx/pdf/iem/v2n7/v2n7a9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1262</Words>
  <Characters>6942</Characters>
  <Application>Microsoft Office Word</Application>
  <DocSecurity>0</DocSecurity>
  <Lines>57</Lines>
  <Paragraphs>16</Paragraphs>
  <ScaleCrop>false</ScaleCrop>
  <Company/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laureano valdez</dc:creator>
  <cp:keywords/>
  <dc:description/>
  <cp:lastModifiedBy>lucia laureano valdez</cp:lastModifiedBy>
  <cp:revision>110</cp:revision>
  <dcterms:created xsi:type="dcterms:W3CDTF">2021-04-26T03:30:00Z</dcterms:created>
  <dcterms:modified xsi:type="dcterms:W3CDTF">2021-04-27T02:48:00Z</dcterms:modified>
</cp:coreProperties>
</file>