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AED9" w14:textId="77777777" w:rsidR="00722055" w:rsidRPr="009819D1" w:rsidRDefault="00722055" w:rsidP="00722055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378E029" wp14:editId="2E3B54A8">
            <wp:simplePos x="0" y="0"/>
            <wp:positionH relativeFrom="column">
              <wp:posOffset>-1423035</wp:posOffset>
            </wp:positionH>
            <wp:positionV relativeFrom="paragraph">
              <wp:posOffset>-537845</wp:posOffset>
            </wp:positionV>
            <wp:extent cx="1623541" cy="1209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41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EA41C" w14:textId="77777777" w:rsidR="00722055" w:rsidRPr="009819D1" w:rsidRDefault="00722055" w:rsidP="00722055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es-MX"/>
        </w:rPr>
      </w:pPr>
      <w:r w:rsidRPr="009819D1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es-MX"/>
        </w:rPr>
        <w:t xml:space="preserve">Escuela Normal de Educacion Preescolar </w:t>
      </w:r>
    </w:p>
    <w:p w14:paraId="483A8184" w14:textId="77777777" w:rsidR="00722055" w:rsidRPr="009819D1" w:rsidRDefault="00722055" w:rsidP="00722055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es-MX"/>
        </w:rPr>
      </w:pPr>
      <w:r w:rsidRPr="009819D1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es-MX"/>
        </w:rPr>
        <w:t xml:space="preserve">Licenciatura en educacion preescolar </w:t>
      </w:r>
    </w:p>
    <w:p w14:paraId="07877967" w14:textId="77777777" w:rsidR="00722055" w:rsidRPr="00D07175" w:rsidRDefault="00722055" w:rsidP="00722055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es-MX"/>
        </w:rPr>
      </w:pPr>
    </w:p>
    <w:p w14:paraId="73490CBA" w14:textId="77777777" w:rsidR="00722055" w:rsidRPr="00143253" w:rsidRDefault="00722055" w:rsidP="00722055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D07175">
        <w:rPr>
          <w:noProof/>
          <w:sz w:val="40"/>
          <w:szCs w:val="40"/>
          <w:lang w:eastAsia="es-MX"/>
        </w:rPr>
        <w:t xml:space="preserve">Materia: </w:t>
      </w:r>
      <w:r w:rsidRPr="00143253">
        <w:rPr>
          <w:rFonts w:ascii="Arial" w:hAnsi="Arial" w:cs="Arial"/>
          <w:i/>
          <w:iCs/>
          <w:color w:val="000000"/>
          <w:sz w:val="32"/>
          <w:szCs w:val="32"/>
        </w:rPr>
        <w:t>ESTRATEGIAS PARA LA EXPLORACIÓN DEL MUNDO SOCIAL</w:t>
      </w:r>
    </w:p>
    <w:p w14:paraId="4E8CBC67" w14:textId="3D9EA50B" w:rsidR="00F1611E" w:rsidRDefault="00722055" w:rsidP="0072205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 w:rsidRPr="00D07175">
        <w:rPr>
          <w:rFonts w:ascii="Times New Roman" w:hAnsi="Times New Roman" w:cs="Times New Roman"/>
          <w:noProof/>
          <w:sz w:val="40"/>
          <w:szCs w:val="40"/>
          <w:lang w:eastAsia="es-MX"/>
        </w:rPr>
        <w:t xml:space="preserve">Trabajo: </w:t>
      </w:r>
    </w:p>
    <w:tbl>
      <w:tblPr>
        <w:tblW w:w="8844" w:type="dxa"/>
        <w:tblCellSpacing w:w="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1611E" w14:paraId="420B112C" w14:textId="77777777" w:rsidTr="00F1611E">
        <w:trPr>
          <w:trHeight w:val="700"/>
          <w:tblCellSpacing w:w="0" w:type="dxa"/>
        </w:trPr>
        <w:tc>
          <w:tcPr>
            <w:tcW w:w="0" w:type="auto"/>
            <w:vAlign w:val="center"/>
            <w:hideMark/>
          </w:tcPr>
          <w:p w14:paraId="08249051" w14:textId="77777777" w:rsidR="00F1611E" w:rsidRDefault="00F1611E" w:rsidP="00F1611E">
            <w:pPr>
              <w:jc w:val="both"/>
              <w:rPr>
                <w:rFonts w:ascii="Verdana" w:hAnsi="Verdana"/>
                <w:color w:val="000000"/>
                <w:lang w:val="es-419"/>
              </w:rPr>
            </w:pPr>
          </w:p>
          <w:tbl>
            <w:tblPr>
              <w:tblW w:w="11216" w:type="dxa"/>
              <w:tblCellSpacing w:w="15" w:type="dxa"/>
              <w:tblInd w:w="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6"/>
            </w:tblGrid>
            <w:tr w:rsidR="00F1611E" w14:paraId="74D62AE8" w14:textId="77777777" w:rsidTr="00F1611E">
              <w:trPr>
                <w:trHeight w:val="157"/>
                <w:tblCellSpacing w:w="15" w:type="dxa"/>
              </w:trPr>
              <w:tc>
                <w:tcPr>
                  <w:tcW w:w="0" w:type="auto"/>
                  <w:hideMark/>
                </w:tcPr>
                <w:p w14:paraId="7DC11F2E" w14:textId="398C2EE4" w:rsidR="00F1611E" w:rsidRDefault="00F1611E" w:rsidP="00F1611E">
                  <w:pPr>
                    <w:pStyle w:val="Ttulo2"/>
                    <w:spacing w:before="75" w:beforeAutospacing="0" w:after="75" w:afterAutospacing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  <w:t>Sist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  <w:t>ematización de la Entrevista</w:t>
                  </w:r>
                </w:p>
              </w:tc>
            </w:tr>
          </w:tbl>
          <w:p w14:paraId="57390895" w14:textId="77777777" w:rsidR="00F1611E" w:rsidRDefault="00F1611E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6EBBBF0A" w14:textId="77777777" w:rsidR="00722055" w:rsidRDefault="00722055" w:rsidP="00F1611E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>Maestro: Ramiro Garcia Elias</w:t>
      </w:r>
    </w:p>
    <w:p w14:paraId="339CCCBB" w14:textId="77777777" w:rsidR="00722055" w:rsidRPr="00D07175" w:rsidRDefault="00722055" w:rsidP="00722055">
      <w:pPr>
        <w:jc w:val="center"/>
        <w:rPr>
          <w:rFonts w:ascii="Times New Roman" w:hAnsi="Times New Roman" w:cs="Times New Roman"/>
          <w:noProof/>
          <w:sz w:val="40"/>
          <w:szCs w:val="40"/>
          <w:lang w:eastAsia="es-MX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t>Alumna: Claudia Paola González Sánchez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722055" w:rsidRPr="00143253" w14:paraId="08009F28" w14:textId="77777777" w:rsidTr="005B1D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0391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  <w:r w:rsidRPr="0014325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  <w:t>UNIDAD DE APRENDIZAJE I. EL DESARROLLO DE LA IDENTIDAD Y EL SENTIDO DE PERTENENCIA EN LOS NIÑOS Y LAS NIÑAS DE PREESCOLAR.</w:t>
            </w:r>
          </w:p>
        </w:tc>
      </w:tr>
      <w:tr w:rsidR="00722055" w:rsidRPr="00143253" w14:paraId="6A10D99A" w14:textId="77777777" w:rsidTr="005B1D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71CC03B8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E66DF7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743D06D4" wp14:editId="643BE115">
                        <wp:extent cx="104775" cy="104775"/>
                        <wp:effectExtent l="0" t="0" r="9525" b="952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156B8F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AB7A194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185E5AB5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1BE8ECC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6836DC63" wp14:editId="1BB1A22D">
                        <wp:extent cx="104775" cy="104775"/>
                        <wp:effectExtent l="0" t="0" r="9525" b="952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678EE64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76CA8647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22055098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8E384B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08A75485" wp14:editId="16622053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51281AB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40F19808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4305C52B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F624952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4D7ED7DC" wp14:editId="162BE63F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8A37D2B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4F69E7B3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4373B852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CEA9924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2D2CB1C4" wp14:editId="26AC6C7E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01CF1F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972F662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722055" w:rsidRPr="00143253" w14:paraId="24D6FF8E" w14:textId="77777777" w:rsidTr="005B1D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62EA36" w14:textId="77777777" w:rsidR="00722055" w:rsidRPr="00143253" w:rsidRDefault="00722055" w:rsidP="005B1D8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419" w:eastAsia="es-419"/>
                    </w:rPr>
                    <w:drawing>
                      <wp:inline distT="0" distB="0" distL="0" distR="0" wp14:anchorId="3FCAF1C5" wp14:editId="67A9DDCB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C006F1" w14:textId="77777777" w:rsidR="00722055" w:rsidRPr="00143253" w:rsidRDefault="00722055" w:rsidP="005B1D8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1432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716A04F" w14:textId="77777777" w:rsidR="00722055" w:rsidRPr="00143253" w:rsidRDefault="00722055" w:rsidP="005B1D8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0A55BFEF" w14:textId="16B0D971" w:rsidR="00722055" w:rsidRDefault="00722055"/>
    <w:p w14:paraId="19927E93" w14:textId="240E7B8F" w:rsidR="00722055" w:rsidRDefault="00722055"/>
    <w:p w14:paraId="5AA6F297" w14:textId="262A8DBD" w:rsidR="00722055" w:rsidRPr="00A81C7E" w:rsidRDefault="00A81C7E" w:rsidP="00A81C7E">
      <w:pPr>
        <w:jc w:val="center"/>
        <w:rPr>
          <w:b/>
          <w:color w:val="FFFF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FFFF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A79194A" wp14:editId="0600CDC7">
            <wp:simplePos x="0" y="0"/>
            <wp:positionH relativeFrom="column">
              <wp:posOffset>4168140</wp:posOffset>
            </wp:positionH>
            <wp:positionV relativeFrom="paragraph">
              <wp:posOffset>-356870</wp:posOffset>
            </wp:positionV>
            <wp:extent cx="914400" cy="914400"/>
            <wp:effectExtent l="0" t="0" r="0" b="0"/>
            <wp:wrapNone/>
            <wp:docPr id="3" name="Gráfico 3" descr="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Teatr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C7E">
        <w:rPr>
          <w:b/>
          <w:color w:val="FFFF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¿Qué es una entrevista?</w:t>
      </w:r>
      <w:r>
        <w:rPr>
          <w:b/>
          <w:color w:val="FFFF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3A6E4999" w14:textId="340A5231" w:rsidR="00722055" w:rsidRDefault="00722055"/>
    <w:p w14:paraId="0AC66AA5" w14:textId="7600800F" w:rsidR="00A81C7E" w:rsidRPr="00A81C7E" w:rsidRDefault="00A81C7E" w:rsidP="00A81C7E">
      <w:pPr>
        <w:jc w:val="both"/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Es una conversación seria, que tiene un fin determinado. Nos sirve para recolectar datos, informar y motivar.</w:t>
      </w:r>
    </w:p>
    <w:p w14:paraId="0AFFF2F4" w14:textId="7215B5A3" w:rsidR="00722055" w:rsidRPr="00A81C7E" w:rsidRDefault="00A81C7E" w:rsidP="00A81C7E">
      <w:pPr>
        <w:jc w:val="both"/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Consiste en un diálogo entre 2 o más personas; el entrevistador y los que van a ser entrevistados</w:t>
      </w:r>
    </w:p>
    <w:p w14:paraId="710D3952" w14:textId="069B32D6" w:rsidR="00722055" w:rsidRPr="00A81C7E" w:rsidRDefault="00A81C7E" w:rsidP="00A81C7E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1C7E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¿Cuál es el propósito de la entrevista?</w:t>
      </w:r>
    </w:p>
    <w:p w14:paraId="3F2E24C9" w14:textId="4BBEF7CB" w:rsidR="00722055" w:rsidRDefault="00722055"/>
    <w:p w14:paraId="6214C958" w14:textId="6DDC4BEF" w:rsidR="00722055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El propósito es obtener información específica, investigar una queja, obtener una historia o experiencia ajena y evaluar a una persona</w:t>
      </w:r>
      <w:r>
        <w:rPr>
          <w:rFonts w:ascii="Arial" w:hAnsi="Arial" w:cs="Arial"/>
          <w:sz w:val="24"/>
          <w:szCs w:val="24"/>
        </w:rPr>
        <w:t>.</w:t>
      </w:r>
    </w:p>
    <w:p w14:paraId="375A05D6" w14:textId="3A60F487" w:rsidR="00A81C7E" w:rsidRPr="00A81C7E" w:rsidRDefault="00A81C7E" w:rsidP="00A81C7E">
      <w:pPr>
        <w:jc w:val="cent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1C7E">
        <w:drawing>
          <wp:anchor distT="0" distB="0" distL="114300" distR="114300" simplePos="0" relativeHeight="251661312" behindDoc="1" locked="0" layoutInCell="1" allowOverlap="1" wp14:anchorId="0D435DA3" wp14:editId="549F9115">
            <wp:simplePos x="0" y="0"/>
            <wp:positionH relativeFrom="column">
              <wp:posOffset>767716</wp:posOffset>
            </wp:positionH>
            <wp:positionV relativeFrom="paragraph">
              <wp:posOffset>436880</wp:posOffset>
            </wp:positionV>
            <wp:extent cx="1409700" cy="93935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43" cy="94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C7E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Tipos de entrevistas</w:t>
      </w:r>
    </w:p>
    <w:p w14:paraId="23464605" w14:textId="0F771021" w:rsidR="00722055" w:rsidRPr="00A81C7E" w:rsidRDefault="00722055">
      <w:pPr>
        <w:rPr>
          <w:rFonts w:ascii="Arial" w:hAnsi="Arial" w:cs="Arial"/>
          <w:sz w:val="24"/>
          <w:szCs w:val="24"/>
        </w:rPr>
      </w:pPr>
    </w:p>
    <w:p w14:paraId="4D752DA2" w14:textId="57EA2A43" w:rsidR="00A81C7E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Laboral</w:t>
      </w:r>
    </w:p>
    <w:p w14:paraId="44CFC40C" w14:textId="71A0D660" w:rsidR="00A81C7E" w:rsidRDefault="00A81C7E">
      <w:pPr>
        <w:rPr>
          <w:rFonts w:ascii="Arial" w:hAnsi="Arial" w:cs="Arial"/>
          <w:sz w:val="24"/>
          <w:szCs w:val="24"/>
        </w:rPr>
      </w:pPr>
    </w:p>
    <w:p w14:paraId="424D0ECC" w14:textId="45958112" w:rsidR="00A81C7E" w:rsidRDefault="006A5187">
      <w:pPr>
        <w:rPr>
          <w:rFonts w:ascii="Arial" w:hAnsi="Arial" w:cs="Arial"/>
          <w:sz w:val="24"/>
          <w:szCs w:val="24"/>
        </w:rPr>
      </w:pPr>
      <w:r w:rsidRPr="00A81C7E">
        <w:drawing>
          <wp:anchor distT="0" distB="0" distL="114300" distR="114300" simplePos="0" relativeHeight="251662336" behindDoc="1" locked="0" layoutInCell="1" allowOverlap="1" wp14:anchorId="062C2D76" wp14:editId="7C2E5927">
            <wp:simplePos x="0" y="0"/>
            <wp:positionH relativeFrom="column">
              <wp:posOffset>729615</wp:posOffset>
            </wp:positionH>
            <wp:positionV relativeFrom="paragraph">
              <wp:posOffset>93345</wp:posOffset>
            </wp:positionV>
            <wp:extent cx="1600200" cy="89611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13C20" w14:textId="6221CBD4" w:rsidR="00A81C7E" w:rsidRDefault="00A81C7E">
      <w:pPr>
        <w:rPr>
          <w:rFonts w:ascii="Arial" w:hAnsi="Arial" w:cs="Arial"/>
          <w:sz w:val="24"/>
          <w:szCs w:val="24"/>
        </w:rPr>
      </w:pPr>
    </w:p>
    <w:p w14:paraId="2CEA5CC7" w14:textId="379ED135" w:rsidR="00A81C7E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C</w:t>
      </w:r>
      <w:r w:rsidRPr="00A81C7E">
        <w:rPr>
          <w:rFonts w:ascii="Arial" w:hAnsi="Arial" w:cs="Arial"/>
          <w:sz w:val="24"/>
          <w:szCs w:val="24"/>
        </w:rPr>
        <w:t>línica</w:t>
      </w:r>
    </w:p>
    <w:p w14:paraId="62CC9F97" w14:textId="349F0363" w:rsidR="006A5187" w:rsidRDefault="006A5187">
      <w:pPr>
        <w:rPr>
          <w:rFonts w:ascii="Arial" w:hAnsi="Arial" w:cs="Arial"/>
          <w:sz w:val="24"/>
          <w:szCs w:val="24"/>
        </w:rPr>
      </w:pPr>
    </w:p>
    <w:p w14:paraId="62FB89B1" w14:textId="074C68DB" w:rsidR="006A5187" w:rsidRDefault="006A5187">
      <w:pPr>
        <w:rPr>
          <w:rFonts w:ascii="Arial" w:hAnsi="Arial" w:cs="Arial"/>
          <w:sz w:val="24"/>
          <w:szCs w:val="24"/>
        </w:rPr>
      </w:pPr>
      <w:r w:rsidRPr="006A5187">
        <w:drawing>
          <wp:anchor distT="0" distB="0" distL="114300" distR="114300" simplePos="0" relativeHeight="251663360" behindDoc="1" locked="0" layoutInCell="1" allowOverlap="1" wp14:anchorId="1FB21EC8" wp14:editId="763559CB">
            <wp:simplePos x="0" y="0"/>
            <wp:positionH relativeFrom="column">
              <wp:posOffset>862965</wp:posOffset>
            </wp:positionH>
            <wp:positionV relativeFrom="paragraph">
              <wp:posOffset>6985</wp:posOffset>
            </wp:positionV>
            <wp:extent cx="1476375" cy="807085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42AB3" w14:textId="6D06414C" w:rsidR="00A81C7E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E</w:t>
      </w:r>
      <w:r w:rsidRPr="00A81C7E">
        <w:rPr>
          <w:rFonts w:ascii="Arial" w:hAnsi="Arial" w:cs="Arial"/>
          <w:sz w:val="24"/>
          <w:szCs w:val="24"/>
        </w:rPr>
        <w:t>ducativa</w:t>
      </w:r>
    </w:p>
    <w:p w14:paraId="2403F606" w14:textId="63F45EC0" w:rsidR="006A5187" w:rsidRDefault="006A5187">
      <w:pPr>
        <w:rPr>
          <w:rFonts w:ascii="Arial" w:hAnsi="Arial" w:cs="Arial"/>
          <w:sz w:val="24"/>
          <w:szCs w:val="24"/>
        </w:rPr>
      </w:pPr>
    </w:p>
    <w:p w14:paraId="352A0FCD" w14:textId="79A7C4E5" w:rsidR="006A5187" w:rsidRDefault="006A5187">
      <w:pPr>
        <w:rPr>
          <w:rFonts w:ascii="Arial" w:hAnsi="Arial" w:cs="Arial"/>
          <w:sz w:val="24"/>
          <w:szCs w:val="24"/>
        </w:rPr>
      </w:pPr>
      <w:r w:rsidRPr="006A5187">
        <w:drawing>
          <wp:anchor distT="0" distB="0" distL="114300" distR="114300" simplePos="0" relativeHeight="251664384" behindDoc="1" locked="0" layoutInCell="1" allowOverlap="1" wp14:anchorId="551241FD" wp14:editId="1C8313AB">
            <wp:simplePos x="0" y="0"/>
            <wp:positionH relativeFrom="column">
              <wp:posOffset>1015365</wp:posOffset>
            </wp:positionH>
            <wp:positionV relativeFrom="paragraph">
              <wp:posOffset>211455</wp:posOffset>
            </wp:positionV>
            <wp:extent cx="1800225" cy="779780"/>
            <wp:effectExtent l="0" t="0" r="9525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DB822" w14:textId="1F111ACA" w:rsidR="00A81C7E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O</w:t>
      </w:r>
      <w:r w:rsidRPr="00A81C7E">
        <w:rPr>
          <w:rFonts w:ascii="Arial" w:hAnsi="Arial" w:cs="Arial"/>
          <w:sz w:val="24"/>
          <w:szCs w:val="24"/>
        </w:rPr>
        <w:t>pinión</w:t>
      </w:r>
    </w:p>
    <w:p w14:paraId="7B6F726F" w14:textId="5A0448E6" w:rsidR="006A5187" w:rsidRDefault="006A5187">
      <w:pPr>
        <w:rPr>
          <w:rFonts w:ascii="Arial" w:hAnsi="Arial" w:cs="Arial"/>
          <w:sz w:val="24"/>
          <w:szCs w:val="24"/>
        </w:rPr>
      </w:pPr>
    </w:p>
    <w:p w14:paraId="716D9304" w14:textId="11BDB246" w:rsidR="006A5187" w:rsidRDefault="006A5187">
      <w:pPr>
        <w:rPr>
          <w:rFonts w:ascii="Arial" w:hAnsi="Arial" w:cs="Arial"/>
          <w:sz w:val="24"/>
          <w:szCs w:val="24"/>
        </w:rPr>
      </w:pPr>
    </w:p>
    <w:p w14:paraId="7BD896E9" w14:textId="4D642714" w:rsidR="006A5187" w:rsidRDefault="006A5187">
      <w:pPr>
        <w:rPr>
          <w:rFonts w:ascii="Arial" w:hAnsi="Arial" w:cs="Arial"/>
          <w:sz w:val="24"/>
          <w:szCs w:val="24"/>
        </w:rPr>
      </w:pPr>
      <w:r w:rsidRPr="006A5187">
        <w:drawing>
          <wp:anchor distT="0" distB="0" distL="114300" distR="114300" simplePos="0" relativeHeight="251665408" behindDoc="1" locked="0" layoutInCell="1" allowOverlap="1" wp14:anchorId="2B0A3FDE" wp14:editId="01EB0906">
            <wp:simplePos x="0" y="0"/>
            <wp:positionH relativeFrom="column">
              <wp:posOffset>1301115</wp:posOffset>
            </wp:positionH>
            <wp:positionV relativeFrom="paragraph">
              <wp:posOffset>143510</wp:posOffset>
            </wp:positionV>
            <wp:extent cx="1152525" cy="76327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1" r="-596" b="17262"/>
                    <a:stretch/>
                  </pic:blipFill>
                  <pic:spPr bwMode="auto">
                    <a:xfrm>
                      <a:off x="0" y="0"/>
                      <a:ext cx="1152525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99D864" w14:textId="3F0E2259" w:rsidR="00722055" w:rsidRDefault="00A81C7E">
      <w:pPr>
        <w:rPr>
          <w:rFonts w:ascii="Arial" w:hAnsi="Arial" w:cs="Arial"/>
          <w:sz w:val="24"/>
          <w:szCs w:val="24"/>
        </w:rPr>
      </w:pPr>
      <w:r w:rsidRPr="00A81C7E">
        <w:rPr>
          <w:rFonts w:ascii="Arial" w:hAnsi="Arial" w:cs="Arial"/>
          <w:sz w:val="24"/>
          <w:szCs w:val="24"/>
        </w:rPr>
        <w:t>I</w:t>
      </w:r>
      <w:r w:rsidRPr="00A81C7E">
        <w:rPr>
          <w:rFonts w:ascii="Arial" w:hAnsi="Arial" w:cs="Arial"/>
          <w:sz w:val="24"/>
          <w:szCs w:val="24"/>
        </w:rPr>
        <w:t>nvestigación</w:t>
      </w:r>
    </w:p>
    <w:p w14:paraId="6D99A396" w14:textId="78DD4401" w:rsidR="006A5187" w:rsidRDefault="006A5187"/>
    <w:p w14:paraId="4B5BC100" w14:textId="72123A2B" w:rsidR="00A81C7E" w:rsidRPr="00A81C7E" w:rsidRDefault="00A81C7E">
      <w:pPr>
        <w:rPr>
          <w:rFonts w:ascii="Arial" w:hAnsi="Arial" w:cs="Arial"/>
          <w:sz w:val="24"/>
          <w:szCs w:val="24"/>
        </w:rPr>
      </w:pPr>
    </w:p>
    <w:p w14:paraId="2EE088AF" w14:textId="76E872A5" w:rsidR="00722055" w:rsidRDefault="00722055"/>
    <w:p w14:paraId="6745FCA1" w14:textId="7BC791FF" w:rsidR="00F1611E" w:rsidRPr="00F1611E" w:rsidRDefault="00F1611E" w:rsidP="00F1611E">
      <w:pPr>
        <w:jc w:val="center"/>
        <w:rPr>
          <w:rFonts w:ascii="Arial" w:hAnsi="Arial" w:cs="Arial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1611E">
        <w:rPr>
          <w:rFonts w:ascii="Arial" w:hAnsi="Arial" w:cs="Arial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INSTRUMENTO</w:t>
      </w:r>
    </w:p>
    <w:p w14:paraId="7C9C167B" w14:textId="18E01302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¿Cuál es tu nombre?</w:t>
      </w:r>
    </w:p>
    <w:p w14:paraId="0B177309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¿Tienes algún apodo?</w:t>
      </w:r>
    </w:p>
    <w:p w14:paraId="1DA4C79C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¿Cuántos años tienes?</w:t>
      </w:r>
    </w:p>
    <w:p w14:paraId="558A6D02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¿Cuál es tu color favorito?</w:t>
      </w:r>
    </w:p>
    <w:p w14:paraId="3A84CE8D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¿Qué es lo que te gusta hacer en tus tiempos libres?</w:t>
      </w:r>
    </w:p>
    <w:p w14:paraId="13F4D57C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¿Qué animal es tu favorito y por qué?</w:t>
      </w:r>
    </w:p>
    <w:p w14:paraId="32AEBCDB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¿Cuál es tu momento favorito del día?</w:t>
      </w:r>
    </w:p>
    <w:p w14:paraId="748FE9FC" w14:textId="77777777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¿A qué te gusta jugar?</w:t>
      </w:r>
    </w:p>
    <w:p w14:paraId="50104CE0" w14:textId="78FD8C2A" w:rsidR="006A5187" w:rsidRPr="006A5187" w:rsidRDefault="006A5187" w:rsidP="006A5187">
      <w:pPr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 xml:space="preserve">¿A </w:t>
      </w:r>
      <w:r w:rsidRPr="006A5187">
        <w:rPr>
          <w:rFonts w:ascii="Arial" w:hAnsi="Arial" w:cs="Arial"/>
          <w:sz w:val="24"/>
          <w:szCs w:val="24"/>
        </w:rPr>
        <w:t>quién</w:t>
      </w:r>
      <w:r w:rsidRPr="006A5187">
        <w:rPr>
          <w:rFonts w:ascii="Arial" w:hAnsi="Arial" w:cs="Arial"/>
          <w:sz w:val="24"/>
          <w:szCs w:val="24"/>
        </w:rPr>
        <w:t xml:space="preserve"> crees que te pareces?</w:t>
      </w:r>
    </w:p>
    <w:p w14:paraId="4E83124F" w14:textId="15624FF8" w:rsidR="00722055" w:rsidRDefault="00722055"/>
    <w:p w14:paraId="77A2ACD0" w14:textId="0EACC9C8" w:rsidR="00722055" w:rsidRPr="006A5187" w:rsidRDefault="006A5187" w:rsidP="006A5187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5187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CONCLUSION</w:t>
      </w:r>
    </w:p>
    <w:p w14:paraId="65D3CA5C" w14:textId="09071AC5" w:rsidR="00722055" w:rsidRDefault="00722055"/>
    <w:p w14:paraId="709AA7E4" w14:textId="6F91CF10" w:rsidR="00722055" w:rsidRPr="006A5187" w:rsidRDefault="006A5187" w:rsidP="006A5187">
      <w:pPr>
        <w:jc w:val="both"/>
        <w:rPr>
          <w:rFonts w:ascii="Arial" w:hAnsi="Arial" w:cs="Arial"/>
          <w:sz w:val="24"/>
          <w:szCs w:val="24"/>
        </w:rPr>
      </w:pPr>
      <w:r w:rsidRPr="006A5187">
        <w:rPr>
          <w:rFonts w:ascii="Arial" w:hAnsi="Arial" w:cs="Arial"/>
          <w:sz w:val="24"/>
          <w:szCs w:val="24"/>
        </w:rPr>
        <w:t>Con base a lo visto durante las clases he aprendido acerca de la identidad de los niños el cómo ellos son capaces de saber diferenciarse al resto o qué los hace únicos y diferentes, además de la impotencia y la huella imborrable que dejan los maestros con sus anécdotas, sus tratos y atenciones y sobre todo la manera de enseñar porque existe la diversidad dentro de cada aula y los niños aprenden junto con el maestro es por eso que es importante cada uno conocernos qué cosas importantes nos destacan y cuales no para crear nuestra identidad</w:t>
      </w:r>
    </w:p>
    <w:p w14:paraId="2C33981B" w14:textId="525F025F" w:rsidR="00722055" w:rsidRDefault="00722055"/>
    <w:p w14:paraId="21EAEA0E" w14:textId="4C21D202" w:rsidR="00722055" w:rsidRDefault="00722055"/>
    <w:p w14:paraId="48827609" w14:textId="4FF712E8" w:rsidR="00722055" w:rsidRDefault="00722055"/>
    <w:p w14:paraId="549D2DBD" w14:textId="2CF0953C" w:rsidR="00722055" w:rsidRDefault="00722055"/>
    <w:p w14:paraId="2499F604" w14:textId="417FBB6A" w:rsidR="00722055" w:rsidRDefault="00722055"/>
    <w:p w14:paraId="5C45A1AE" w14:textId="765877AF" w:rsidR="00722055" w:rsidRDefault="00722055"/>
    <w:p w14:paraId="3AF46EDC" w14:textId="4E4DB22E" w:rsidR="00722055" w:rsidRDefault="00722055"/>
    <w:p w14:paraId="15B97AC3" w14:textId="07A73B79" w:rsidR="00722055" w:rsidRDefault="00722055"/>
    <w:p w14:paraId="35A14003" w14:textId="06218FA1" w:rsidR="00722055" w:rsidRDefault="00722055"/>
    <w:p w14:paraId="508FD37A" w14:textId="38B0CDCE" w:rsidR="00722055" w:rsidRDefault="00722055"/>
    <w:p w14:paraId="71D4338C" w14:textId="74CA6849" w:rsidR="00722055" w:rsidRDefault="00722055"/>
    <w:p w14:paraId="140F9E0D" w14:textId="0EE4FE43" w:rsidR="00722055" w:rsidRPr="00F1611E" w:rsidRDefault="00F1611E" w:rsidP="00F1611E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611E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BIBLIOGRAFIAS</w:t>
      </w:r>
    </w:p>
    <w:p w14:paraId="2365CA41" w14:textId="77777777" w:rsidR="00F1611E" w:rsidRPr="00F1611E" w:rsidRDefault="00F1611E" w:rsidP="00F1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proofErr w:type="gramStart"/>
      <w:r w:rsidRPr="00F1611E">
        <w:rPr>
          <w:rFonts w:ascii="Times New Roman" w:eastAsia="Times New Roman" w:hAnsi="Symbol" w:cs="Times New Roman"/>
          <w:sz w:val="24"/>
          <w:szCs w:val="24"/>
          <w:lang w:val="es-419" w:eastAsia="es-419"/>
        </w:rPr>
        <w:t></w:t>
      </w:r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 Díaz</w:t>
      </w:r>
      <w:proofErr w:type="gram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, F. &amp; Rodríguez, A. (2003). Selección y formación de personal. Granada: Editorial de la Universidad de Granada.</w:t>
      </w:r>
    </w:p>
    <w:p w14:paraId="130CD2B8" w14:textId="77777777" w:rsidR="00F1611E" w:rsidRPr="00F1611E" w:rsidRDefault="00F1611E" w:rsidP="00F1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proofErr w:type="gramStart"/>
      <w:r w:rsidRPr="00F1611E">
        <w:rPr>
          <w:rFonts w:ascii="Times New Roman" w:eastAsia="Times New Roman" w:hAnsi="Symbol" w:cs="Times New Roman"/>
          <w:sz w:val="24"/>
          <w:szCs w:val="24"/>
          <w:lang w:val="es-419" w:eastAsia="es-419"/>
        </w:rPr>
        <w:t></w:t>
      </w:r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Hough</w:t>
      </w:r>
      <w:proofErr w:type="spellEnd"/>
      <w:proofErr w:type="gram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, L.M. &amp; Oswald, F.L. (2000):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Personnel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selection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. </w:t>
      </w:r>
      <w:r w:rsidRPr="00F1611E">
        <w:rPr>
          <w:rFonts w:ascii="Times New Roman" w:eastAsia="Times New Roman" w:hAnsi="Times New Roman" w:cs="Times New Roman"/>
          <w:sz w:val="24"/>
          <w:szCs w:val="24"/>
          <w:lang w:val="en-US" w:eastAsia="es-419"/>
        </w:rPr>
        <w:t xml:space="preserve">Looking toward the future – remembering the past.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Annual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Review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of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Psychology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, 51, 631-664.</w:t>
      </w:r>
    </w:p>
    <w:p w14:paraId="46ABC9EC" w14:textId="6DFC8BAC" w:rsidR="00722055" w:rsidRDefault="00F1611E" w:rsidP="00F1611E">
      <w:proofErr w:type="gramStart"/>
      <w:r w:rsidRPr="00F1611E">
        <w:rPr>
          <w:rFonts w:ascii="Times New Roman" w:eastAsia="Times New Roman" w:hAnsi="Symbol" w:cs="Times New Roman"/>
          <w:sz w:val="24"/>
          <w:szCs w:val="24"/>
          <w:lang w:val="es-419" w:eastAsia="es-419"/>
        </w:rPr>
        <w:t></w:t>
      </w:r>
      <w:r w:rsidRPr="00F1611E">
        <w:rPr>
          <w:rFonts w:ascii="Times New Roman" w:eastAsia="Times New Roman" w:hAnsi="Times New Roman" w:cs="Times New Roman"/>
          <w:sz w:val="24"/>
          <w:szCs w:val="24"/>
          <w:lang w:val="en-US" w:eastAsia="es-419"/>
        </w:rPr>
        <w:t xml:space="preserve">  Moore</w:t>
      </w:r>
      <w:proofErr w:type="gramEnd"/>
      <w:r w:rsidRPr="00F1611E">
        <w:rPr>
          <w:rFonts w:ascii="Times New Roman" w:eastAsia="Times New Roman" w:hAnsi="Times New Roman" w:cs="Times New Roman"/>
          <w:sz w:val="24"/>
          <w:szCs w:val="24"/>
          <w:lang w:val="en-US" w:eastAsia="es-419"/>
        </w:rPr>
        <w:t xml:space="preserve">, D.A. (2017). How to Improve the Accuracy and Reduce the Cost of Personnel Selection. </w:t>
      </w:r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California Management </w:t>
      </w:r>
      <w:proofErr w:type="spellStart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Review</w:t>
      </w:r>
      <w:proofErr w:type="spellEnd"/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. </w:t>
      </w:r>
      <w:hyperlink r:id="rId13" w:history="1">
        <w:r w:rsidRPr="00F16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419" w:eastAsia="es-419"/>
          </w:rPr>
          <w:t>https://doi.org/10.1177/0008125617725288</w:t>
        </w:r>
      </w:hyperlink>
      <w:r w:rsidRPr="00F1611E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..</w:t>
      </w:r>
    </w:p>
    <w:p w14:paraId="7ED0682B" w14:textId="0DBF3D37" w:rsidR="00722055" w:rsidRDefault="00722055"/>
    <w:sectPr w:rsidR="00722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5"/>
    <w:rsid w:val="000D4032"/>
    <w:rsid w:val="006A5187"/>
    <w:rsid w:val="00722055"/>
    <w:rsid w:val="00A81C7E"/>
    <w:rsid w:val="00F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F3B25"/>
  <w15:chartTrackingRefBased/>
  <w15:docId w15:val="{B4CA92B7-78C7-486B-88EA-41234AE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722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2055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F16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oi.org/10.1177/00081256177252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2021-04-28T02:48:00Z</dcterms:created>
  <dcterms:modified xsi:type="dcterms:W3CDTF">2021-04-28T03:40:00Z</dcterms:modified>
</cp:coreProperties>
</file>