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0618" w14:textId="4562736C" w:rsidR="006B7246" w:rsidRDefault="0018599D" w:rsidP="0018599D">
      <w:pPr>
        <w:jc w:val="center"/>
      </w:pPr>
      <w:r>
        <w:rPr>
          <w:noProof/>
        </w:rPr>
        <w:drawing>
          <wp:inline distT="0" distB="0" distL="0" distR="0" wp14:anchorId="180BED40" wp14:editId="1C996FCB">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4B5378F6" w14:textId="43F7082C" w:rsidR="0018599D" w:rsidRPr="0018599D" w:rsidRDefault="0018599D" w:rsidP="0018599D">
      <w:pPr>
        <w:spacing w:line="256" w:lineRule="auto"/>
        <w:jc w:val="center"/>
        <w:rPr>
          <w:rFonts w:ascii="Arial" w:eastAsia="Arial" w:hAnsi="Arial" w:cs="Arial"/>
          <w:b/>
          <w:sz w:val="30"/>
          <w:szCs w:val="30"/>
          <w:lang w:eastAsia="es-MX"/>
        </w:rPr>
      </w:pPr>
      <w:r w:rsidRPr="0018599D">
        <w:rPr>
          <w:rFonts w:ascii="Arial" w:eastAsia="Arial" w:hAnsi="Arial" w:cs="Arial"/>
          <w:b/>
          <w:sz w:val="30"/>
          <w:szCs w:val="30"/>
          <w:lang w:eastAsia="es-MX"/>
        </w:rPr>
        <w:t>Escuela Normal de Educación Preescolar</w:t>
      </w:r>
    </w:p>
    <w:p w14:paraId="5C5B21DC" w14:textId="77777777" w:rsidR="0018599D" w:rsidRPr="0018599D" w:rsidRDefault="0018599D" w:rsidP="0018599D">
      <w:pPr>
        <w:spacing w:line="256" w:lineRule="auto"/>
        <w:jc w:val="center"/>
        <w:rPr>
          <w:rFonts w:ascii="Arial" w:eastAsia="Arial" w:hAnsi="Arial" w:cs="Arial"/>
          <w:b/>
          <w:sz w:val="30"/>
          <w:szCs w:val="30"/>
          <w:lang w:eastAsia="es-MX"/>
        </w:rPr>
      </w:pPr>
      <w:r w:rsidRPr="0018599D">
        <w:rPr>
          <w:rFonts w:ascii="Arial" w:eastAsia="Arial" w:hAnsi="Arial" w:cs="Arial"/>
          <w:b/>
          <w:sz w:val="30"/>
          <w:szCs w:val="30"/>
          <w:lang w:eastAsia="es-MX"/>
        </w:rPr>
        <w:t>Díaz Barriga F. (2006). Enseñanza Situada. México: Mc Graw Hill</w:t>
      </w:r>
    </w:p>
    <w:p w14:paraId="2B07A390" w14:textId="2F2ED342" w:rsidR="0018599D" w:rsidRPr="0018599D" w:rsidRDefault="0018599D" w:rsidP="0018599D">
      <w:pPr>
        <w:spacing w:line="256" w:lineRule="auto"/>
        <w:jc w:val="center"/>
        <w:rPr>
          <w:rFonts w:ascii="Arial" w:eastAsia="Arial" w:hAnsi="Arial" w:cs="Arial"/>
          <w:b/>
          <w:sz w:val="30"/>
          <w:szCs w:val="30"/>
          <w:lang w:eastAsia="es-MX"/>
        </w:rPr>
      </w:pPr>
      <w:r w:rsidRPr="0018599D">
        <w:rPr>
          <w:rFonts w:ascii="Arial" w:eastAsia="Arial" w:hAnsi="Arial" w:cs="Arial"/>
          <w:b/>
          <w:sz w:val="30"/>
          <w:szCs w:val="30"/>
          <w:lang w:eastAsia="es-MX"/>
        </w:rPr>
        <w:t>Lorena Fernanda Olivo Maldonado</w:t>
      </w:r>
    </w:p>
    <w:p w14:paraId="659648B9" w14:textId="77777777" w:rsidR="0018599D" w:rsidRPr="0018599D" w:rsidRDefault="0018599D" w:rsidP="0018599D">
      <w:pPr>
        <w:spacing w:line="256" w:lineRule="auto"/>
        <w:jc w:val="center"/>
        <w:rPr>
          <w:rFonts w:ascii="Arial" w:eastAsia="Arial" w:hAnsi="Arial" w:cs="Arial"/>
          <w:b/>
          <w:sz w:val="30"/>
          <w:szCs w:val="30"/>
          <w:lang w:eastAsia="es-MX"/>
        </w:rPr>
      </w:pPr>
      <w:r w:rsidRPr="0018599D">
        <w:rPr>
          <w:rFonts w:ascii="Arial" w:eastAsia="Arial" w:hAnsi="Arial" w:cs="Arial"/>
          <w:b/>
          <w:sz w:val="30"/>
          <w:szCs w:val="30"/>
          <w:lang w:eastAsia="es-MX"/>
        </w:rPr>
        <w:t>Estrategias de trabajo docente</w:t>
      </w:r>
    </w:p>
    <w:p w14:paraId="1AB7AC6E" w14:textId="53B5193E" w:rsidR="0018599D" w:rsidRPr="0018599D" w:rsidRDefault="0018599D" w:rsidP="0018599D">
      <w:pPr>
        <w:spacing w:line="256" w:lineRule="auto"/>
        <w:jc w:val="center"/>
        <w:rPr>
          <w:rFonts w:ascii="Arial" w:eastAsia="Arial" w:hAnsi="Arial" w:cs="Arial"/>
          <w:b/>
          <w:sz w:val="30"/>
          <w:szCs w:val="30"/>
          <w:lang w:eastAsia="es-MX"/>
        </w:rPr>
      </w:pPr>
      <w:r w:rsidRPr="0018599D">
        <w:rPr>
          <w:rFonts w:ascii="Arial" w:eastAsia="Arial" w:hAnsi="Arial" w:cs="Arial"/>
          <w:b/>
          <w:sz w:val="30"/>
          <w:szCs w:val="30"/>
          <w:lang w:eastAsia="es-MX"/>
        </w:rPr>
        <w:t>4 semestre</w:t>
      </w:r>
    </w:p>
    <w:p w14:paraId="1A538F0D" w14:textId="29F3E2CB" w:rsidR="0018599D" w:rsidRPr="0018599D" w:rsidRDefault="0018599D" w:rsidP="0018599D">
      <w:pPr>
        <w:spacing w:line="256" w:lineRule="auto"/>
        <w:jc w:val="center"/>
        <w:rPr>
          <w:rFonts w:ascii="Arial" w:eastAsia="Arial" w:hAnsi="Arial" w:cs="Arial"/>
          <w:b/>
          <w:sz w:val="30"/>
          <w:szCs w:val="30"/>
          <w:lang w:eastAsia="es-MX"/>
        </w:rPr>
      </w:pPr>
      <w:r w:rsidRPr="0018599D">
        <w:rPr>
          <w:rFonts w:ascii="Arial" w:eastAsia="Arial" w:hAnsi="Arial" w:cs="Arial"/>
          <w:b/>
          <w:sz w:val="30"/>
          <w:szCs w:val="30"/>
          <w:lang w:eastAsia="es-MX"/>
        </w:rPr>
        <w:t>Maestra: Angelica María Rocca Valdés</w:t>
      </w:r>
    </w:p>
    <w:p w14:paraId="3A3F50AC" w14:textId="77777777" w:rsidR="0018599D" w:rsidRPr="0018599D" w:rsidRDefault="0018599D" w:rsidP="0018599D">
      <w:pPr>
        <w:spacing w:line="256" w:lineRule="auto"/>
        <w:jc w:val="center"/>
        <w:rPr>
          <w:rFonts w:ascii="Arial" w:eastAsia="Arial" w:hAnsi="Arial" w:cs="Arial"/>
          <w:b/>
          <w:sz w:val="30"/>
          <w:szCs w:val="30"/>
          <w:lang w:eastAsia="es-MX"/>
        </w:rPr>
      </w:pPr>
      <w:r w:rsidRPr="0018599D">
        <w:rPr>
          <w:rFonts w:ascii="Arial" w:eastAsia="Arial" w:hAnsi="Arial" w:cs="Arial"/>
          <w:b/>
          <w:sz w:val="30"/>
          <w:szCs w:val="30"/>
          <w:lang w:eastAsia="es-MX"/>
        </w:rPr>
        <w:t>Unidad de aprendizaje II. Del diseño e intervención hacia la mejora de la práctica docente</w:t>
      </w:r>
    </w:p>
    <w:p w14:paraId="58756A5A" w14:textId="095FC619" w:rsidR="0018599D" w:rsidRPr="0018599D" w:rsidRDefault="0018599D" w:rsidP="0018599D">
      <w:pPr>
        <w:spacing w:line="256" w:lineRule="auto"/>
        <w:jc w:val="center"/>
        <w:rPr>
          <w:rFonts w:ascii="Arial" w:eastAsia="Arial" w:hAnsi="Arial" w:cs="Arial"/>
          <w:b/>
          <w:sz w:val="30"/>
          <w:szCs w:val="30"/>
          <w:lang w:eastAsia="es-MX"/>
        </w:rPr>
      </w:pPr>
      <w:r w:rsidRPr="0018599D">
        <w:rPr>
          <w:rFonts w:ascii="Arial" w:eastAsia="Arial" w:hAnsi="Arial" w:cs="Arial"/>
          <w:b/>
          <w:sz w:val="30"/>
          <w:szCs w:val="30"/>
          <w:lang w:eastAsia="es-MX"/>
        </w:rPr>
        <w:t>Competencias:</w:t>
      </w:r>
    </w:p>
    <w:p w14:paraId="2B7DF2D6" w14:textId="77777777" w:rsidR="0018599D" w:rsidRPr="0018599D" w:rsidRDefault="0018599D" w:rsidP="0018599D">
      <w:pPr>
        <w:numPr>
          <w:ilvl w:val="0"/>
          <w:numId w:val="1"/>
        </w:numPr>
        <w:spacing w:after="0" w:line="256" w:lineRule="auto"/>
        <w:jc w:val="both"/>
        <w:rPr>
          <w:rFonts w:ascii="Calibri" w:eastAsia="Calibri" w:hAnsi="Calibri" w:cs="Calibri"/>
          <w:b/>
          <w:sz w:val="30"/>
          <w:szCs w:val="30"/>
          <w:lang w:eastAsia="es-MX"/>
        </w:rPr>
      </w:pPr>
      <w:r w:rsidRPr="0018599D">
        <w:rPr>
          <w:rFonts w:ascii="Arial" w:eastAsia="Arial" w:hAnsi="Arial" w:cs="Arial"/>
          <w:b/>
          <w:sz w:val="30"/>
          <w:szCs w:val="30"/>
          <w:lang w:eastAsia="es-MX"/>
        </w:rPr>
        <w:t>Detecta los procesos de aprendizaje de sus alumnos para favorecer su desarrollo cognitivo y socioemocional.</w:t>
      </w:r>
    </w:p>
    <w:p w14:paraId="19D9C40D" w14:textId="77777777" w:rsidR="0018599D" w:rsidRPr="0018599D" w:rsidRDefault="0018599D" w:rsidP="0018599D">
      <w:pPr>
        <w:numPr>
          <w:ilvl w:val="0"/>
          <w:numId w:val="1"/>
        </w:numPr>
        <w:spacing w:after="0" w:line="256" w:lineRule="auto"/>
        <w:jc w:val="both"/>
        <w:rPr>
          <w:rFonts w:ascii="Calibri" w:eastAsia="Calibri" w:hAnsi="Calibri" w:cs="Calibri"/>
          <w:b/>
          <w:sz w:val="30"/>
          <w:szCs w:val="30"/>
          <w:lang w:eastAsia="es-MX"/>
        </w:rPr>
      </w:pPr>
      <w:r w:rsidRPr="0018599D">
        <w:rPr>
          <w:rFonts w:ascii="Arial" w:eastAsia="Arial" w:hAnsi="Arial" w:cs="Arial"/>
          <w:b/>
          <w:sz w:val="30"/>
          <w:szCs w:val="30"/>
          <w:lang w:eastAsia="es-MX"/>
        </w:rPr>
        <w:t>Aplica el plan y programas de estudio para alcanzar los propósitos educativos y contribuir al pleno desenvolvimiento de las capacidades de sus alumnos.</w:t>
      </w:r>
    </w:p>
    <w:p w14:paraId="5242E510" w14:textId="77777777" w:rsidR="0018599D" w:rsidRPr="0018599D" w:rsidRDefault="0018599D" w:rsidP="0018599D">
      <w:pPr>
        <w:numPr>
          <w:ilvl w:val="0"/>
          <w:numId w:val="1"/>
        </w:numPr>
        <w:spacing w:after="0" w:line="256" w:lineRule="auto"/>
        <w:jc w:val="both"/>
        <w:rPr>
          <w:rFonts w:ascii="Arial" w:eastAsia="Calibri" w:hAnsi="Arial" w:cs="Arial"/>
          <w:b/>
          <w:sz w:val="30"/>
          <w:szCs w:val="30"/>
          <w:lang w:eastAsia="es-MX"/>
        </w:rPr>
      </w:pPr>
      <w:r w:rsidRPr="0018599D">
        <w:rPr>
          <w:rFonts w:ascii="Arial" w:eastAsia="Calibri" w:hAnsi="Arial" w:cs="Arial"/>
          <w:b/>
          <w:sz w:val="30"/>
          <w:szCs w:val="3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B5A7572" w14:textId="77777777" w:rsidR="0018599D" w:rsidRPr="0018599D" w:rsidRDefault="0018599D" w:rsidP="0018599D">
      <w:pPr>
        <w:numPr>
          <w:ilvl w:val="0"/>
          <w:numId w:val="1"/>
        </w:numPr>
        <w:spacing w:after="0" w:line="256" w:lineRule="auto"/>
        <w:jc w:val="both"/>
        <w:rPr>
          <w:rFonts w:ascii="Calibri" w:eastAsia="Calibri" w:hAnsi="Calibri" w:cs="Calibri"/>
          <w:b/>
          <w:sz w:val="30"/>
          <w:szCs w:val="30"/>
          <w:lang w:eastAsia="es-MX"/>
        </w:rPr>
      </w:pPr>
      <w:r w:rsidRPr="0018599D">
        <w:rPr>
          <w:rFonts w:ascii="Arial" w:eastAsia="Arial" w:hAnsi="Arial" w:cs="Arial"/>
          <w:b/>
          <w:sz w:val="30"/>
          <w:szCs w:val="30"/>
          <w:lang w:eastAsia="es-MX"/>
        </w:rPr>
        <w:t>Integra recursos de la investigación educativa para enriquecer su práctica profesional, expresando su interés por el conocimiento, la ciencia y la mejora de la educación.</w:t>
      </w:r>
    </w:p>
    <w:p w14:paraId="35708547" w14:textId="20CCB955" w:rsidR="0018599D" w:rsidRPr="0018599D" w:rsidRDefault="0018599D" w:rsidP="0018599D">
      <w:pPr>
        <w:numPr>
          <w:ilvl w:val="0"/>
          <w:numId w:val="1"/>
        </w:numPr>
        <w:spacing w:after="0" w:line="256" w:lineRule="auto"/>
        <w:jc w:val="both"/>
        <w:rPr>
          <w:rFonts w:ascii="Calibri" w:eastAsia="Calibri" w:hAnsi="Calibri" w:cs="Calibri"/>
          <w:b/>
          <w:sz w:val="30"/>
          <w:szCs w:val="30"/>
          <w:lang w:eastAsia="es-MX"/>
        </w:rPr>
      </w:pPr>
      <w:r w:rsidRPr="0018599D">
        <w:rPr>
          <w:rFonts w:ascii="Arial" w:eastAsia="Arial" w:hAnsi="Arial" w:cs="Arial"/>
          <w:b/>
          <w:sz w:val="30"/>
          <w:szCs w:val="30"/>
          <w:lang w:eastAsia="es-MX"/>
        </w:rPr>
        <w:t>Actúa de manera ética ante la diversidad de situaciones que se presentan en la práctica profesional.</w:t>
      </w:r>
    </w:p>
    <w:p w14:paraId="2A8EB497" w14:textId="474D9B6E" w:rsidR="0018599D" w:rsidRDefault="0018599D" w:rsidP="0018599D">
      <w:pPr>
        <w:spacing w:after="0" w:line="256" w:lineRule="auto"/>
        <w:jc w:val="right"/>
        <w:rPr>
          <w:rFonts w:ascii="Arial" w:eastAsia="Arial" w:hAnsi="Arial" w:cs="Arial"/>
          <w:b/>
          <w:sz w:val="30"/>
          <w:szCs w:val="30"/>
          <w:lang w:eastAsia="es-MX"/>
        </w:rPr>
      </w:pPr>
      <w:r w:rsidRPr="0018599D">
        <w:rPr>
          <w:rFonts w:ascii="Arial" w:eastAsia="Arial" w:hAnsi="Arial" w:cs="Arial"/>
          <w:b/>
          <w:sz w:val="30"/>
          <w:szCs w:val="30"/>
          <w:lang w:eastAsia="es-MX"/>
        </w:rPr>
        <w:t>Mayo 2021, Saltillo, Coahuila</w:t>
      </w:r>
    </w:p>
    <w:p w14:paraId="79647B60" w14:textId="45D058D0" w:rsidR="0018599D" w:rsidRDefault="0018599D" w:rsidP="00C157B6">
      <w:pPr>
        <w:spacing w:line="256" w:lineRule="auto"/>
        <w:jc w:val="center"/>
        <w:rPr>
          <w:rFonts w:ascii="Arial" w:eastAsia="Arial" w:hAnsi="Arial" w:cs="Arial"/>
          <w:b/>
          <w:sz w:val="24"/>
          <w:szCs w:val="24"/>
          <w:lang w:eastAsia="es-MX"/>
        </w:rPr>
      </w:pPr>
      <w:r>
        <w:rPr>
          <w:rFonts w:ascii="Arial" w:eastAsia="Arial" w:hAnsi="Arial" w:cs="Arial"/>
          <w:b/>
          <w:sz w:val="24"/>
          <w:szCs w:val="24"/>
          <w:lang w:eastAsia="es-MX"/>
        </w:rPr>
        <w:lastRenderedPageBreak/>
        <w:t>Resumen</w:t>
      </w:r>
    </w:p>
    <w:p w14:paraId="60125EE2" w14:textId="277AC992" w:rsidR="00E33951" w:rsidRPr="00C157B6" w:rsidRDefault="0018599D" w:rsidP="00C157B6">
      <w:pPr>
        <w:spacing w:line="256" w:lineRule="auto"/>
        <w:jc w:val="both"/>
        <w:rPr>
          <w:rFonts w:ascii="Arial" w:eastAsia="Arial" w:hAnsi="Arial" w:cs="Arial"/>
          <w:bCs/>
          <w:sz w:val="24"/>
          <w:szCs w:val="24"/>
          <w:lang w:eastAsia="es-MX"/>
        </w:rPr>
      </w:pPr>
      <w:r w:rsidRPr="00C157B6">
        <w:rPr>
          <w:rFonts w:ascii="Arial" w:eastAsia="Arial" w:hAnsi="Arial" w:cs="Arial"/>
          <w:bCs/>
          <w:sz w:val="24"/>
          <w:szCs w:val="24"/>
          <w:lang w:eastAsia="es-MX"/>
        </w:rPr>
        <w:t xml:space="preserve">La sociedad contemporánea nos enfrenta al desafío de participar en diversos proyectos a lo largo de nuestra vida (académicos, culturales, políticos, deportivos, </w:t>
      </w:r>
      <w:r w:rsidR="00817249" w:rsidRPr="00C157B6">
        <w:rPr>
          <w:rFonts w:ascii="Arial" w:eastAsia="Arial" w:hAnsi="Arial" w:cs="Arial"/>
          <w:bCs/>
          <w:sz w:val="24"/>
          <w:szCs w:val="24"/>
          <w:lang w:eastAsia="es-MX"/>
        </w:rPr>
        <w:t>etc</w:t>
      </w:r>
      <w:r w:rsidRPr="00C157B6">
        <w:rPr>
          <w:rFonts w:ascii="Arial" w:eastAsia="Arial" w:hAnsi="Arial" w:cs="Arial"/>
          <w:bCs/>
          <w:sz w:val="24"/>
          <w:szCs w:val="24"/>
          <w:lang w:eastAsia="es-MX"/>
        </w:rPr>
        <w:t>)</w:t>
      </w:r>
      <w:r w:rsidR="00817249" w:rsidRPr="00C157B6">
        <w:rPr>
          <w:rFonts w:ascii="Arial" w:eastAsia="Arial" w:hAnsi="Arial" w:cs="Arial"/>
          <w:bCs/>
          <w:sz w:val="24"/>
          <w:szCs w:val="24"/>
          <w:lang w:eastAsia="es-MX"/>
        </w:rPr>
        <w:t>. Se hace necesario enseñar a los alumnos a colaborar en proyectos escolares, personales y comunitarios y más adelante a planear su “proyecto de vida y de carrera”. En consecuencia, los modelos educativos se reorientan a la recuperación de las metodologías que permiten generar dinámicas de cooperación y que enfrentan a los alumnos con su realidad concreta. Aprender a manejar proyectos y a colaborar en ellos es un aprendizaje que incide tanto en la construcción de una identidad personal sólida como en su preparación para el trabajo colectivo. El aprendizaje por medio de proyectos es un aprendizaje eminentemente experiencial, pues se aprende al hacer y al reflexionar sobre lo que se hace en contextos situados y auténticos.</w:t>
      </w:r>
      <w:r w:rsidR="00817249" w:rsidRPr="00C157B6">
        <w:rPr>
          <w:bCs/>
        </w:rPr>
        <w:t xml:space="preserve"> </w:t>
      </w:r>
      <w:r w:rsidR="00817249" w:rsidRPr="00C157B6">
        <w:rPr>
          <w:rFonts w:ascii="Arial" w:eastAsia="Arial" w:hAnsi="Arial" w:cs="Arial"/>
          <w:bCs/>
          <w:sz w:val="24"/>
          <w:szCs w:val="24"/>
          <w:lang w:eastAsia="es-MX"/>
        </w:rPr>
        <w:t>El siguiente cuadro ofrece una síntesis de los supuestos en que descansa el enfoque centrado en proyectos desarrollado en torno a las ideas de Dewey y Kilpatrick de acuerdo con Posner:</w:t>
      </w:r>
    </w:p>
    <w:tbl>
      <w:tblPr>
        <w:tblStyle w:val="Tablaconcuadrcula"/>
        <w:tblW w:w="0" w:type="auto"/>
        <w:tblLook w:val="04A0" w:firstRow="1" w:lastRow="0" w:firstColumn="1" w:lastColumn="0" w:noHBand="0" w:noVBand="1"/>
      </w:tblPr>
      <w:tblGrid>
        <w:gridCol w:w="2972"/>
        <w:gridCol w:w="6422"/>
      </w:tblGrid>
      <w:tr w:rsidR="00817249" w14:paraId="00DFD383" w14:textId="77777777" w:rsidTr="00817249">
        <w:tc>
          <w:tcPr>
            <w:tcW w:w="2972" w:type="dxa"/>
          </w:tcPr>
          <w:p w14:paraId="512D1315" w14:textId="70975D97" w:rsidR="00817249" w:rsidRDefault="00817249" w:rsidP="00817249">
            <w:pPr>
              <w:spacing w:line="256" w:lineRule="auto"/>
              <w:rPr>
                <w:rFonts w:ascii="Arial" w:eastAsia="Arial" w:hAnsi="Arial" w:cs="Arial"/>
                <w:b/>
                <w:sz w:val="24"/>
                <w:szCs w:val="24"/>
                <w:lang w:eastAsia="es-MX"/>
              </w:rPr>
            </w:pPr>
            <w:r>
              <w:rPr>
                <w:rFonts w:ascii="Arial" w:eastAsia="Arial" w:hAnsi="Arial" w:cs="Arial"/>
                <w:b/>
                <w:sz w:val="24"/>
                <w:szCs w:val="24"/>
                <w:lang w:eastAsia="es-MX"/>
              </w:rPr>
              <w:t xml:space="preserve">Epistemológico </w:t>
            </w:r>
          </w:p>
        </w:tc>
        <w:tc>
          <w:tcPr>
            <w:tcW w:w="6422" w:type="dxa"/>
          </w:tcPr>
          <w:p w14:paraId="4941EAF7" w14:textId="29D70860" w:rsidR="00817249" w:rsidRPr="00817249" w:rsidRDefault="00817249" w:rsidP="00817249">
            <w:pPr>
              <w:spacing w:line="256" w:lineRule="auto"/>
              <w:rPr>
                <w:rFonts w:ascii="Arial" w:eastAsia="Arial" w:hAnsi="Arial" w:cs="Arial"/>
                <w:bCs/>
                <w:sz w:val="24"/>
                <w:szCs w:val="24"/>
                <w:lang w:eastAsia="es-MX"/>
              </w:rPr>
            </w:pPr>
            <w:r w:rsidRPr="00817249">
              <w:rPr>
                <w:rFonts w:ascii="Arial" w:eastAsia="Arial" w:hAnsi="Arial" w:cs="Arial"/>
                <w:bCs/>
                <w:sz w:val="24"/>
                <w:szCs w:val="24"/>
                <w:lang w:eastAsia="es-MX"/>
              </w:rPr>
              <w:t>El método científico ofrece un modelo de la forma que pensamos, y, por consiguiente, debe emplearse para estructurar las experiencias educativas.</w:t>
            </w:r>
          </w:p>
        </w:tc>
      </w:tr>
      <w:tr w:rsidR="00817249" w14:paraId="4B8E444F" w14:textId="77777777" w:rsidTr="00817249">
        <w:tc>
          <w:tcPr>
            <w:tcW w:w="2972" w:type="dxa"/>
          </w:tcPr>
          <w:p w14:paraId="25C1EA89" w14:textId="6B2BBAD2" w:rsidR="00817249" w:rsidRDefault="00817249" w:rsidP="00817249">
            <w:pPr>
              <w:spacing w:line="256" w:lineRule="auto"/>
              <w:rPr>
                <w:rFonts w:ascii="Arial" w:eastAsia="Arial" w:hAnsi="Arial" w:cs="Arial"/>
                <w:b/>
                <w:sz w:val="24"/>
                <w:szCs w:val="24"/>
                <w:lang w:eastAsia="es-MX"/>
              </w:rPr>
            </w:pPr>
            <w:r>
              <w:rPr>
                <w:rFonts w:ascii="Arial" w:eastAsia="Arial" w:hAnsi="Arial" w:cs="Arial"/>
                <w:b/>
                <w:sz w:val="24"/>
                <w:szCs w:val="24"/>
                <w:lang w:eastAsia="es-MX"/>
              </w:rPr>
              <w:t xml:space="preserve">Psicológico </w:t>
            </w:r>
          </w:p>
        </w:tc>
        <w:tc>
          <w:tcPr>
            <w:tcW w:w="6422" w:type="dxa"/>
          </w:tcPr>
          <w:p w14:paraId="1B4F481D" w14:textId="0620DCF7" w:rsidR="00817249" w:rsidRPr="00817249" w:rsidRDefault="00817249" w:rsidP="00817249">
            <w:pPr>
              <w:spacing w:line="256" w:lineRule="auto"/>
              <w:rPr>
                <w:rFonts w:ascii="Arial" w:eastAsia="Arial" w:hAnsi="Arial" w:cs="Arial"/>
                <w:bCs/>
                <w:sz w:val="24"/>
                <w:szCs w:val="24"/>
                <w:lang w:eastAsia="es-MX"/>
              </w:rPr>
            </w:pPr>
            <w:r w:rsidRPr="00817249">
              <w:rPr>
                <w:rFonts w:ascii="Arial" w:eastAsia="Arial" w:hAnsi="Arial" w:cs="Arial"/>
                <w:bCs/>
                <w:sz w:val="24"/>
                <w:szCs w:val="24"/>
                <w:lang w:eastAsia="es-MX"/>
              </w:rPr>
              <w:t>Las personas aprenden haciendo; adquieren nuevas habilidades y actitudes al ponerlas a prueba en actividades que ellos mismos dirigen.</w:t>
            </w:r>
          </w:p>
        </w:tc>
      </w:tr>
      <w:tr w:rsidR="00817249" w14:paraId="78644BD2" w14:textId="77777777" w:rsidTr="00817249">
        <w:tc>
          <w:tcPr>
            <w:tcW w:w="2972" w:type="dxa"/>
          </w:tcPr>
          <w:p w14:paraId="2BDF5CA3" w14:textId="4BAD1067" w:rsidR="00817249" w:rsidRDefault="00817249" w:rsidP="00817249">
            <w:pPr>
              <w:spacing w:line="256" w:lineRule="auto"/>
              <w:rPr>
                <w:rFonts w:ascii="Arial" w:eastAsia="Arial" w:hAnsi="Arial" w:cs="Arial"/>
                <w:b/>
                <w:sz w:val="24"/>
                <w:szCs w:val="24"/>
                <w:lang w:eastAsia="es-MX"/>
              </w:rPr>
            </w:pPr>
            <w:r>
              <w:rPr>
                <w:rFonts w:ascii="Arial" w:eastAsia="Arial" w:hAnsi="Arial" w:cs="Arial"/>
                <w:b/>
                <w:sz w:val="24"/>
                <w:szCs w:val="24"/>
                <w:lang w:eastAsia="es-MX"/>
              </w:rPr>
              <w:t xml:space="preserve">Propósito educativo </w:t>
            </w:r>
          </w:p>
        </w:tc>
        <w:tc>
          <w:tcPr>
            <w:tcW w:w="6422" w:type="dxa"/>
          </w:tcPr>
          <w:p w14:paraId="32F1916A" w14:textId="3E0809BE" w:rsidR="00817249" w:rsidRPr="00817249" w:rsidRDefault="00817249" w:rsidP="00817249">
            <w:pPr>
              <w:spacing w:line="256" w:lineRule="auto"/>
              <w:rPr>
                <w:rFonts w:ascii="Arial" w:eastAsia="Arial" w:hAnsi="Arial" w:cs="Arial"/>
                <w:bCs/>
                <w:sz w:val="24"/>
                <w:szCs w:val="24"/>
                <w:lang w:eastAsia="es-MX"/>
              </w:rPr>
            </w:pPr>
            <w:r w:rsidRPr="00817249">
              <w:rPr>
                <w:rFonts w:ascii="Arial" w:eastAsia="Arial" w:hAnsi="Arial" w:cs="Arial"/>
                <w:bCs/>
                <w:sz w:val="24"/>
                <w:szCs w:val="24"/>
                <w:lang w:eastAsia="es-MX"/>
              </w:rPr>
              <w:t>La educación debe ayudar a los estudiantes a reconstruir o reorganizar su experiencia, de manera que contribuyen a la experiencia social en sentido amplio.</w:t>
            </w:r>
          </w:p>
        </w:tc>
      </w:tr>
      <w:tr w:rsidR="00817249" w14:paraId="0F586274" w14:textId="77777777" w:rsidTr="00817249">
        <w:tc>
          <w:tcPr>
            <w:tcW w:w="2972" w:type="dxa"/>
          </w:tcPr>
          <w:p w14:paraId="3ABDBFF5" w14:textId="0580D839" w:rsidR="00817249" w:rsidRDefault="00817249" w:rsidP="00817249">
            <w:pPr>
              <w:spacing w:line="256" w:lineRule="auto"/>
              <w:rPr>
                <w:rFonts w:ascii="Arial" w:eastAsia="Arial" w:hAnsi="Arial" w:cs="Arial"/>
                <w:b/>
                <w:sz w:val="24"/>
                <w:szCs w:val="24"/>
                <w:lang w:eastAsia="es-MX"/>
              </w:rPr>
            </w:pPr>
            <w:r>
              <w:rPr>
                <w:rFonts w:ascii="Arial" w:eastAsia="Arial" w:hAnsi="Arial" w:cs="Arial"/>
                <w:b/>
                <w:sz w:val="24"/>
                <w:szCs w:val="24"/>
                <w:lang w:eastAsia="es-MX"/>
              </w:rPr>
              <w:t xml:space="preserve">Currículo </w:t>
            </w:r>
          </w:p>
        </w:tc>
        <w:tc>
          <w:tcPr>
            <w:tcW w:w="6422" w:type="dxa"/>
          </w:tcPr>
          <w:p w14:paraId="1C79FFD5" w14:textId="08C5D3AA" w:rsidR="00817249" w:rsidRPr="00817249" w:rsidRDefault="00817249" w:rsidP="00817249">
            <w:pPr>
              <w:spacing w:line="256" w:lineRule="auto"/>
              <w:rPr>
                <w:rFonts w:ascii="Arial" w:eastAsia="Arial" w:hAnsi="Arial" w:cs="Arial"/>
                <w:bCs/>
                <w:sz w:val="24"/>
                <w:szCs w:val="24"/>
                <w:lang w:eastAsia="es-MX"/>
              </w:rPr>
            </w:pPr>
            <w:r w:rsidRPr="00817249">
              <w:rPr>
                <w:rFonts w:ascii="Arial" w:eastAsia="Arial" w:hAnsi="Arial" w:cs="Arial"/>
                <w:bCs/>
                <w:sz w:val="24"/>
                <w:szCs w:val="24"/>
                <w:lang w:eastAsia="es-MX"/>
              </w:rPr>
              <w:t>Debe existir congruencia entre el currículo, los intereses de los estudiantes y sus necesidades de desarrollo.</w:t>
            </w:r>
          </w:p>
        </w:tc>
      </w:tr>
      <w:tr w:rsidR="00817249" w14:paraId="3C86E515" w14:textId="77777777" w:rsidTr="00817249">
        <w:tc>
          <w:tcPr>
            <w:tcW w:w="2972" w:type="dxa"/>
          </w:tcPr>
          <w:p w14:paraId="4CC5A7F9" w14:textId="304F45D3" w:rsidR="00817249" w:rsidRDefault="00817249" w:rsidP="00817249">
            <w:pPr>
              <w:spacing w:line="256" w:lineRule="auto"/>
              <w:rPr>
                <w:rFonts w:ascii="Arial" w:eastAsia="Arial" w:hAnsi="Arial" w:cs="Arial"/>
                <w:b/>
                <w:sz w:val="24"/>
                <w:szCs w:val="24"/>
                <w:lang w:eastAsia="es-MX"/>
              </w:rPr>
            </w:pPr>
            <w:r>
              <w:rPr>
                <w:rFonts w:ascii="Arial" w:eastAsia="Arial" w:hAnsi="Arial" w:cs="Arial"/>
                <w:b/>
                <w:sz w:val="24"/>
                <w:szCs w:val="24"/>
                <w:lang w:eastAsia="es-MX"/>
              </w:rPr>
              <w:t xml:space="preserve">Desarrollo del currículo </w:t>
            </w:r>
          </w:p>
        </w:tc>
        <w:tc>
          <w:tcPr>
            <w:tcW w:w="6422" w:type="dxa"/>
          </w:tcPr>
          <w:p w14:paraId="55C9DF43" w14:textId="45F4A143" w:rsidR="00817249" w:rsidRPr="00E33951" w:rsidRDefault="00817249" w:rsidP="00E33951">
            <w:pPr>
              <w:spacing w:line="256" w:lineRule="auto"/>
              <w:rPr>
                <w:rFonts w:ascii="Arial" w:eastAsia="Arial" w:hAnsi="Arial" w:cs="Arial"/>
                <w:bCs/>
                <w:sz w:val="24"/>
                <w:szCs w:val="24"/>
                <w:lang w:eastAsia="es-MX"/>
              </w:rPr>
            </w:pPr>
            <w:r w:rsidRPr="00E33951">
              <w:rPr>
                <w:rFonts w:ascii="Arial" w:eastAsia="Arial" w:hAnsi="Arial" w:cs="Arial"/>
                <w:bCs/>
                <w:sz w:val="24"/>
                <w:szCs w:val="24"/>
                <w:lang w:eastAsia="es-MX"/>
              </w:rPr>
              <w:t>De manera cooperativa, los estudiantes y profesores deben desarrollar un currículo.</w:t>
            </w:r>
          </w:p>
        </w:tc>
      </w:tr>
    </w:tbl>
    <w:p w14:paraId="3A8E33E9" w14:textId="77777777" w:rsidR="00C157B6" w:rsidRDefault="00C157B6" w:rsidP="00E33951">
      <w:pPr>
        <w:spacing w:line="256" w:lineRule="auto"/>
        <w:jc w:val="both"/>
        <w:rPr>
          <w:rFonts w:ascii="Arial" w:eastAsia="Arial" w:hAnsi="Arial" w:cs="Arial"/>
          <w:b/>
          <w:sz w:val="24"/>
          <w:szCs w:val="24"/>
          <w:lang w:eastAsia="es-MX"/>
        </w:rPr>
      </w:pPr>
    </w:p>
    <w:p w14:paraId="21884856" w14:textId="2C93BB89" w:rsidR="00E33951" w:rsidRDefault="00E33951" w:rsidP="00E33951">
      <w:pPr>
        <w:spacing w:line="256" w:lineRule="auto"/>
        <w:jc w:val="both"/>
        <w:rPr>
          <w:rFonts w:ascii="Arial" w:eastAsia="Arial" w:hAnsi="Arial" w:cs="Arial"/>
          <w:b/>
          <w:sz w:val="24"/>
          <w:szCs w:val="24"/>
          <w:lang w:eastAsia="es-MX"/>
        </w:rPr>
      </w:pPr>
      <w:r>
        <w:rPr>
          <w:rFonts w:ascii="Arial" w:eastAsia="Arial" w:hAnsi="Arial" w:cs="Arial"/>
          <w:b/>
          <w:sz w:val="24"/>
          <w:szCs w:val="24"/>
          <w:lang w:eastAsia="es-MX"/>
        </w:rPr>
        <w:t xml:space="preserve">Dewey (1938-2000): </w:t>
      </w:r>
      <w:r w:rsidRPr="00C157B6">
        <w:rPr>
          <w:rFonts w:ascii="Arial" w:eastAsia="Arial" w:hAnsi="Arial" w:cs="Arial"/>
          <w:bCs/>
          <w:sz w:val="24"/>
          <w:szCs w:val="24"/>
          <w:lang w:eastAsia="es-MX"/>
        </w:rPr>
        <w:t>El currículo debe ofrecer al alumno situaciones que lo conduzcan a un crecimiento continuo, gracias a las interacciones del entorno físico y social con las necesidades, intereses, experiencias y conocimientos del alumno. Tales situaciones deben responder a una planeación cooperativa y negociada entre profesores y alumnos.</w:t>
      </w:r>
    </w:p>
    <w:p w14:paraId="733C1F23" w14:textId="77777777" w:rsidR="00E33951" w:rsidRDefault="00E33951" w:rsidP="00E33951">
      <w:pPr>
        <w:spacing w:line="256" w:lineRule="auto"/>
        <w:jc w:val="both"/>
        <w:rPr>
          <w:rFonts w:ascii="Arial" w:eastAsia="Arial" w:hAnsi="Arial" w:cs="Arial"/>
          <w:b/>
          <w:sz w:val="24"/>
          <w:szCs w:val="24"/>
          <w:lang w:eastAsia="es-MX"/>
        </w:rPr>
      </w:pPr>
      <w:r w:rsidRPr="00E33951">
        <w:rPr>
          <w:rFonts w:ascii="Arial" w:eastAsia="Arial" w:hAnsi="Arial" w:cs="Arial"/>
          <w:b/>
          <w:sz w:val="24"/>
          <w:szCs w:val="24"/>
          <w:lang w:eastAsia="es-MX"/>
        </w:rPr>
        <w:t xml:space="preserve">William H. </w:t>
      </w:r>
      <w:r>
        <w:rPr>
          <w:rFonts w:ascii="Arial" w:eastAsia="Arial" w:hAnsi="Arial" w:cs="Arial"/>
          <w:b/>
          <w:sz w:val="24"/>
          <w:szCs w:val="24"/>
          <w:lang w:eastAsia="es-MX"/>
        </w:rPr>
        <w:t>K</w:t>
      </w:r>
      <w:r w:rsidRPr="00E33951">
        <w:rPr>
          <w:rFonts w:ascii="Arial" w:eastAsia="Arial" w:hAnsi="Arial" w:cs="Arial"/>
          <w:b/>
          <w:sz w:val="24"/>
          <w:szCs w:val="24"/>
          <w:lang w:eastAsia="es-MX"/>
        </w:rPr>
        <w:t>ilpatrick (1871-1965</w:t>
      </w:r>
      <w:r>
        <w:rPr>
          <w:rFonts w:ascii="Arial" w:eastAsia="Arial" w:hAnsi="Arial" w:cs="Arial"/>
          <w:b/>
          <w:sz w:val="24"/>
          <w:szCs w:val="24"/>
          <w:lang w:eastAsia="es-MX"/>
        </w:rPr>
        <w:t xml:space="preserve">): </w:t>
      </w:r>
      <w:r w:rsidRPr="00C157B6">
        <w:rPr>
          <w:rFonts w:ascii="Arial" w:eastAsia="Arial" w:hAnsi="Arial" w:cs="Arial"/>
          <w:bCs/>
          <w:sz w:val="24"/>
          <w:szCs w:val="24"/>
          <w:lang w:eastAsia="es-MX"/>
        </w:rPr>
        <w:t xml:space="preserve">Fue discípulo y colaborador de John Dewey, estudio en las universidades de Mercer, John Hopkins y Columbia, su mayor aportación el método de proyectos, fue maestro de escuela y del </w:t>
      </w:r>
      <w:proofErr w:type="spellStart"/>
      <w:r w:rsidRPr="00C157B6">
        <w:rPr>
          <w:rFonts w:ascii="Arial" w:eastAsia="Arial" w:hAnsi="Arial" w:cs="Arial"/>
          <w:bCs/>
          <w:sz w:val="24"/>
          <w:szCs w:val="24"/>
          <w:lang w:eastAsia="es-MX"/>
        </w:rPr>
        <w:t>Teachers</w:t>
      </w:r>
      <w:proofErr w:type="spellEnd"/>
      <w:r w:rsidRPr="00C157B6">
        <w:rPr>
          <w:rFonts w:ascii="Arial" w:eastAsia="Arial" w:hAnsi="Arial" w:cs="Arial"/>
          <w:bCs/>
          <w:sz w:val="24"/>
          <w:szCs w:val="24"/>
          <w:lang w:eastAsia="es-MX"/>
        </w:rPr>
        <w:t xml:space="preserve"> </w:t>
      </w:r>
      <w:proofErr w:type="spellStart"/>
      <w:r w:rsidRPr="00C157B6">
        <w:rPr>
          <w:rFonts w:ascii="Arial" w:eastAsia="Arial" w:hAnsi="Arial" w:cs="Arial"/>
          <w:bCs/>
          <w:sz w:val="24"/>
          <w:szCs w:val="24"/>
          <w:lang w:eastAsia="es-MX"/>
        </w:rPr>
        <w:t>College</w:t>
      </w:r>
      <w:proofErr w:type="spellEnd"/>
      <w:r w:rsidRPr="00C157B6">
        <w:rPr>
          <w:rFonts w:ascii="Arial" w:eastAsia="Arial" w:hAnsi="Arial" w:cs="Arial"/>
          <w:bCs/>
          <w:sz w:val="24"/>
          <w:szCs w:val="24"/>
          <w:lang w:eastAsia="es-MX"/>
        </w:rPr>
        <w:t xml:space="preserve"> de Columbia.</w:t>
      </w:r>
    </w:p>
    <w:p w14:paraId="014C93D9" w14:textId="35F7E9AF" w:rsidR="00E33951" w:rsidRDefault="00E33951" w:rsidP="00E33951">
      <w:pPr>
        <w:pStyle w:val="Prrafodelista"/>
        <w:numPr>
          <w:ilvl w:val="0"/>
          <w:numId w:val="3"/>
        </w:numPr>
        <w:spacing w:line="256" w:lineRule="auto"/>
        <w:jc w:val="both"/>
        <w:rPr>
          <w:rFonts w:ascii="Arial" w:eastAsia="Arial" w:hAnsi="Arial" w:cs="Arial"/>
          <w:b/>
          <w:sz w:val="24"/>
          <w:szCs w:val="24"/>
          <w:lang w:eastAsia="es-MX"/>
        </w:rPr>
      </w:pPr>
      <w:r w:rsidRPr="00E33951">
        <w:rPr>
          <w:rFonts w:ascii="Arial" w:eastAsia="Arial" w:hAnsi="Arial" w:cs="Arial"/>
          <w:b/>
          <w:sz w:val="24"/>
          <w:szCs w:val="24"/>
          <w:lang w:eastAsia="es-MX"/>
        </w:rPr>
        <w:t>W. H. Kilpatrick:</w:t>
      </w:r>
      <w:r w:rsidRPr="00E33951">
        <w:t xml:space="preserve"> </w:t>
      </w:r>
      <w:r w:rsidRPr="00E33951">
        <w:rPr>
          <w:rFonts w:ascii="Arial" w:eastAsia="Arial" w:hAnsi="Arial" w:cs="Arial"/>
          <w:b/>
          <w:sz w:val="24"/>
          <w:szCs w:val="24"/>
          <w:lang w:eastAsia="es-MX"/>
        </w:rPr>
        <w:t>La enseñanza a través de proyectos</w:t>
      </w:r>
      <w:r>
        <w:rPr>
          <w:rFonts w:ascii="Arial" w:eastAsia="Arial" w:hAnsi="Arial" w:cs="Arial"/>
          <w:b/>
          <w:sz w:val="24"/>
          <w:szCs w:val="24"/>
          <w:lang w:eastAsia="es-MX"/>
        </w:rPr>
        <w:t xml:space="preserve">: </w:t>
      </w:r>
    </w:p>
    <w:p w14:paraId="02CCA5FC" w14:textId="09A0923E" w:rsidR="00E33951" w:rsidRPr="00C157B6" w:rsidRDefault="00E33951" w:rsidP="00E33951">
      <w:pPr>
        <w:pStyle w:val="Prrafodelista"/>
        <w:numPr>
          <w:ilvl w:val="0"/>
          <w:numId w:val="4"/>
        </w:numPr>
        <w:spacing w:line="256" w:lineRule="auto"/>
        <w:jc w:val="both"/>
        <w:rPr>
          <w:rFonts w:ascii="Arial" w:eastAsia="Arial" w:hAnsi="Arial" w:cs="Arial"/>
          <w:bCs/>
          <w:sz w:val="24"/>
          <w:szCs w:val="24"/>
          <w:lang w:eastAsia="es-MX"/>
        </w:rPr>
      </w:pPr>
      <w:r w:rsidRPr="00C157B6">
        <w:rPr>
          <w:rFonts w:ascii="Arial" w:eastAsia="Arial" w:hAnsi="Arial" w:cs="Arial"/>
          <w:bCs/>
          <w:sz w:val="24"/>
          <w:szCs w:val="24"/>
          <w:lang w:eastAsia="es-MX"/>
        </w:rPr>
        <w:t>Acto “propositivo” ocurre en un entorno social determinado.</w:t>
      </w:r>
    </w:p>
    <w:p w14:paraId="7016F783" w14:textId="3358DDEF" w:rsidR="00E33951" w:rsidRPr="00C157B6" w:rsidRDefault="00E33951" w:rsidP="00E33951">
      <w:pPr>
        <w:pStyle w:val="Prrafodelista"/>
        <w:numPr>
          <w:ilvl w:val="0"/>
          <w:numId w:val="4"/>
        </w:numPr>
        <w:spacing w:line="256" w:lineRule="auto"/>
        <w:jc w:val="both"/>
        <w:rPr>
          <w:rFonts w:ascii="Arial" w:eastAsia="Arial" w:hAnsi="Arial" w:cs="Arial"/>
          <w:bCs/>
          <w:sz w:val="24"/>
          <w:szCs w:val="24"/>
          <w:lang w:eastAsia="es-MX"/>
        </w:rPr>
      </w:pPr>
      <w:r w:rsidRPr="00C157B6">
        <w:rPr>
          <w:rFonts w:ascii="Arial" w:eastAsia="Arial" w:hAnsi="Arial" w:cs="Arial"/>
          <w:bCs/>
          <w:sz w:val="24"/>
          <w:szCs w:val="24"/>
          <w:lang w:eastAsia="es-MX"/>
        </w:rPr>
        <w:t>Proyecto implica una representación que anticipa una intención de actuar o hacer alguna cosa o resolver un problema.</w:t>
      </w:r>
    </w:p>
    <w:p w14:paraId="0514B224" w14:textId="77777777" w:rsidR="006364B2" w:rsidRDefault="00E33951" w:rsidP="006364B2">
      <w:pPr>
        <w:pStyle w:val="Prrafodelista"/>
        <w:numPr>
          <w:ilvl w:val="0"/>
          <w:numId w:val="4"/>
        </w:numPr>
        <w:spacing w:line="256" w:lineRule="auto"/>
        <w:jc w:val="both"/>
        <w:rPr>
          <w:rFonts w:ascii="Arial" w:eastAsia="Arial" w:hAnsi="Arial" w:cs="Arial"/>
          <w:bCs/>
          <w:sz w:val="24"/>
          <w:szCs w:val="24"/>
          <w:lang w:eastAsia="es-MX"/>
        </w:rPr>
      </w:pPr>
      <w:r w:rsidRPr="00C157B6">
        <w:rPr>
          <w:rFonts w:ascii="Arial" w:eastAsia="Arial" w:hAnsi="Arial" w:cs="Arial"/>
          <w:bCs/>
          <w:sz w:val="24"/>
          <w:szCs w:val="24"/>
          <w:lang w:eastAsia="es-MX"/>
        </w:rPr>
        <w:t>Cuatro fases básicas en todo proyecto: establecimiento del propósito, planeación, ejecución y juicio.</w:t>
      </w:r>
    </w:p>
    <w:p w14:paraId="776204EA" w14:textId="176E7F42" w:rsidR="00E33951" w:rsidRPr="006364B2" w:rsidRDefault="00E33951" w:rsidP="006364B2">
      <w:pPr>
        <w:pStyle w:val="Prrafodelista"/>
        <w:numPr>
          <w:ilvl w:val="0"/>
          <w:numId w:val="3"/>
        </w:numPr>
        <w:spacing w:line="256" w:lineRule="auto"/>
        <w:jc w:val="both"/>
        <w:rPr>
          <w:rFonts w:ascii="Arial" w:eastAsia="Arial" w:hAnsi="Arial" w:cs="Arial"/>
          <w:bCs/>
          <w:sz w:val="24"/>
          <w:szCs w:val="24"/>
          <w:lang w:eastAsia="es-MX"/>
        </w:rPr>
      </w:pPr>
      <w:r w:rsidRPr="006364B2">
        <w:rPr>
          <w:rFonts w:ascii="Arial" w:eastAsia="Arial" w:hAnsi="Arial" w:cs="Arial"/>
          <w:b/>
          <w:sz w:val="24"/>
          <w:szCs w:val="24"/>
          <w:lang w:eastAsia="es-MX"/>
        </w:rPr>
        <w:lastRenderedPageBreak/>
        <w:t>Kilpatrick (1921) identificaba cuatro tipos de proyectos:</w:t>
      </w:r>
    </w:p>
    <w:p w14:paraId="2FADFE0C" w14:textId="57841231" w:rsidR="00E33951" w:rsidRPr="006364B2" w:rsidRDefault="00E33951" w:rsidP="00E33951">
      <w:pPr>
        <w:pStyle w:val="Prrafodelista"/>
        <w:numPr>
          <w:ilvl w:val="0"/>
          <w:numId w:val="6"/>
        </w:numPr>
        <w:spacing w:line="256" w:lineRule="auto"/>
        <w:jc w:val="both"/>
        <w:rPr>
          <w:rFonts w:ascii="Arial" w:eastAsia="Arial" w:hAnsi="Arial" w:cs="Arial"/>
          <w:bCs/>
          <w:sz w:val="24"/>
          <w:szCs w:val="24"/>
          <w:lang w:eastAsia="es-MX"/>
        </w:rPr>
      </w:pPr>
      <w:r w:rsidRPr="006364B2">
        <w:rPr>
          <w:rFonts w:ascii="Arial" w:eastAsia="Arial" w:hAnsi="Arial" w:cs="Arial"/>
          <w:bCs/>
          <w:sz w:val="24"/>
          <w:szCs w:val="24"/>
          <w:lang w:eastAsia="es-MX"/>
        </w:rPr>
        <w:t>Las experiencias en que el propósito dominante es hacer o efectuar algo, dar cuerpo a una idea o aspiración en una forma material (por ejemplo, un discurso, un poema, una sinfonía, una escultura, etc).</w:t>
      </w:r>
    </w:p>
    <w:p w14:paraId="49EB3DE9" w14:textId="541184AA" w:rsidR="00E33951" w:rsidRPr="006364B2" w:rsidRDefault="00E33951" w:rsidP="00C157B6">
      <w:pPr>
        <w:pStyle w:val="Prrafodelista"/>
        <w:numPr>
          <w:ilvl w:val="0"/>
          <w:numId w:val="6"/>
        </w:numPr>
        <w:spacing w:line="256" w:lineRule="auto"/>
        <w:jc w:val="both"/>
        <w:rPr>
          <w:rFonts w:ascii="Arial" w:eastAsia="Arial" w:hAnsi="Arial" w:cs="Arial"/>
          <w:bCs/>
          <w:sz w:val="24"/>
          <w:szCs w:val="24"/>
          <w:lang w:eastAsia="es-MX"/>
        </w:rPr>
      </w:pPr>
      <w:r w:rsidRPr="006364B2">
        <w:rPr>
          <w:rFonts w:ascii="Arial" w:eastAsia="Arial" w:hAnsi="Arial" w:cs="Arial"/>
          <w:bCs/>
          <w:sz w:val="24"/>
          <w:szCs w:val="24"/>
          <w:lang w:eastAsia="es-MX"/>
        </w:rPr>
        <w:t xml:space="preserve">El proyecto consiste en la apropiación propositiva y placentera de una experiencia (por </w:t>
      </w:r>
      <w:r w:rsidR="00C157B6" w:rsidRPr="006364B2">
        <w:rPr>
          <w:rFonts w:ascii="Arial" w:eastAsia="Arial" w:hAnsi="Arial" w:cs="Arial"/>
          <w:bCs/>
          <w:sz w:val="24"/>
          <w:szCs w:val="24"/>
          <w:lang w:eastAsia="es-MX"/>
        </w:rPr>
        <w:t>ejemplo,</w:t>
      </w:r>
      <w:r w:rsidRPr="006364B2">
        <w:rPr>
          <w:rFonts w:ascii="Arial" w:eastAsia="Arial" w:hAnsi="Arial" w:cs="Arial"/>
          <w:bCs/>
          <w:sz w:val="24"/>
          <w:szCs w:val="24"/>
          <w:lang w:eastAsia="es-MX"/>
        </w:rPr>
        <w:t xml:space="preserve"> ver y disfrutar una obra de Shakespeare).</w:t>
      </w:r>
    </w:p>
    <w:p w14:paraId="63229562" w14:textId="3B096A84" w:rsidR="00C157B6" w:rsidRPr="006364B2" w:rsidRDefault="00C157B6" w:rsidP="00C157B6">
      <w:pPr>
        <w:pStyle w:val="Prrafodelista"/>
        <w:numPr>
          <w:ilvl w:val="0"/>
          <w:numId w:val="6"/>
        </w:numPr>
        <w:spacing w:line="256" w:lineRule="auto"/>
        <w:jc w:val="both"/>
        <w:rPr>
          <w:rFonts w:ascii="Arial" w:eastAsia="Arial" w:hAnsi="Arial" w:cs="Arial"/>
          <w:bCs/>
          <w:sz w:val="24"/>
          <w:szCs w:val="24"/>
          <w:lang w:eastAsia="es-MX"/>
        </w:rPr>
      </w:pPr>
      <w:r w:rsidRPr="006364B2">
        <w:rPr>
          <w:rFonts w:ascii="Arial" w:eastAsia="Arial" w:hAnsi="Arial" w:cs="Arial"/>
          <w:bCs/>
          <w:sz w:val="24"/>
          <w:szCs w:val="24"/>
          <w:lang w:eastAsia="es-MX"/>
        </w:rPr>
        <w:t>El propósito dominante en la experiencia es resolver un problema, desentrañar un acertijo o dificultad intelectual.</w:t>
      </w:r>
    </w:p>
    <w:p w14:paraId="59E5194C" w14:textId="1A4B3822" w:rsidR="00C157B6" w:rsidRPr="006364B2" w:rsidRDefault="00C157B6" w:rsidP="00C157B6">
      <w:pPr>
        <w:pStyle w:val="Prrafodelista"/>
        <w:numPr>
          <w:ilvl w:val="0"/>
          <w:numId w:val="6"/>
        </w:numPr>
        <w:spacing w:line="256" w:lineRule="auto"/>
        <w:jc w:val="both"/>
        <w:rPr>
          <w:rFonts w:ascii="Arial" w:eastAsia="Arial" w:hAnsi="Arial" w:cs="Arial"/>
          <w:bCs/>
          <w:sz w:val="24"/>
          <w:szCs w:val="24"/>
          <w:lang w:eastAsia="es-MX"/>
        </w:rPr>
      </w:pPr>
      <w:r w:rsidRPr="006364B2">
        <w:rPr>
          <w:rFonts w:ascii="Arial" w:eastAsia="Arial" w:hAnsi="Arial" w:cs="Arial"/>
          <w:bCs/>
          <w:sz w:val="24"/>
          <w:szCs w:val="24"/>
          <w:lang w:eastAsia="es-MX"/>
        </w:rPr>
        <w:t>Experiencias variadas en que el propósito es adquirir un determinado grado de conocimiento o habilidad al cual la persona que aprende aspira en un punto específico de su educación.</w:t>
      </w:r>
    </w:p>
    <w:p w14:paraId="52B51F55" w14:textId="0FD50339" w:rsidR="00C157B6" w:rsidRDefault="00C157B6" w:rsidP="00C157B6">
      <w:pPr>
        <w:spacing w:line="256" w:lineRule="auto"/>
        <w:jc w:val="center"/>
        <w:rPr>
          <w:rFonts w:ascii="Arial" w:eastAsia="Arial" w:hAnsi="Arial" w:cs="Arial"/>
          <w:b/>
          <w:sz w:val="24"/>
          <w:szCs w:val="24"/>
          <w:lang w:eastAsia="es-MX"/>
        </w:rPr>
      </w:pPr>
      <w:r w:rsidRPr="00C157B6">
        <w:rPr>
          <w:rFonts w:ascii="Arial" w:eastAsia="Arial" w:hAnsi="Arial" w:cs="Arial"/>
          <w:b/>
          <w:sz w:val="24"/>
          <w:szCs w:val="24"/>
          <w:lang w:eastAsia="es-MX"/>
        </w:rPr>
        <w:t xml:space="preserve">Para Dewey y </w:t>
      </w:r>
      <w:r>
        <w:rPr>
          <w:rFonts w:ascii="Arial" w:eastAsia="Arial" w:hAnsi="Arial" w:cs="Arial"/>
          <w:b/>
          <w:sz w:val="24"/>
          <w:szCs w:val="24"/>
          <w:lang w:eastAsia="es-MX"/>
        </w:rPr>
        <w:t>K</w:t>
      </w:r>
      <w:r w:rsidRPr="00C157B6">
        <w:rPr>
          <w:rFonts w:ascii="Arial" w:eastAsia="Arial" w:hAnsi="Arial" w:cs="Arial"/>
          <w:b/>
          <w:sz w:val="24"/>
          <w:szCs w:val="24"/>
          <w:lang w:eastAsia="es-MX"/>
        </w:rPr>
        <w:t>ilpatrick</w:t>
      </w:r>
    </w:p>
    <w:p w14:paraId="6FE82018" w14:textId="03CDE5BB" w:rsidR="00C157B6" w:rsidRPr="006364B2" w:rsidRDefault="00C157B6" w:rsidP="00C157B6">
      <w:pPr>
        <w:spacing w:line="256" w:lineRule="auto"/>
        <w:jc w:val="both"/>
        <w:rPr>
          <w:rFonts w:ascii="Arial" w:eastAsia="Arial" w:hAnsi="Arial" w:cs="Arial"/>
          <w:bCs/>
          <w:sz w:val="24"/>
          <w:szCs w:val="24"/>
          <w:lang w:eastAsia="es-MX"/>
        </w:rPr>
      </w:pPr>
      <w:r w:rsidRPr="006364B2">
        <w:rPr>
          <w:rFonts w:ascii="Arial" w:eastAsia="Arial" w:hAnsi="Arial" w:cs="Arial"/>
          <w:bCs/>
          <w:sz w:val="24"/>
          <w:szCs w:val="24"/>
          <w:lang w:eastAsia="es-MX"/>
        </w:rPr>
        <w:t>Lo valioso de un proyecto es la posibilidad de preparar al alumno en la posibilidad de tener una amplia aplicación en situaciones futuras. La enseñanza mediante proyectos implica ir más allá de una técnica docente; requiere un cambio de actitud y de forma de trabajo en los actores de la educación: directivos, profesor, alumnos y padres.</w:t>
      </w:r>
    </w:p>
    <w:p w14:paraId="0CF2DAC1" w14:textId="174069F2" w:rsidR="00C157B6" w:rsidRDefault="00C157B6" w:rsidP="00C157B6">
      <w:pPr>
        <w:spacing w:line="256" w:lineRule="auto"/>
        <w:jc w:val="center"/>
        <w:rPr>
          <w:rFonts w:ascii="Arial" w:eastAsia="Arial" w:hAnsi="Arial" w:cs="Arial"/>
          <w:b/>
          <w:sz w:val="24"/>
          <w:szCs w:val="24"/>
          <w:lang w:eastAsia="es-MX"/>
        </w:rPr>
      </w:pPr>
      <w:r w:rsidRPr="00C157B6">
        <w:rPr>
          <w:rFonts w:ascii="Arial" w:eastAsia="Arial" w:hAnsi="Arial" w:cs="Arial"/>
          <w:b/>
          <w:sz w:val="24"/>
          <w:szCs w:val="24"/>
          <w:lang w:eastAsia="es-MX"/>
        </w:rPr>
        <w:t>Concepción actual de la estrategia de proyectos y competencias que promueve</w:t>
      </w:r>
    </w:p>
    <w:p w14:paraId="1D2D204A" w14:textId="07E7751B" w:rsidR="00C157B6" w:rsidRPr="006364B2" w:rsidRDefault="00C157B6" w:rsidP="00C157B6">
      <w:pPr>
        <w:spacing w:line="256" w:lineRule="auto"/>
        <w:jc w:val="both"/>
        <w:rPr>
          <w:rFonts w:ascii="Arial" w:eastAsia="Arial" w:hAnsi="Arial" w:cs="Arial"/>
          <w:bCs/>
          <w:sz w:val="24"/>
          <w:szCs w:val="24"/>
          <w:lang w:eastAsia="es-MX"/>
        </w:rPr>
      </w:pPr>
      <w:r w:rsidRPr="006364B2">
        <w:rPr>
          <w:rFonts w:ascii="Arial" w:eastAsia="Arial" w:hAnsi="Arial" w:cs="Arial"/>
          <w:bCs/>
          <w:sz w:val="24"/>
          <w:szCs w:val="24"/>
          <w:lang w:eastAsia="es-MX"/>
        </w:rPr>
        <w:t>Un buen proyecto tiene que referir a un conjunto de actividades concretas, interrelacionadas y coordinadas entre sí, que se realizan con el fin de resolver un problema, producir algo o satisfacer alguna necesidad. Hay que enfatizar que la realización de un proyecto lleva implícita una visión sistemática, multidimensional o ecológica de un problema o situación determinados, y esto se traduce en importantes aprendizajes para el alumno.</w:t>
      </w:r>
    </w:p>
    <w:p w14:paraId="55845005" w14:textId="4FCF2C24" w:rsidR="00C157B6" w:rsidRPr="006364B2" w:rsidRDefault="00C157B6" w:rsidP="00C157B6">
      <w:pPr>
        <w:spacing w:line="256" w:lineRule="auto"/>
        <w:jc w:val="both"/>
        <w:rPr>
          <w:rFonts w:ascii="Arial" w:eastAsia="Arial" w:hAnsi="Arial" w:cs="Arial"/>
          <w:bCs/>
          <w:sz w:val="24"/>
          <w:szCs w:val="24"/>
          <w:lang w:eastAsia="es-MX"/>
        </w:rPr>
      </w:pPr>
      <w:r w:rsidRPr="00C157B6">
        <w:rPr>
          <w:rFonts w:ascii="Arial" w:eastAsia="Arial" w:hAnsi="Arial" w:cs="Arial"/>
          <w:b/>
          <w:sz w:val="24"/>
          <w:szCs w:val="24"/>
          <w:lang w:eastAsia="es-MX"/>
        </w:rPr>
        <w:t>Philippe Perrenoud 2000</w:t>
      </w:r>
      <w:r>
        <w:rPr>
          <w:rFonts w:ascii="Arial" w:eastAsia="Arial" w:hAnsi="Arial" w:cs="Arial"/>
          <w:b/>
          <w:sz w:val="24"/>
          <w:szCs w:val="24"/>
          <w:lang w:eastAsia="es-MX"/>
        </w:rPr>
        <w:t>:</w:t>
      </w:r>
      <w:r w:rsidRPr="00C157B6">
        <w:t xml:space="preserve"> </w:t>
      </w:r>
      <w:r w:rsidRPr="006364B2">
        <w:rPr>
          <w:rFonts w:ascii="Arial" w:eastAsia="Arial" w:hAnsi="Arial" w:cs="Arial"/>
          <w:bCs/>
          <w:sz w:val="24"/>
          <w:szCs w:val="24"/>
          <w:lang w:eastAsia="es-MX"/>
        </w:rPr>
        <w:t>Considera que el proyecto es la espina dorsal del currículo y la enseñanza, la manera común de construcción de saberes del aula, denomina estrategia de proyectos:</w:t>
      </w:r>
    </w:p>
    <w:p w14:paraId="59DD361F" w14:textId="15090A74" w:rsidR="00C157B6" w:rsidRPr="006364B2" w:rsidRDefault="00C157B6" w:rsidP="00C157B6">
      <w:pPr>
        <w:pStyle w:val="Prrafodelista"/>
        <w:numPr>
          <w:ilvl w:val="0"/>
          <w:numId w:val="3"/>
        </w:numPr>
        <w:spacing w:line="256" w:lineRule="auto"/>
        <w:jc w:val="both"/>
        <w:rPr>
          <w:rFonts w:ascii="Arial" w:eastAsia="Arial" w:hAnsi="Arial" w:cs="Arial"/>
          <w:bCs/>
          <w:sz w:val="24"/>
          <w:szCs w:val="24"/>
          <w:lang w:eastAsia="es-MX"/>
        </w:rPr>
      </w:pPr>
      <w:r w:rsidRPr="006364B2">
        <w:rPr>
          <w:rFonts w:ascii="Arial" w:eastAsia="Arial" w:hAnsi="Arial" w:cs="Arial"/>
          <w:bCs/>
          <w:sz w:val="24"/>
          <w:szCs w:val="24"/>
          <w:lang w:eastAsia="es-MX"/>
        </w:rPr>
        <w:t>Es una estrategia dirigida por el grupo-clase (el profesor anima y media la experiencia, pero no lo decide todo: el alumno participa activa y propositivamente).</w:t>
      </w:r>
    </w:p>
    <w:p w14:paraId="4F45160E" w14:textId="3D5EB4FB" w:rsidR="00C157B6" w:rsidRPr="006364B2" w:rsidRDefault="00C157B6" w:rsidP="00C157B6">
      <w:pPr>
        <w:pStyle w:val="Prrafodelista"/>
        <w:numPr>
          <w:ilvl w:val="0"/>
          <w:numId w:val="3"/>
        </w:numPr>
        <w:spacing w:line="256" w:lineRule="auto"/>
        <w:jc w:val="both"/>
        <w:rPr>
          <w:rFonts w:ascii="Arial" w:eastAsia="Arial" w:hAnsi="Arial" w:cs="Arial"/>
          <w:bCs/>
          <w:sz w:val="24"/>
          <w:szCs w:val="24"/>
          <w:lang w:eastAsia="es-MX"/>
        </w:rPr>
      </w:pPr>
      <w:r w:rsidRPr="006364B2">
        <w:rPr>
          <w:rFonts w:ascii="Arial" w:eastAsia="Arial" w:hAnsi="Arial" w:cs="Arial"/>
          <w:bCs/>
          <w:sz w:val="24"/>
          <w:szCs w:val="24"/>
          <w:lang w:eastAsia="es-MX"/>
        </w:rPr>
        <w:t>Se orienta a una producción concreta (en el sentido amplio: experiencia científica, texto, exposición, creación artística o artesanal, encuesta, periódico, espectáculo, producción manual, manifestación deportiva, etc).</w:t>
      </w:r>
    </w:p>
    <w:p w14:paraId="7551E86F" w14:textId="4A2C7F3B" w:rsidR="00C157B6" w:rsidRPr="006364B2" w:rsidRDefault="00C157B6" w:rsidP="00C157B6">
      <w:pPr>
        <w:pStyle w:val="Prrafodelista"/>
        <w:numPr>
          <w:ilvl w:val="0"/>
          <w:numId w:val="3"/>
        </w:numPr>
        <w:spacing w:line="256" w:lineRule="auto"/>
        <w:jc w:val="both"/>
        <w:rPr>
          <w:rFonts w:ascii="Arial" w:eastAsia="Arial" w:hAnsi="Arial" w:cs="Arial"/>
          <w:bCs/>
          <w:sz w:val="24"/>
          <w:szCs w:val="24"/>
          <w:lang w:eastAsia="es-MX"/>
        </w:rPr>
      </w:pPr>
      <w:r w:rsidRPr="006364B2">
        <w:rPr>
          <w:rFonts w:ascii="Arial" w:eastAsia="Arial" w:hAnsi="Arial" w:cs="Arial"/>
          <w:bCs/>
          <w:sz w:val="24"/>
          <w:szCs w:val="24"/>
          <w:lang w:eastAsia="es-MX"/>
        </w:rPr>
        <w:t>Induce un conjunto de tareas en las que todos los alumnos pueden participar y desempeñar un rol activo, que varía en función de sus propósitos, y de las facilidades y restricciones del medio.</w:t>
      </w:r>
    </w:p>
    <w:p w14:paraId="18D68C79" w14:textId="6B06310B" w:rsidR="00C157B6" w:rsidRPr="006364B2" w:rsidRDefault="00C157B6" w:rsidP="00C157B6">
      <w:pPr>
        <w:pStyle w:val="Prrafodelista"/>
        <w:numPr>
          <w:ilvl w:val="0"/>
          <w:numId w:val="3"/>
        </w:numPr>
        <w:spacing w:line="256" w:lineRule="auto"/>
        <w:jc w:val="both"/>
        <w:rPr>
          <w:rFonts w:ascii="Arial" w:eastAsia="Arial" w:hAnsi="Arial" w:cs="Arial"/>
          <w:bCs/>
          <w:sz w:val="24"/>
          <w:szCs w:val="24"/>
          <w:lang w:eastAsia="es-MX"/>
        </w:rPr>
      </w:pPr>
      <w:r w:rsidRPr="006364B2">
        <w:rPr>
          <w:rFonts w:ascii="Arial" w:eastAsia="Arial" w:hAnsi="Arial" w:cs="Arial"/>
          <w:bCs/>
          <w:sz w:val="24"/>
          <w:szCs w:val="24"/>
          <w:lang w:eastAsia="es-MX"/>
        </w:rPr>
        <w:t>Suscita el aprendizaje de saberes y de procedimientos de gestión del proyecto (decidir, planificar, coordinar, etc.) así como de las habilidades necesarias para la cooperación.</w:t>
      </w:r>
    </w:p>
    <w:p w14:paraId="17A91D5A" w14:textId="77777777" w:rsidR="006364B2" w:rsidRDefault="00C157B6" w:rsidP="006364B2">
      <w:pPr>
        <w:pStyle w:val="Prrafodelista"/>
        <w:numPr>
          <w:ilvl w:val="0"/>
          <w:numId w:val="3"/>
        </w:numPr>
        <w:spacing w:line="256" w:lineRule="auto"/>
        <w:jc w:val="both"/>
        <w:rPr>
          <w:rFonts w:ascii="Arial" w:eastAsia="Arial" w:hAnsi="Arial" w:cs="Arial"/>
          <w:bCs/>
          <w:sz w:val="24"/>
          <w:szCs w:val="24"/>
          <w:lang w:eastAsia="es-MX"/>
        </w:rPr>
      </w:pPr>
      <w:r w:rsidRPr="006364B2">
        <w:rPr>
          <w:rFonts w:ascii="Arial" w:eastAsia="Arial" w:hAnsi="Arial" w:cs="Arial"/>
          <w:bCs/>
          <w:sz w:val="24"/>
          <w:szCs w:val="24"/>
          <w:lang w:eastAsia="es-MX"/>
        </w:rPr>
        <w:t xml:space="preserve">Promueve explícitamente aprendizajes identificables en el currículo escolar que figuran en el programa de una o </w:t>
      </w:r>
      <w:r w:rsidR="006364B2" w:rsidRPr="006364B2">
        <w:rPr>
          <w:rFonts w:ascii="Arial" w:eastAsia="Arial" w:hAnsi="Arial" w:cs="Arial"/>
          <w:bCs/>
          <w:sz w:val="24"/>
          <w:szCs w:val="24"/>
          <w:lang w:eastAsia="es-MX"/>
        </w:rPr>
        <w:t>más</w:t>
      </w:r>
      <w:r w:rsidRPr="006364B2">
        <w:rPr>
          <w:rFonts w:ascii="Arial" w:eastAsia="Arial" w:hAnsi="Arial" w:cs="Arial"/>
          <w:bCs/>
          <w:sz w:val="24"/>
          <w:szCs w:val="24"/>
          <w:lang w:eastAsia="es-MX"/>
        </w:rPr>
        <w:t xml:space="preserve"> disciplinas, o que son de carácter global o transversales</w:t>
      </w:r>
      <w:r w:rsidR="006364B2">
        <w:rPr>
          <w:rFonts w:ascii="Arial" w:eastAsia="Arial" w:hAnsi="Arial" w:cs="Arial"/>
          <w:bCs/>
          <w:sz w:val="24"/>
          <w:szCs w:val="24"/>
          <w:lang w:eastAsia="es-MX"/>
        </w:rPr>
        <w:t>.</w:t>
      </w:r>
    </w:p>
    <w:p w14:paraId="512B81AF" w14:textId="602965C9" w:rsidR="006364B2" w:rsidRDefault="006364B2" w:rsidP="006364B2">
      <w:pPr>
        <w:spacing w:line="256" w:lineRule="auto"/>
        <w:jc w:val="center"/>
        <w:rPr>
          <w:rFonts w:ascii="Arial" w:eastAsia="Arial" w:hAnsi="Arial" w:cs="Arial"/>
          <w:b/>
          <w:sz w:val="24"/>
          <w:szCs w:val="24"/>
          <w:lang w:eastAsia="es-MX"/>
        </w:rPr>
      </w:pPr>
      <w:r w:rsidRPr="006364B2">
        <w:rPr>
          <w:rFonts w:ascii="Arial" w:eastAsia="Arial" w:hAnsi="Arial" w:cs="Arial"/>
          <w:b/>
          <w:sz w:val="24"/>
          <w:szCs w:val="24"/>
          <w:lang w:eastAsia="es-MX"/>
        </w:rPr>
        <w:lastRenderedPageBreak/>
        <w:t>Comentario personal</w:t>
      </w:r>
    </w:p>
    <w:p w14:paraId="2F32C668" w14:textId="106A4623" w:rsidR="006364B2" w:rsidRPr="008C4BD9" w:rsidRDefault="006364B2" w:rsidP="006364B2">
      <w:pPr>
        <w:spacing w:line="256" w:lineRule="auto"/>
        <w:jc w:val="both"/>
        <w:rPr>
          <w:rFonts w:ascii="Arial" w:eastAsia="Arial" w:hAnsi="Arial" w:cs="Arial"/>
          <w:bCs/>
          <w:sz w:val="24"/>
          <w:szCs w:val="24"/>
          <w:lang w:eastAsia="es-MX"/>
        </w:rPr>
      </w:pPr>
      <w:r w:rsidRPr="008C4BD9">
        <w:rPr>
          <w:rFonts w:ascii="Arial" w:eastAsia="Arial" w:hAnsi="Arial" w:cs="Arial"/>
          <w:bCs/>
          <w:sz w:val="24"/>
          <w:szCs w:val="24"/>
          <w:lang w:eastAsia="es-MX"/>
        </w:rPr>
        <w:t>En las instituciones educativas se plantea la necesidad de enseñar a los alumnos por medio de proyectos escolares, comunitarios y personales. La escuela asume el compromiso de formar actores sociales poseedores de competencias sociofuncionales.</w:t>
      </w:r>
    </w:p>
    <w:p w14:paraId="7DD2D2C8" w14:textId="5FE5E2C1" w:rsidR="006364B2" w:rsidRPr="008C4BD9" w:rsidRDefault="006364B2" w:rsidP="006364B2">
      <w:pPr>
        <w:spacing w:line="256" w:lineRule="auto"/>
        <w:jc w:val="both"/>
        <w:rPr>
          <w:rFonts w:ascii="Arial" w:eastAsia="Arial" w:hAnsi="Arial" w:cs="Arial"/>
          <w:bCs/>
          <w:sz w:val="24"/>
          <w:szCs w:val="24"/>
          <w:lang w:eastAsia="es-MX"/>
        </w:rPr>
      </w:pPr>
      <w:r w:rsidRPr="008C4BD9">
        <w:rPr>
          <w:rFonts w:ascii="Arial" w:eastAsia="Arial" w:hAnsi="Arial" w:cs="Arial"/>
          <w:bCs/>
          <w:sz w:val="24"/>
          <w:szCs w:val="24"/>
          <w:lang w:eastAsia="es-MX"/>
        </w:rPr>
        <w:t>Los modelos educativos se reorientan a la significación de las metodologías, que permiten generar dinámicas de cooperación y que enfrentan a los estudiantes con la realidad. El aprendizaje por medio de proyectos es eminentemente experiencial, pues se aprende al hacer y reflexionar en lo que se hace en contextos de prácticas situadas y auténticas. En el aprendizaje por proyectos plantea el problema de la organización y secuencia de los contenidos de la enseñanza, en términos de los saberes, habilidades o competencias que la persona debe lograr para afrontar los problemas y asuntos que se le plantean en el ámbito educativo y social en el que se desenvuelven.</w:t>
      </w:r>
    </w:p>
    <w:p w14:paraId="1138DEC2" w14:textId="0CEF83E3" w:rsidR="006364B2" w:rsidRDefault="006364B2" w:rsidP="006364B2">
      <w:pPr>
        <w:spacing w:line="256" w:lineRule="auto"/>
        <w:jc w:val="both"/>
        <w:rPr>
          <w:rFonts w:ascii="Arial" w:eastAsia="Arial" w:hAnsi="Arial" w:cs="Arial"/>
          <w:b/>
          <w:sz w:val="24"/>
          <w:szCs w:val="24"/>
          <w:lang w:eastAsia="es-MX"/>
        </w:rPr>
      </w:pPr>
      <w:r>
        <w:rPr>
          <w:rFonts w:ascii="Arial" w:eastAsia="Arial" w:hAnsi="Arial" w:cs="Arial"/>
          <w:b/>
          <w:sz w:val="24"/>
          <w:szCs w:val="24"/>
          <w:lang w:eastAsia="es-MX"/>
        </w:rPr>
        <w:t xml:space="preserve">Ciclos de desarrollo del conocimiento: </w:t>
      </w:r>
    </w:p>
    <w:p w14:paraId="5BA35EC0" w14:textId="673CE50B" w:rsidR="006364B2" w:rsidRPr="008C4BD9" w:rsidRDefault="006364B2" w:rsidP="006364B2">
      <w:pPr>
        <w:pStyle w:val="Prrafodelista"/>
        <w:numPr>
          <w:ilvl w:val="0"/>
          <w:numId w:val="7"/>
        </w:numPr>
        <w:spacing w:line="256" w:lineRule="auto"/>
        <w:jc w:val="both"/>
        <w:rPr>
          <w:rFonts w:ascii="Arial" w:eastAsia="Arial" w:hAnsi="Arial" w:cs="Arial"/>
          <w:bCs/>
          <w:sz w:val="24"/>
          <w:szCs w:val="24"/>
          <w:lang w:eastAsia="es-MX"/>
        </w:rPr>
      </w:pPr>
      <w:r w:rsidRPr="008C4BD9">
        <w:rPr>
          <w:rFonts w:ascii="Arial" w:eastAsia="Arial" w:hAnsi="Arial" w:cs="Arial"/>
          <w:bCs/>
          <w:sz w:val="24"/>
          <w:szCs w:val="24"/>
          <w:lang w:eastAsia="es-MX"/>
        </w:rPr>
        <w:t>Generar representaciones para resolver un problema, llevan a práctica sus ideas y después reflexionan de sus acciones</w:t>
      </w:r>
    </w:p>
    <w:p w14:paraId="262BB628" w14:textId="141D52DF" w:rsidR="006364B2" w:rsidRPr="008C4BD9" w:rsidRDefault="006364B2" w:rsidP="006364B2">
      <w:pPr>
        <w:pStyle w:val="Prrafodelista"/>
        <w:numPr>
          <w:ilvl w:val="0"/>
          <w:numId w:val="7"/>
        </w:numPr>
        <w:spacing w:line="256" w:lineRule="auto"/>
        <w:jc w:val="both"/>
        <w:rPr>
          <w:rFonts w:ascii="Arial" w:eastAsia="Arial" w:hAnsi="Arial" w:cs="Arial"/>
          <w:bCs/>
          <w:sz w:val="24"/>
          <w:szCs w:val="24"/>
          <w:lang w:eastAsia="es-MX"/>
        </w:rPr>
      </w:pPr>
      <w:r w:rsidRPr="008C4BD9">
        <w:rPr>
          <w:rFonts w:ascii="Arial" w:eastAsia="Arial" w:hAnsi="Arial" w:cs="Arial"/>
          <w:bCs/>
          <w:sz w:val="24"/>
          <w:szCs w:val="24"/>
          <w:lang w:eastAsia="es-MX"/>
        </w:rPr>
        <w:t>Permite generación de nuevos conocimientos, y actitudes, a la reconstrucción de su pensamiento y su práctica.</w:t>
      </w:r>
    </w:p>
    <w:p w14:paraId="4400EDE2" w14:textId="4C2B7A16" w:rsidR="006364B2" w:rsidRDefault="006364B2" w:rsidP="006364B2">
      <w:pPr>
        <w:spacing w:line="256" w:lineRule="auto"/>
        <w:jc w:val="center"/>
        <w:rPr>
          <w:rFonts w:ascii="Arial" w:eastAsia="Arial" w:hAnsi="Arial" w:cs="Arial"/>
          <w:b/>
          <w:sz w:val="24"/>
          <w:szCs w:val="24"/>
          <w:lang w:eastAsia="es-MX"/>
        </w:rPr>
      </w:pPr>
      <w:r w:rsidRPr="006364B2">
        <w:rPr>
          <w:rFonts w:ascii="Arial" w:eastAsia="Arial" w:hAnsi="Arial" w:cs="Arial"/>
          <w:b/>
          <w:sz w:val="24"/>
          <w:szCs w:val="24"/>
          <w:lang w:eastAsia="es-MX"/>
        </w:rPr>
        <w:t xml:space="preserve">Según la visión de </w:t>
      </w:r>
      <w:proofErr w:type="spellStart"/>
      <w:r w:rsidRPr="006364B2">
        <w:rPr>
          <w:rFonts w:ascii="Arial" w:eastAsia="Arial" w:hAnsi="Arial" w:cs="Arial"/>
          <w:b/>
          <w:sz w:val="24"/>
          <w:szCs w:val="24"/>
          <w:lang w:eastAsia="es-MX"/>
        </w:rPr>
        <w:t>deweyniana</w:t>
      </w:r>
      <w:proofErr w:type="spellEnd"/>
      <w:r w:rsidRPr="006364B2">
        <w:rPr>
          <w:rFonts w:ascii="Arial" w:eastAsia="Arial" w:hAnsi="Arial" w:cs="Arial"/>
          <w:b/>
          <w:sz w:val="24"/>
          <w:szCs w:val="24"/>
          <w:lang w:eastAsia="es-MX"/>
        </w:rPr>
        <w:t xml:space="preserve"> reconoce dos tendencias en el método de proyectos:</w:t>
      </w:r>
    </w:p>
    <w:p w14:paraId="3AF77270" w14:textId="554413A3" w:rsidR="006364B2" w:rsidRPr="008C4BD9" w:rsidRDefault="006364B2" w:rsidP="006364B2">
      <w:pPr>
        <w:pStyle w:val="Prrafodelista"/>
        <w:numPr>
          <w:ilvl w:val="0"/>
          <w:numId w:val="8"/>
        </w:numPr>
        <w:spacing w:line="256" w:lineRule="auto"/>
        <w:jc w:val="both"/>
        <w:rPr>
          <w:rFonts w:ascii="Arial" w:eastAsia="Arial" w:hAnsi="Arial" w:cs="Arial"/>
          <w:bCs/>
          <w:sz w:val="24"/>
          <w:szCs w:val="24"/>
          <w:lang w:eastAsia="es-MX"/>
        </w:rPr>
      </w:pPr>
      <w:r w:rsidRPr="008C4BD9">
        <w:rPr>
          <w:rFonts w:ascii="Arial" w:eastAsia="Arial" w:hAnsi="Arial" w:cs="Arial"/>
          <w:bCs/>
          <w:sz w:val="24"/>
          <w:szCs w:val="24"/>
          <w:lang w:eastAsia="es-MX"/>
        </w:rPr>
        <w:t>La enseñanza centrada en el facultamiento del alumno, en el desarrollo de su independencia y responsabilidad.</w:t>
      </w:r>
    </w:p>
    <w:p w14:paraId="2FB22A89" w14:textId="2DC36AF3" w:rsidR="006364B2" w:rsidRPr="008C4BD9" w:rsidRDefault="006364B2" w:rsidP="006364B2">
      <w:pPr>
        <w:pStyle w:val="Prrafodelista"/>
        <w:numPr>
          <w:ilvl w:val="0"/>
          <w:numId w:val="8"/>
        </w:numPr>
        <w:spacing w:line="256" w:lineRule="auto"/>
        <w:jc w:val="both"/>
        <w:rPr>
          <w:rFonts w:ascii="Arial" w:eastAsia="Arial" w:hAnsi="Arial" w:cs="Arial"/>
          <w:bCs/>
          <w:sz w:val="24"/>
          <w:szCs w:val="24"/>
          <w:lang w:eastAsia="es-MX"/>
        </w:rPr>
      </w:pPr>
      <w:r w:rsidRPr="008C4BD9">
        <w:rPr>
          <w:rFonts w:ascii="Arial" w:eastAsia="Arial" w:hAnsi="Arial" w:cs="Arial"/>
          <w:bCs/>
          <w:sz w:val="24"/>
          <w:szCs w:val="24"/>
          <w:lang w:eastAsia="es-MX"/>
        </w:rPr>
        <w:t>La formación orientada a mejorar la vida en sociedad en virtud de una práctica social y formas de comportamiento democráticas.</w:t>
      </w:r>
    </w:p>
    <w:p w14:paraId="0B11C260" w14:textId="77777777" w:rsidR="008C4BD9" w:rsidRDefault="006364B2" w:rsidP="008C4BD9">
      <w:pPr>
        <w:spacing w:line="256" w:lineRule="auto"/>
        <w:jc w:val="center"/>
        <w:rPr>
          <w:rFonts w:ascii="Arial" w:eastAsia="Arial" w:hAnsi="Arial" w:cs="Arial"/>
          <w:b/>
          <w:sz w:val="24"/>
          <w:szCs w:val="24"/>
          <w:lang w:eastAsia="es-MX"/>
        </w:rPr>
      </w:pPr>
      <w:r>
        <w:rPr>
          <w:rFonts w:ascii="Arial" w:eastAsia="Arial" w:hAnsi="Arial" w:cs="Arial"/>
          <w:b/>
          <w:sz w:val="24"/>
          <w:szCs w:val="24"/>
          <w:lang w:eastAsia="es-MX"/>
        </w:rPr>
        <w:t>Enfoque por proyectos</w:t>
      </w:r>
    </w:p>
    <w:p w14:paraId="0495CF28" w14:textId="29AE4E39" w:rsidR="008C4BD9" w:rsidRPr="008C4BD9" w:rsidRDefault="006364B2" w:rsidP="006364B2">
      <w:pPr>
        <w:spacing w:line="256" w:lineRule="auto"/>
        <w:jc w:val="both"/>
        <w:rPr>
          <w:rFonts w:ascii="Arial" w:eastAsia="Arial" w:hAnsi="Arial" w:cs="Arial"/>
          <w:bCs/>
          <w:sz w:val="24"/>
          <w:szCs w:val="24"/>
          <w:lang w:eastAsia="es-MX"/>
        </w:rPr>
      </w:pPr>
      <w:r w:rsidRPr="008C4BD9">
        <w:rPr>
          <w:rFonts w:ascii="Arial" w:eastAsia="Arial" w:hAnsi="Arial" w:cs="Arial"/>
          <w:bCs/>
          <w:sz w:val="24"/>
          <w:szCs w:val="24"/>
          <w:lang w:eastAsia="es-MX"/>
        </w:rPr>
        <w:t>Tiene como fin acercar a los estudiantes al comportamiento propio de científicos sociales, donde adquieren progresivamente competencias de estos con sintonía al nivel educativo y a las posibilidades de la experiencia educativa</w:t>
      </w:r>
      <w:r w:rsidR="008C4BD9" w:rsidRPr="008C4BD9">
        <w:rPr>
          <w:rFonts w:ascii="Arial" w:eastAsia="Arial" w:hAnsi="Arial" w:cs="Arial"/>
          <w:bCs/>
          <w:sz w:val="24"/>
          <w:szCs w:val="24"/>
          <w:lang w:eastAsia="es-MX"/>
        </w:rPr>
        <w:t xml:space="preserve">. </w:t>
      </w:r>
      <w:r w:rsidRPr="008C4BD9">
        <w:rPr>
          <w:rFonts w:ascii="Arial" w:eastAsia="Arial" w:hAnsi="Arial" w:cs="Arial"/>
          <w:bCs/>
          <w:sz w:val="24"/>
          <w:szCs w:val="24"/>
          <w:lang w:eastAsia="es-MX"/>
        </w:rPr>
        <w:t xml:space="preserve">Según </w:t>
      </w:r>
      <w:proofErr w:type="spellStart"/>
      <w:r w:rsidRPr="008C4BD9">
        <w:rPr>
          <w:rFonts w:ascii="Arial" w:eastAsia="Arial" w:hAnsi="Arial" w:cs="Arial"/>
          <w:bCs/>
          <w:sz w:val="24"/>
          <w:szCs w:val="24"/>
          <w:lang w:eastAsia="es-MX"/>
        </w:rPr>
        <w:t>Kilpadrik</w:t>
      </w:r>
      <w:proofErr w:type="spellEnd"/>
      <w:r w:rsidRPr="008C4BD9">
        <w:rPr>
          <w:rFonts w:ascii="Arial" w:eastAsia="Arial" w:hAnsi="Arial" w:cs="Arial"/>
          <w:bCs/>
          <w:sz w:val="24"/>
          <w:szCs w:val="24"/>
          <w:lang w:eastAsia="es-MX"/>
        </w:rPr>
        <w:t xml:space="preserve"> (1918) nos dice que el término proyecto lo relaciona con otros términos como «acto propositivo» que ocurre en un entorno social</w:t>
      </w:r>
      <w:r w:rsidR="008C4BD9" w:rsidRPr="008C4BD9">
        <w:rPr>
          <w:rFonts w:ascii="Arial" w:eastAsia="Arial" w:hAnsi="Arial" w:cs="Arial"/>
          <w:bCs/>
          <w:sz w:val="24"/>
          <w:szCs w:val="24"/>
          <w:lang w:eastAsia="es-MX"/>
        </w:rPr>
        <w:t xml:space="preserve">. </w:t>
      </w:r>
      <w:r w:rsidRPr="008C4BD9">
        <w:rPr>
          <w:rFonts w:ascii="Arial" w:eastAsia="Arial" w:hAnsi="Arial" w:cs="Arial"/>
          <w:bCs/>
          <w:sz w:val="24"/>
          <w:szCs w:val="24"/>
          <w:lang w:eastAsia="es-MX"/>
        </w:rPr>
        <w:t>El autor considera que por un medio de un proyecto entusiasta donde involucre al alumno es posible articular una enseñanza acorde a las leyes de aprendizaje, cualidades éticas de conducta, actitudes individuales y la situación social donde vive</w:t>
      </w:r>
      <w:r w:rsidR="008C4BD9" w:rsidRPr="008C4BD9">
        <w:rPr>
          <w:rFonts w:ascii="Arial" w:eastAsia="Arial" w:hAnsi="Arial" w:cs="Arial"/>
          <w:bCs/>
          <w:sz w:val="24"/>
          <w:szCs w:val="24"/>
          <w:lang w:eastAsia="es-MX"/>
        </w:rPr>
        <w:t>. Los proyectos deben ser apropiados y valiosos con trascendencia no sólo en la adquisición de saberes específicos, sino para la vida de una sociedad democrática.</w:t>
      </w:r>
      <w:r w:rsidR="008C4BD9" w:rsidRPr="008C4BD9">
        <w:rPr>
          <w:bCs/>
        </w:rPr>
        <w:t xml:space="preserve"> </w:t>
      </w:r>
      <w:r w:rsidR="008C4BD9" w:rsidRPr="008C4BD9">
        <w:rPr>
          <w:rFonts w:ascii="Arial" w:eastAsia="Arial" w:hAnsi="Arial" w:cs="Arial"/>
          <w:bCs/>
          <w:sz w:val="24"/>
          <w:szCs w:val="24"/>
          <w:lang w:eastAsia="es-MX"/>
        </w:rPr>
        <w:t>La enseñanza mediante proyectos implica ir más allá del ejercicio de una técnica docente, requiere un cambio de actitud y de forma de trabajo no sólo de profesores y alumnos sino directamente de planes y directores. No todo proyecto tiene el mismo potencial educativo, y aquí es donde aparece la responsabilidad del docente como mediador en la construcción de la educación</w:t>
      </w:r>
      <w:r w:rsidR="00761FEC">
        <w:rPr>
          <w:rFonts w:ascii="Arial" w:eastAsia="Arial" w:hAnsi="Arial" w:cs="Arial"/>
          <w:bCs/>
          <w:sz w:val="24"/>
          <w:szCs w:val="24"/>
          <w:lang w:eastAsia="es-MX"/>
        </w:rPr>
        <w:t>.</w:t>
      </w:r>
    </w:p>
    <w:sectPr w:rsidR="008C4BD9" w:rsidRPr="008C4BD9" w:rsidSect="0018599D">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0644" w14:textId="77777777" w:rsidR="00761FEC" w:rsidRDefault="00761FEC" w:rsidP="00761FEC">
      <w:pPr>
        <w:spacing w:after="0" w:line="240" w:lineRule="auto"/>
      </w:pPr>
      <w:r>
        <w:separator/>
      </w:r>
    </w:p>
  </w:endnote>
  <w:endnote w:type="continuationSeparator" w:id="0">
    <w:p w14:paraId="60A57E00" w14:textId="77777777" w:rsidR="00761FEC" w:rsidRDefault="00761FEC" w:rsidP="0076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3614" w14:textId="77777777" w:rsidR="00761FEC" w:rsidRDefault="00761F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9E1E" w14:textId="77777777" w:rsidR="00761FEC" w:rsidRDefault="00761F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FF3A" w14:textId="77777777" w:rsidR="00761FEC" w:rsidRDefault="00761F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0697" w14:textId="77777777" w:rsidR="00761FEC" w:rsidRDefault="00761FEC" w:rsidP="00761FEC">
      <w:pPr>
        <w:spacing w:after="0" w:line="240" w:lineRule="auto"/>
      </w:pPr>
      <w:r>
        <w:separator/>
      </w:r>
    </w:p>
  </w:footnote>
  <w:footnote w:type="continuationSeparator" w:id="0">
    <w:p w14:paraId="648FB372" w14:textId="77777777" w:rsidR="00761FEC" w:rsidRDefault="00761FEC" w:rsidP="00761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59D2" w14:textId="11A203BB" w:rsidR="00761FEC" w:rsidRDefault="00055B38">
    <w:pPr>
      <w:pStyle w:val="Encabezado"/>
    </w:pPr>
    <w:r>
      <w:rPr>
        <w:noProof/>
      </w:rPr>
      <w:pict w14:anchorId="0F75D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856016" o:spid="_x0000_s4101" type="#_x0000_t75" style="position:absolute;margin-left:0;margin-top:0;width:960pt;height:787.8pt;z-index:-251657216;mso-position-horizontal:center;mso-position-horizontal-relative:margin;mso-position-vertical:center;mso-position-vertical-relative:margin" o:allowincell="f">
          <v:imagedata r:id="rId1" o:title="e2082a15dff674c058e0d90f22566cd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C2C3" w14:textId="37728AAD" w:rsidR="00761FEC" w:rsidRDefault="00055B38">
    <w:pPr>
      <w:pStyle w:val="Encabezado"/>
    </w:pPr>
    <w:r>
      <w:rPr>
        <w:noProof/>
      </w:rPr>
      <w:pict w14:anchorId="403EE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856017" o:spid="_x0000_s4102" type="#_x0000_t75" style="position:absolute;margin-left:0;margin-top:0;width:960pt;height:787.8pt;z-index:-251656192;mso-position-horizontal:center;mso-position-horizontal-relative:margin;mso-position-vertical:center;mso-position-vertical-relative:margin" o:allowincell="f">
          <v:imagedata r:id="rId1" o:title="e2082a15dff674c058e0d90f22566cda"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7C1F" w14:textId="13A693FC" w:rsidR="00761FEC" w:rsidRDefault="00055B38">
    <w:pPr>
      <w:pStyle w:val="Encabezado"/>
    </w:pPr>
    <w:r>
      <w:rPr>
        <w:noProof/>
      </w:rPr>
      <w:pict w14:anchorId="7887E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856015" o:spid="_x0000_s4100" type="#_x0000_t75" style="position:absolute;margin-left:0;margin-top:0;width:960pt;height:787.8pt;z-index:-251658240;mso-position-horizontal:center;mso-position-horizontal-relative:margin;mso-position-vertical:center;mso-position-vertical-relative:margin" o:allowincell="f">
          <v:imagedata r:id="rId1" o:title="e2082a15dff674c058e0d90f22566cda"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665E"/>
    <w:multiLevelType w:val="multilevel"/>
    <w:tmpl w:val="EDD0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03131B"/>
    <w:multiLevelType w:val="hybridMultilevel"/>
    <w:tmpl w:val="3A066FC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303D42E6"/>
    <w:multiLevelType w:val="hybridMultilevel"/>
    <w:tmpl w:val="749AD56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AB034D0"/>
    <w:multiLevelType w:val="hybridMultilevel"/>
    <w:tmpl w:val="65061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DF187C"/>
    <w:multiLevelType w:val="hybridMultilevel"/>
    <w:tmpl w:val="28547F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5262729"/>
    <w:multiLevelType w:val="hybridMultilevel"/>
    <w:tmpl w:val="0EE0F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B32724"/>
    <w:multiLevelType w:val="hybridMultilevel"/>
    <w:tmpl w:val="96C8DFB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4070A6D"/>
    <w:multiLevelType w:val="hybridMultilevel"/>
    <w:tmpl w:val="3BE2C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9D"/>
    <w:rsid w:val="00055B38"/>
    <w:rsid w:val="0018599D"/>
    <w:rsid w:val="006364B2"/>
    <w:rsid w:val="006B7246"/>
    <w:rsid w:val="00761FEC"/>
    <w:rsid w:val="00817249"/>
    <w:rsid w:val="008C4BD9"/>
    <w:rsid w:val="00C157B6"/>
    <w:rsid w:val="00E33951"/>
    <w:rsid w:val="00E97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3685AC5A"/>
  <w15:chartTrackingRefBased/>
  <w15:docId w15:val="{94F991BA-270A-4716-9B2C-32B1ACF7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7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3951"/>
    <w:pPr>
      <w:ind w:left="720"/>
      <w:contextualSpacing/>
    </w:pPr>
  </w:style>
  <w:style w:type="paragraph" w:styleId="Encabezado">
    <w:name w:val="header"/>
    <w:basedOn w:val="Normal"/>
    <w:link w:val="EncabezadoCar"/>
    <w:uiPriority w:val="99"/>
    <w:unhideWhenUsed/>
    <w:rsid w:val="00761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FEC"/>
  </w:style>
  <w:style w:type="paragraph" w:styleId="Piedepgina">
    <w:name w:val="footer"/>
    <w:basedOn w:val="Normal"/>
    <w:link w:val="PiedepginaCar"/>
    <w:uiPriority w:val="99"/>
    <w:unhideWhenUsed/>
    <w:rsid w:val="00761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1425</Words>
  <Characters>7842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2</cp:revision>
  <dcterms:created xsi:type="dcterms:W3CDTF">2021-05-24T03:10:00Z</dcterms:created>
  <dcterms:modified xsi:type="dcterms:W3CDTF">2021-05-24T04:35:00Z</dcterms:modified>
</cp:coreProperties>
</file>