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72" w:rsidRDefault="00F0614F">
      <w:r>
        <w:rPr>
          <w:noProof/>
        </w:rPr>
        <mc:AlternateContent>
          <mc:Choice Requires="wps">
            <w:drawing>
              <wp:anchor distT="0" distB="0" distL="114300" distR="114300" simplePos="0" relativeHeight="251659264" behindDoc="0" locked="0" layoutInCell="1" allowOverlap="1" wp14:anchorId="068B2229" wp14:editId="22AA434E">
                <wp:simplePos x="0" y="0"/>
                <wp:positionH relativeFrom="margin">
                  <wp:align>right</wp:align>
                </wp:positionH>
                <wp:positionV relativeFrom="paragraph">
                  <wp:posOffset>-4445</wp:posOffset>
                </wp:positionV>
                <wp:extent cx="4752975" cy="11925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52975" cy="1192530"/>
                        </a:xfrm>
                        <a:prstGeom prst="rect">
                          <a:avLst/>
                        </a:prstGeom>
                        <a:noFill/>
                        <a:ln>
                          <a:noFill/>
                        </a:ln>
                        <a:effectLst/>
                      </wps:spPr>
                      <wps:txbx>
                        <w:txbxContent>
                          <w:p w:rsidR="00F0614F" w:rsidRPr="00F0614F" w:rsidRDefault="00F0614F" w:rsidP="00F0614F">
                            <w:pPr>
                              <w:jc w:val="center"/>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14F">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F0614F" w:rsidRPr="00F0614F" w:rsidRDefault="00F0614F" w:rsidP="00F0614F">
                            <w:pPr>
                              <w:jc w:val="center"/>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14F">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8B2229" id="_x0000_t202" coordsize="21600,21600" o:spt="202" path="m,l,21600r21600,l21600,xe">
                <v:stroke joinstyle="miter"/>
                <v:path gradientshapeok="t" o:connecttype="rect"/>
              </v:shapetype>
              <v:shape id="Cuadro de texto 2" o:spid="_x0000_s1026" type="#_x0000_t202" style="position:absolute;margin-left:323.05pt;margin-top:-.35pt;width:374.25pt;height:93.9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" filled="f" stroked="f">
                <v:fill o:detectmouseclick="t"/>
                <v:textbox style="mso-fit-shape-to-text:t">
                  <w:txbxContent>
                    <w:p w:rsidR="00F0614F" w:rsidRPr="00F0614F" w:rsidRDefault="00F0614F" w:rsidP="00F0614F">
                      <w:pPr>
                        <w:jc w:val="center"/>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14F">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F0614F" w:rsidRPr="00F0614F" w:rsidRDefault="00F0614F" w:rsidP="00F0614F">
                      <w:pPr>
                        <w:jc w:val="center"/>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14F">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w10:wrap anchorx="margin"/>
              </v:shape>
            </w:pict>
          </mc:Fallback>
        </mc:AlternateContent>
      </w:r>
      <w:r>
        <w:rPr>
          <w:noProof/>
          <w:lang w:eastAsia="es-MX"/>
        </w:rPr>
        <w:drawing>
          <wp:inline distT="0" distB="0" distL="0" distR="0" wp14:anchorId="73014139" wp14:editId="71286CC4">
            <wp:extent cx="904875" cy="1192790"/>
            <wp:effectExtent l="0" t="0" r="0" b="762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4102" r="19488"/>
                    <a:stretch/>
                  </pic:blipFill>
                  <pic:spPr bwMode="auto">
                    <a:xfrm>
                      <a:off x="0" y="0"/>
                      <a:ext cx="908108" cy="1197052"/>
                    </a:xfrm>
                    <a:prstGeom prst="rect">
                      <a:avLst/>
                    </a:prstGeom>
                    <a:noFill/>
                    <a:ln>
                      <a:noFill/>
                    </a:ln>
                    <a:extLst>
                      <a:ext uri="{53640926-AAD7-44D8-BBD7-CCE9431645EC}">
                        <a14:shadowObscured xmlns:a14="http://schemas.microsoft.com/office/drawing/2010/main"/>
                      </a:ext>
                    </a:extLst>
                  </pic:spPr>
                </pic:pic>
              </a:graphicData>
            </a:graphic>
          </wp:inline>
        </w:drawing>
      </w:r>
    </w:p>
    <w:p w:rsidR="00F0614F" w:rsidRDefault="00F0614F"/>
    <w:p w:rsidR="00F0614F" w:rsidRDefault="00F0614F"/>
    <w:p w:rsidR="00F0614F" w:rsidRDefault="00F0614F">
      <w:pPr>
        <w:rPr>
          <w:rFonts w:ascii="Arial" w:hAnsi="Arial" w:cs="Arial"/>
          <w:sz w:val="24"/>
        </w:rPr>
      </w:pPr>
      <w:r w:rsidRPr="00F0614F">
        <w:rPr>
          <w:rFonts w:ascii="Arial" w:hAnsi="Arial" w:cs="Arial"/>
          <w:sz w:val="24"/>
        </w:rPr>
        <w:t>Maestra:</w:t>
      </w:r>
      <w:r>
        <w:rPr>
          <w:rFonts w:ascii="Arial" w:hAnsi="Arial" w:cs="Arial"/>
          <w:sz w:val="24"/>
        </w:rPr>
        <w:t xml:space="preserve"> </w:t>
      </w:r>
      <w:r w:rsidR="008C5F40">
        <w:rPr>
          <w:rFonts w:ascii="Arial" w:hAnsi="Arial" w:cs="Arial"/>
          <w:sz w:val="24"/>
        </w:rPr>
        <w:t>Angélica</w:t>
      </w:r>
      <w:r>
        <w:rPr>
          <w:rFonts w:ascii="Arial" w:hAnsi="Arial" w:cs="Arial"/>
          <w:sz w:val="24"/>
        </w:rPr>
        <w:t xml:space="preserve"> </w:t>
      </w:r>
      <w:r w:rsidR="008C5F40">
        <w:rPr>
          <w:rFonts w:ascii="Arial" w:hAnsi="Arial" w:cs="Arial"/>
          <w:sz w:val="24"/>
        </w:rPr>
        <w:t>María</w:t>
      </w:r>
      <w:r>
        <w:rPr>
          <w:rFonts w:ascii="Arial" w:hAnsi="Arial" w:cs="Arial"/>
          <w:sz w:val="24"/>
        </w:rPr>
        <w:t xml:space="preserve"> Rocca </w:t>
      </w:r>
      <w:r w:rsidR="008C5F40">
        <w:rPr>
          <w:rFonts w:ascii="Arial" w:hAnsi="Arial" w:cs="Arial"/>
          <w:sz w:val="24"/>
        </w:rPr>
        <w:t>Valdés</w:t>
      </w:r>
    </w:p>
    <w:p w:rsidR="00F0614F" w:rsidRDefault="00F0614F">
      <w:pPr>
        <w:rPr>
          <w:rFonts w:ascii="Arial" w:hAnsi="Arial" w:cs="Arial"/>
          <w:sz w:val="24"/>
        </w:rPr>
      </w:pPr>
      <w:r>
        <w:rPr>
          <w:rFonts w:ascii="Arial" w:hAnsi="Arial" w:cs="Arial"/>
          <w:sz w:val="24"/>
        </w:rPr>
        <w:t>Asignatura: Estrategias de trabajo docente</w:t>
      </w:r>
    </w:p>
    <w:p w:rsidR="00F0614F" w:rsidRDefault="00F0614F">
      <w:pPr>
        <w:rPr>
          <w:rFonts w:ascii="Arial" w:hAnsi="Arial" w:cs="Arial"/>
          <w:sz w:val="24"/>
        </w:rPr>
      </w:pPr>
      <w:r>
        <w:rPr>
          <w:rFonts w:ascii="Arial" w:hAnsi="Arial" w:cs="Arial"/>
          <w:sz w:val="24"/>
        </w:rPr>
        <w:t>Periodo de evaluación parcial: 2</w:t>
      </w:r>
    </w:p>
    <w:p w:rsidR="00F0614F" w:rsidRDefault="00F0614F">
      <w:pPr>
        <w:rPr>
          <w:rFonts w:ascii="Verdana" w:hAnsi="Verdana"/>
          <w:color w:val="000000"/>
        </w:rPr>
      </w:pPr>
      <w:r>
        <w:rPr>
          <w:rFonts w:ascii="Verdana" w:hAnsi="Verdana"/>
          <w:color w:val="000000"/>
        </w:rPr>
        <w:t>UNIDAD DE APRENDIZAJE II. DEL DISEÑO E INTERVENCIÓN HACIA LA MEJORA DE LA PRÁCTICA DOCENTE.</w:t>
      </w:r>
    </w:p>
    <w:p w:rsidR="00F0614F" w:rsidRPr="00F0614F" w:rsidRDefault="00F0614F" w:rsidP="00F0614F">
      <w:pPr>
        <w:pStyle w:val="Prrafodelista"/>
        <w:numPr>
          <w:ilvl w:val="0"/>
          <w:numId w:val="1"/>
        </w:numPr>
        <w:rPr>
          <w:rFonts w:ascii="Arial" w:hAnsi="Arial" w:cs="Arial"/>
          <w:sz w:val="24"/>
        </w:rPr>
      </w:pPr>
      <w:r w:rsidRPr="00F0614F">
        <w:rPr>
          <w:rFonts w:ascii="Verdana" w:hAnsi="Verdana"/>
          <w:color w:val="000000"/>
        </w:rPr>
        <w:t>Detecta los procesos de aprendizaje de sus alumnos para favorecer su desarrollo cognitivo y socioemocional.</w:t>
      </w:r>
    </w:p>
    <w:p w:rsidR="00F0614F" w:rsidRPr="00F0614F" w:rsidRDefault="00F0614F" w:rsidP="00F0614F">
      <w:pPr>
        <w:pStyle w:val="Prrafodelista"/>
        <w:numPr>
          <w:ilvl w:val="0"/>
          <w:numId w:val="1"/>
        </w:numPr>
        <w:rPr>
          <w:rFonts w:ascii="Arial" w:hAnsi="Arial" w:cs="Arial"/>
          <w:sz w:val="24"/>
        </w:rPr>
      </w:pPr>
      <w:r>
        <w:rPr>
          <w:rFonts w:ascii="Verdana" w:hAnsi="Verdana"/>
          <w:color w:val="000000"/>
        </w:rPr>
        <w:t>Aplica el plan y programas de estudio para alcanzar los propósitos educativos y contribuir al pleno desenvolvimiento de las capacidades de sus alumnos.</w:t>
      </w:r>
    </w:p>
    <w:p w:rsidR="00F0614F" w:rsidRPr="00F0614F" w:rsidRDefault="00F0614F" w:rsidP="00F0614F">
      <w:pPr>
        <w:pStyle w:val="Prrafodelista"/>
        <w:numPr>
          <w:ilvl w:val="0"/>
          <w:numId w:val="1"/>
        </w:numPr>
        <w:rPr>
          <w:rFonts w:ascii="Arial" w:hAnsi="Arial" w:cs="Arial"/>
          <w:sz w:val="24"/>
        </w:rPr>
      </w:pPr>
      <w:r>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0614F" w:rsidRPr="00F0614F" w:rsidRDefault="00F0614F" w:rsidP="00F0614F">
      <w:pPr>
        <w:pStyle w:val="Prrafodelista"/>
        <w:numPr>
          <w:ilvl w:val="0"/>
          <w:numId w:val="1"/>
        </w:numPr>
        <w:rPr>
          <w:rFonts w:ascii="Arial" w:hAnsi="Arial" w:cs="Arial"/>
          <w:sz w:val="24"/>
        </w:rPr>
      </w:pPr>
      <w:r>
        <w:rPr>
          <w:rFonts w:ascii="Verdana" w:hAnsi="Verdana"/>
          <w:color w:val="000000"/>
        </w:rPr>
        <w:t>Integra recursos de la investigación educativa para enriquecer su práctica profesional, expresando su interés por el conocimiento, la ciencia y la mejora de la educación.</w:t>
      </w:r>
    </w:p>
    <w:p w:rsidR="00F0614F" w:rsidRPr="00F0614F" w:rsidRDefault="00F0614F" w:rsidP="00F0614F">
      <w:pPr>
        <w:pStyle w:val="Prrafodelista"/>
        <w:numPr>
          <w:ilvl w:val="0"/>
          <w:numId w:val="1"/>
        </w:numPr>
        <w:rPr>
          <w:rFonts w:ascii="Arial" w:hAnsi="Arial" w:cs="Arial"/>
          <w:sz w:val="24"/>
        </w:rPr>
      </w:pPr>
      <w:r>
        <w:rPr>
          <w:rFonts w:ascii="Verdana" w:hAnsi="Verdana"/>
          <w:color w:val="000000"/>
        </w:rPr>
        <w:t>Actúa de manera ética ante la diversidad de situaciones que se presentan en la práctica profesional.</w:t>
      </w:r>
    </w:p>
    <w:p w:rsidR="00F0614F" w:rsidRDefault="00F0614F" w:rsidP="00F0614F">
      <w:pPr>
        <w:rPr>
          <w:rFonts w:ascii="Arial" w:hAnsi="Arial" w:cs="Arial"/>
          <w:sz w:val="24"/>
        </w:rPr>
      </w:pPr>
      <w:r>
        <w:rPr>
          <w:rFonts w:ascii="Arial" w:hAnsi="Arial" w:cs="Arial"/>
          <w:sz w:val="24"/>
        </w:rPr>
        <w:t xml:space="preserve">Alumna: </w:t>
      </w:r>
      <w:r w:rsidR="008C5F40">
        <w:rPr>
          <w:rFonts w:ascii="Arial" w:hAnsi="Arial" w:cs="Arial"/>
          <w:sz w:val="24"/>
        </w:rPr>
        <w:t>Fátima</w:t>
      </w:r>
      <w:r>
        <w:rPr>
          <w:rFonts w:ascii="Arial" w:hAnsi="Arial" w:cs="Arial"/>
          <w:sz w:val="24"/>
        </w:rPr>
        <w:t xml:space="preserve"> Nuncio Moreno</w:t>
      </w:r>
    </w:p>
    <w:p w:rsidR="00F0614F" w:rsidRDefault="00F0614F" w:rsidP="00F0614F">
      <w:pPr>
        <w:rPr>
          <w:rFonts w:ascii="Arial" w:hAnsi="Arial" w:cs="Arial"/>
          <w:sz w:val="24"/>
        </w:rPr>
      </w:pPr>
      <w:r>
        <w:rPr>
          <w:rFonts w:ascii="Arial" w:hAnsi="Arial" w:cs="Arial"/>
          <w:sz w:val="24"/>
        </w:rPr>
        <w:t>No. De lista: 15</w:t>
      </w:r>
    </w:p>
    <w:p w:rsidR="00F0614F" w:rsidRDefault="00F0614F" w:rsidP="00F0614F">
      <w:pPr>
        <w:rPr>
          <w:rFonts w:ascii="Arial" w:hAnsi="Arial" w:cs="Arial"/>
          <w:sz w:val="24"/>
        </w:rPr>
      </w:pPr>
      <w:r>
        <w:rPr>
          <w:rFonts w:ascii="Arial" w:hAnsi="Arial" w:cs="Arial"/>
          <w:sz w:val="24"/>
        </w:rPr>
        <w:t>Grado: 2D</w:t>
      </w:r>
    </w:p>
    <w:p w:rsidR="00F0614F" w:rsidRDefault="00F0614F" w:rsidP="00F0614F">
      <w:pPr>
        <w:rPr>
          <w:rFonts w:ascii="Arial" w:hAnsi="Arial" w:cs="Arial"/>
          <w:sz w:val="24"/>
        </w:rPr>
      </w:pPr>
    </w:p>
    <w:p w:rsidR="00F0614F" w:rsidRDefault="00F0614F" w:rsidP="00F0614F">
      <w:pPr>
        <w:rPr>
          <w:rFonts w:ascii="Arial" w:hAnsi="Arial" w:cs="Arial"/>
          <w:sz w:val="24"/>
        </w:rPr>
      </w:pPr>
    </w:p>
    <w:p w:rsidR="00F0614F" w:rsidRDefault="00F0614F" w:rsidP="00F0614F">
      <w:pPr>
        <w:rPr>
          <w:rFonts w:ascii="Arial" w:hAnsi="Arial" w:cs="Arial"/>
          <w:sz w:val="24"/>
        </w:rPr>
      </w:pPr>
    </w:p>
    <w:p w:rsidR="00F0614F" w:rsidRDefault="00F0614F" w:rsidP="00F0614F">
      <w:pPr>
        <w:rPr>
          <w:rFonts w:ascii="Arial" w:hAnsi="Arial" w:cs="Arial"/>
          <w:sz w:val="24"/>
        </w:rPr>
      </w:pPr>
    </w:p>
    <w:p w:rsidR="00F0614F" w:rsidRPr="00F0614F" w:rsidRDefault="00F0614F" w:rsidP="00F0614F">
      <w:pPr>
        <w:jc w:val="right"/>
        <w:rPr>
          <w:rFonts w:ascii="Arial" w:hAnsi="Arial" w:cs="Arial"/>
          <w:b/>
          <w:sz w:val="24"/>
        </w:rPr>
      </w:pPr>
      <w:r w:rsidRPr="00F0614F">
        <w:rPr>
          <w:rFonts w:ascii="Arial" w:hAnsi="Arial" w:cs="Arial"/>
          <w:b/>
          <w:sz w:val="24"/>
        </w:rPr>
        <w:t>24 de Mayo del 2021, Saltillo Coahuila.</w:t>
      </w:r>
    </w:p>
    <w:p w:rsidR="0011707C" w:rsidRPr="0011707C" w:rsidRDefault="0011707C" w:rsidP="0011707C">
      <w:pPr>
        <w:jc w:val="center"/>
        <w:rPr>
          <w:rFonts w:ascii="Arial" w:hAnsi="Arial" w:cs="Arial"/>
          <w:b/>
          <w:sz w:val="24"/>
        </w:rPr>
      </w:pPr>
      <w:r w:rsidRPr="0011707C">
        <w:rPr>
          <w:rFonts w:ascii="Arial" w:hAnsi="Arial" w:cs="Arial"/>
          <w:b/>
          <w:sz w:val="24"/>
        </w:rPr>
        <w:lastRenderedPageBreak/>
        <w:t>Capítulo 2</w:t>
      </w:r>
    </w:p>
    <w:p w:rsidR="0011707C" w:rsidRPr="0011707C" w:rsidRDefault="0011707C" w:rsidP="0011707C">
      <w:pPr>
        <w:jc w:val="center"/>
        <w:rPr>
          <w:rFonts w:ascii="Arial" w:hAnsi="Arial" w:cs="Arial"/>
          <w:b/>
          <w:sz w:val="24"/>
        </w:rPr>
      </w:pPr>
      <w:r w:rsidRPr="0011707C">
        <w:rPr>
          <w:rFonts w:ascii="Arial" w:hAnsi="Arial" w:cs="Arial"/>
          <w:b/>
          <w:sz w:val="24"/>
        </w:rPr>
        <w:t>La conducción de la enseñanza mediante proyectos situados.</w:t>
      </w:r>
    </w:p>
    <w:p w:rsidR="0011707C" w:rsidRPr="0011707C" w:rsidRDefault="0011707C" w:rsidP="0011707C">
      <w:pPr>
        <w:jc w:val="center"/>
        <w:rPr>
          <w:rFonts w:ascii="Arial" w:hAnsi="Arial" w:cs="Arial"/>
          <w:b/>
          <w:sz w:val="24"/>
        </w:rPr>
      </w:pPr>
      <w:r w:rsidRPr="0011707C">
        <w:rPr>
          <w:rFonts w:ascii="Arial" w:hAnsi="Arial" w:cs="Arial"/>
          <w:b/>
          <w:sz w:val="24"/>
        </w:rPr>
        <w:t>2.1 orígenes y supuestos educativos del enfoque de proyectos</w:t>
      </w:r>
    </w:p>
    <w:p w:rsidR="0011707C" w:rsidRPr="0011707C" w:rsidRDefault="0011707C" w:rsidP="0011707C">
      <w:pPr>
        <w:rPr>
          <w:rFonts w:ascii="Arial" w:hAnsi="Arial" w:cs="Arial"/>
          <w:sz w:val="24"/>
        </w:rPr>
      </w:pPr>
      <w:bookmarkStart w:id="0" w:name="_GoBack"/>
      <w:bookmarkEnd w:id="0"/>
    </w:p>
    <w:p w:rsidR="0011707C" w:rsidRPr="0011707C" w:rsidRDefault="0011707C" w:rsidP="0011707C">
      <w:pPr>
        <w:rPr>
          <w:rFonts w:ascii="Arial" w:hAnsi="Arial" w:cs="Arial"/>
          <w:sz w:val="24"/>
        </w:rPr>
      </w:pPr>
      <w:r w:rsidRPr="0011707C">
        <w:rPr>
          <w:rFonts w:ascii="Arial" w:hAnsi="Arial" w:cs="Arial"/>
          <w:sz w:val="24"/>
        </w:rPr>
        <w:t>La sociedad contemporánea enfrenta a sus actores al desafío de participar a lo largo de su vida en proyectos de desarrollo esto quiere decir que es una manera de reconstrucción o de innovación para las actividades dentro de la escuela impartiendo conocimientos y aprendizajes en el campo de la cultura política o deporte educativo.</w:t>
      </w:r>
    </w:p>
    <w:p w:rsidR="0011707C" w:rsidRPr="0011707C" w:rsidRDefault="0011707C" w:rsidP="0011707C">
      <w:pPr>
        <w:rPr>
          <w:rFonts w:ascii="Arial" w:hAnsi="Arial" w:cs="Arial"/>
          <w:sz w:val="24"/>
        </w:rPr>
      </w:pPr>
      <w:r w:rsidRPr="0011707C">
        <w:rPr>
          <w:rFonts w:ascii="Arial" w:hAnsi="Arial" w:cs="Arial"/>
          <w:sz w:val="24"/>
        </w:rPr>
        <w:t>Los modelos educativos se reorientan a la recuperación y resignificación de las metodologías que permiten generar dinámicas de cooperación y enfrentar a los estudiantes a la realidad que se le circunda de una manera crítica y constructiva estos autores consideran que el manejo de proyectos ayuda colaborar entre ellos entendiendo sus formas e ideologías de acción mediante la colaboración y adquiriendo aprendizajes más significativos que pueden lograr como persona.</w:t>
      </w:r>
    </w:p>
    <w:p w:rsidR="0011707C" w:rsidRPr="0011707C" w:rsidRDefault="0011707C" w:rsidP="0011707C">
      <w:pPr>
        <w:rPr>
          <w:rFonts w:ascii="Arial" w:hAnsi="Arial" w:cs="Arial"/>
          <w:sz w:val="24"/>
        </w:rPr>
      </w:pPr>
      <w:r w:rsidRPr="0011707C">
        <w:rPr>
          <w:rFonts w:ascii="Arial" w:hAnsi="Arial" w:cs="Arial"/>
          <w:sz w:val="24"/>
        </w:rPr>
        <w:t>El aprendizaje por proyectos es un aprendizaje experiencial en el cual se hace un análisis y reflexión acerca de los contextos de prácticas situadas y auténticas consideran varios autores que este enfoque o método es representativo por las experiencias que el niño va adquiriendo a lo largo de su día a día.</w:t>
      </w:r>
    </w:p>
    <w:p w:rsidR="0011707C" w:rsidRPr="0011707C" w:rsidRDefault="0011707C" w:rsidP="0011707C">
      <w:pPr>
        <w:rPr>
          <w:rFonts w:ascii="Arial" w:hAnsi="Arial" w:cs="Arial"/>
          <w:sz w:val="24"/>
        </w:rPr>
      </w:pPr>
      <w:r w:rsidRPr="0011707C">
        <w:rPr>
          <w:rFonts w:ascii="Arial" w:hAnsi="Arial" w:cs="Arial"/>
          <w:sz w:val="24"/>
        </w:rPr>
        <w:t>La reflexión y el trabajo cooperativo mediante el trabajo por proyectos recibe una atención especial durante el desarrollo del capítulo en donde sus métodos de aprendizaje y enseñanza se basan en un análisis de casos, enfoques de proyectos, aprendizajes basados en problemas, enfoque de aprender sirviendo en la comunidad, aprendizaje cooperativo, simulaciones situadas, participación en investigación y formación a través de la práctica.</w:t>
      </w:r>
    </w:p>
    <w:p w:rsidR="0011707C" w:rsidRPr="0011707C" w:rsidRDefault="0011707C" w:rsidP="0011707C">
      <w:pPr>
        <w:rPr>
          <w:rFonts w:ascii="Arial" w:hAnsi="Arial" w:cs="Arial"/>
          <w:sz w:val="24"/>
        </w:rPr>
      </w:pPr>
      <w:r w:rsidRPr="0011707C">
        <w:rPr>
          <w:rFonts w:ascii="Arial" w:hAnsi="Arial" w:cs="Arial"/>
          <w:sz w:val="24"/>
        </w:rPr>
        <w:t>Las perspectivas experiencial es situadas en los problemas de la organización de los contenidos de la enseñanza propician nuevos saberes habilidades y competencias que la persona debe lograr para afrontar los problemas necesidades y asuntos relevantes que se le plantean en los tornos académicos y sociales donde se desenvuelven los niños.</w:t>
      </w:r>
    </w:p>
    <w:p w:rsidR="0011707C" w:rsidRPr="0011707C" w:rsidRDefault="0011707C" w:rsidP="0011707C">
      <w:pPr>
        <w:rPr>
          <w:rFonts w:ascii="Arial" w:hAnsi="Arial" w:cs="Arial"/>
          <w:sz w:val="24"/>
        </w:rPr>
      </w:pPr>
      <w:r w:rsidRPr="0011707C">
        <w:rPr>
          <w:rFonts w:ascii="Arial" w:hAnsi="Arial" w:cs="Arial"/>
          <w:sz w:val="24"/>
        </w:rPr>
        <w:t>Según Dewey El currículo debe ofrecer al alumno situaciones que le conduzcan a un crecimiento continuo gracias a la interacción entre las condiciones objetivas o sociales e internas o personales es como se va a ir desarrollando en el entorno físico y social con las necesidades,  intereses, experiencias y conocimientos previos que el alumno posee y que estás puedan propiciar mejores ambientes de trabajo.</w:t>
      </w:r>
    </w:p>
    <w:p w:rsidR="0011707C" w:rsidRPr="0011707C" w:rsidRDefault="0011707C" w:rsidP="0011707C">
      <w:pPr>
        <w:rPr>
          <w:rFonts w:ascii="Arial" w:hAnsi="Arial" w:cs="Arial"/>
          <w:sz w:val="24"/>
        </w:rPr>
      </w:pPr>
      <w:r w:rsidRPr="0011707C">
        <w:rPr>
          <w:rFonts w:ascii="Arial" w:hAnsi="Arial" w:cs="Arial"/>
          <w:sz w:val="24"/>
        </w:rPr>
        <w:t xml:space="preserve">Los aprendizajes cooperativos destacan la dimensión social del conocimiento y se realizan actividades propositivas y de relevancia para la comunidad para abordar </w:t>
      </w:r>
      <w:r w:rsidRPr="0011707C">
        <w:rPr>
          <w:rFonts w:ascii="Arial" w:hAnsi="Arial" w:cs="Arial"/>
          <w:sz w:val="24"/>
        </w:rPr>
        <w:lastRenderedPageBreak/>
        <w:t>sistemáticamente una solución ante los problemas que se plantean durante las clases; la existencia de ciclos del desarrollo del conocimiento ocurren mediante un proceso llamado pensamiento-acción reflexión en el cual se cuenta la manera como las personas generan representaciones y pautas para actuar en un intento por resolver algún problema y llevar a la práctica sus ideas y después reflexionar las sobre los efectos de sus acciones.</w:t>
      </w:r>
    </w:p>
    <w:p w:rsidR="0011707C" w:rsidRPr="0011707C" w:rsidRDefault="0011707C" w:rsidP="0011707C">
      <w:pPr>
        <w:rPr>
          <w:rFonts w:ascii="Arial" w:hAnsi="Arial" w:cs="Arial"/>
          <w:sz w:val="24"/>
        </w:rPr>
      </w:pPr>
      <w:r w:rsidRPr="0011707C">
        <w:rPr>
          <w:rFonts w:ascii="Arial" w:hAnsi="Arial" w:cs="Arial"/>
          <w:sz w:val="24"/>
        </w:rPr>
        <w:t xml:space="preserve">Knoll y </w:t>
      </w:r>
      <w:proofErr w:type="spellStart"/>
      <w:r w:rsidRPr="0011707C">
        <w:rPr>
          <w:rFonts w:ascii="Arial" w:hAnsi="Arial" w:cs="Arial"/>
          <w:sz w:val="24"/>
        </w:rPr>
        <w:t>perrenoud</w:t>
      </w:r>
      <w:proofErr w:type="spellEnd"/>
      <w:r w:rsidRPr="0011707C">
        <w:rPr>
          <w:rFonts w:ascii="Arial" w:hAnsi="Arial" w:cs="Arial"/>
          <w:sz w:val="24"/>
        </w:rPr>
        <w:t xml:space="preserve"> coinciden en que a finales de los años sesenta del siglo 20 el método de proyectos renace como una alternativa a los formatos convencionales de seminario y cátedra al mismo tiempo que como una protesta en contra el autoritarismo el aprendizaje memorístico y la falta de utilidad práctica de lo que se enseña en las aulas. Knoll opina que desde los años ochenta los esfuerzos se dirigen a armonizar el trabajo mediante proyectos con otros métodos de enseñanza e incluso algunos más convencionales.</w:t>
      </w:r>
    </w:p>
    <w:p w:rsidR="0011707C" w:rsidRPr="0011707C" w:rsidRDefault="0011707C" w:rsidP="0011707C">
      <w:pPr>
        <w:rPr>
          <w:rFonts w:ascii="Arial" w:hAnsi="Arial" w:cs="Arial"/>
          <w:sz w:val="24"/>
        </w:rPr>
      </w:pPr>
      <w:r w:rsidRPr="0011707C">
        <w:rPr>
          <w:rFonts w:ascii="Arial" w:hAnsi="Arial" w:cs="Arial"/>
          <w:sz w:val="24"/>
        </w:rPr>
        <w:t>Los supuestos enfoques centrados en proyectos son los siguientes:</w:t>
      </w:r>
    </w:p>
    <w:p w:rsidR="0011707C" w:rsidRPr="0011707C" w:rsidRDefault="0011707C" w:rsidP="0011707C">
      <w:pPr>
        <w:rPr>
          <w:rFonts w:ascii="Arial" w:hAnsi="Arial" w:cs="Arial"/>
          <w:sz w:val="24"/>
        </w:rPr>
      </w:pPr>
      <w:r w:rsidRPr="0011707C">
        <w:rPr>
          <w:rFonts w:ascii="Arial" w:hAnsi="Arial" w:cs="Arial"/>
          <w:sz w:val="24"/>
        </w:rPr>
        <w:t xml:space="preserve">Epistemológico: el método científico ofrece la forma en la que pensamos y debe emplearse con una </w:t>
      </w:r>
      <w:r w:rsidRPr="0011707C">
        <w:rPr>
          <w:rFonts w:ascii="Arial" w:hAnsi="Arial" w:cs="Arial"/>
          <w:sz w:val="24"/>
        </w:rPr>
        <w:t>estructura</w:t>
      </w:r>
      <w:r w:rsidRPr="0011707C">
        <w:rPr>
          <w:rFonts w:ascii="Arial" w:hAnsi="Arial" w:cs="Arial"/>
          <w:sz w:val="24"/>
        </w:rPr>
        <w:t xml:space="preserve"> de experiencias educativas consiste en ciclos recurrentes de pensamiento acción reflexión y el conocimiento más valioso es el social, permite a los estudiantes conseguir las habilidades actitudes y conocimientos necesarios para participar en una sociedad democrática.</w:t>
      </w:r>
    </w:p>
    <w:p w:rsidR="0011707C" w:rsidRPr="0011707C" w:rsidRDefault="0011707C" w:rsidP="0011707C">
      <w:pPr>
        <w:rPr>
          <w:rFonts w:ascii="Arial" w:hAnsi="Arial" w:cs="Arial"/>
          <w:sz w:val="24"/>
        </w:rPr>
      </w:pPr>
      <w:r w:rsidRPr="0011707C">
        <w:rPr>
          <w:rFonts w:ascii="Arial" w:hAnsi="Arial" w:cs="Arial"/>
          <w:sz w:val="24"/>
        </w:rPr>
        <w:t>Psicológico: la educación escolarizada debe durar a la persona en su totalidad las personas aprenden haciendo adquieren nuevas habilidades y actitudes al ponerlas a prueba en actividades que ellos mismos dirigen y encuentran importantes y significativas.</w:t>
      </w:r>
    </w:p>
    <w:p w:rsidR="0011707C" w:rsidRPr="0011707C" w:rsidRDefault="0011707C" w:rsidP="0011707C">
      <w:pPr>
        <w:rPr>
          <w:rFonts w:ascii="Arial" w:hAnsi="Arial" w:cs="Arial"/>
          <w:sz w:val="24"/>
        </w:rPr>
      </w:pPr>
      <w:r w:rsidRPr="0011707C">
        <w:rPr>
          <w:rFonts w:ascii="Arial" w:hAnsi="Arial" w:cs="Arial"/>
          <w:sz w:val="24"/>
        </w:rPr>
        <w:t>Propósito educativo: debe de ayudar a los estudiantes a reconstruir organizar sus experiencias contribuir a la experiencia social en sentido amplio centrándose en el desarrollo el crecimiento del alumno más que la enseñanza de hechos.</w:t>
      </w:r>
    </w:p>
    <w:p w:rsidR="0011707C" w:rsidRPr="0011707C" w:rsidRDefault="0011707C" w:rsidP="0011707C">
      <w:pPr>
        <w:rPr>
          <w:rFonts w:ascii="Arial" w:hAnsi="Arial" w:cs="Arial"/>
          <w:sz w:val="24"/>
        </w:rPr>
      </w:pPr>
      <w:r w:rsidRPr="0011707C">
        <w:rPr>
          <w:rFonts w:ascii="Arial" w:hAnsi="Arial" w:cs="Arial"/>
          <w:sz w:val="24"/>
        </w:rPr>
        <w:t>Currículo: existen congruencias entre El currículo los intereses de los estudiantes y sus necesidades de desarrollo este contenido debe ser interdisciplinario y basado en material relevante proporcionado a los estudiantes oportunidades para aplicar nuevos aprendizajes en las actividades del mundo real.</w:t>
      </w:r>
    </w:p>
    <w:p w:rsidR="0011707C" w:rsidRPr="0011707C" w:rsidRDefault="0011707C" w:rsidP="0011707C">
      <w:pPr>
        <w:rPr>
          <w:rFonts w:ascii="Arial" w:hAnsi="Arial" w:cs="Arial"/>
          <w:sz w:val="24"/>
        </w:rPr>
      </w:pPr>
      <w:r w:rsidRPr="0011707C">
        <w:rPr>
          <w:rFonts w:ascii="Arial" w:hAnsi="Arial" w:cs="Arial"/>
          <w:sz w:val="24"/>
        </w:rPr>
        <w:t>El desarrollo del currículum debe de ser manera cooperativa donde los estudiantes y profesores deben desarrollar un currículo pertinente acerca de los aspectos de los intereses y necesidades de los alumnos no es preciso que participan expertos.</w:t>
      </w:r>
    </w:p>
    <w:p w:rsidR="0011707C" w:rsidRPr="0011707C" w:rsidRDefault="0011707C" w:rsidP="0011707C">
      <w:pPr>
        <w:rPr>
          <w:rFonts w:ascii="Arial" w:hAnsi="Arial" w:cs="Arial"/>
          <w:sz w:val="24"/>
        </w:rPr>
      </w:pPr>
      <w:r w:rsidRPr="0011707C">
        <w:rPr>
          <w:rFonts w:ascii="Arial" w:hAnsi="Arial" w:cs="Arial"/>
          <w:sz w:val="24"/>
        </w:rPr>
        <w:t>El enfoque por proyectos ASUME las perspectivas de medida en su fin de acercar a los estudiantes al comportamiento propio de los científicos sociales en este proceso se alcanza las experiencias educativas necesarias y productivas para la colaboración y la construcción de conocimiento durante su búsqueda ante las soluciones de las diferentes situaciones relevantes que se observan en el aula escolar.</w:t>
      </w:r>
    </w:p>
    <w:p w:rsidR="0011707C" w:rsidRPr="0011707C" w:rsidRDefault="0011707C" w:rsidP="0011707C">
      <w:pPr>
        <w:rPr>
          <w:rFonts w:ascii="Arial" w:hAnsi="Arial" w:cs="Arial"/>
          <w:sz w:val="24"/>
        </w:rPr>
      </w:pPr>
      <w:r w:rsidRPr="0011707C">
        <w:rPr>
          <w:rFonts w:ascii="Arial" w:hAnsi="Arial" w:cs="Arial"/>
          <w:sz w:val="24"/>
        </w:rPr>
        <w:lastRenderedPageBreak/>
        <w:t>La conducción de la enseñanza mediante proyectos es aún el trabajo de William H. Kilpatrick Qué es un discípulo directo de John Dewey quien dio la tarea de configurar el método de proyectos dentro de la perspectiva de la educación progresista centrada en el niño. Kilpatrick relación el término proyecto por acto propositivo que ocurre en un entorno social determinado o la calificación de propositivo el cual es muy importante para el autor porque presupone una libertad de acción por parte del alumno y establece un rasgo crucial al componente motivacional considera que por medio de un proyecto o actividad propositiva el estudiante puede adquirir entusiasmo e involucrar a las personas a aprender.</w:t>
      </w:r>
    </w:p>
    <w:p w:rsidR="0011707C" w:rsidRPr="0011707C" w:rsidRDefault="0011707C" w:rsidP="0011707C">
      <w:pPr>
        <w:rPr>
          <w:rFonts w:ascii="Arial" w:hAnsi="Arial" w:cs="Arial"/>
          <w:sz w:val="24"/>
        </w:rPr>
      </w:pPr>
      <w:r w:rsidRPr="0011707C">
        <w:rPr>
          <w:rFonts w:ascii="Arial" w:hAnsi="Arial" w:cs="Arial"/>
          <w:sz w:val="24"/>
        </w:rPr>
        <w:t>Lo valioso del trabajar por proyectos según estos autores es el tomo de la experiencia concreta en donde se extienden las posibilidades de situaciones futuras donde la enseñanza experiencial plantea la posibilidad de construcciones de las personas morales la enseñanza mediante dichos proyectos plantean ejercicios de una técnica docente en donde requiere un cambio de actitud y formas de trabajo en los actores de la educación no sólo los profesores y alumnos sino también directamente a los padres y directivos.</w:t>
      </w:r>
    </w:p>
    <w:p w:rsidR="0011707C" w:rsidRPr="0011707C" w:rsidRDefault="0011707C" w:rsidP="0011707C">
      <w:pPr>
        <w:rPr>
          <w:rFonts w:ascii="Arial" w:hAnsi="Arial" w:cs="Arial"/>
          <w:sz w:val="24"/>
        </w:rPr>
      </w:pPr>
      <w:r w:rsidRPr="0011707C">
        <w:rPr>
          <w:rFonts w:ascii="Arial" w:hAnsi="Arial" w:cs="Arial"/>
          <w:sz w:val="24"/>
        </w:rPr>
        <w:t xml:space="preserve">Implica cambios en la representación del que y él como de la educación por una interdependencia positiva; hay que enfatizar que la realización de un proyecto lleva implícita una visión sistemática multidimensional ecológica de un problema o situación determinada y esto se traduce en importantes aprendizajes para el alumno. Habrá profesores que adopten la metodología de proyectos común orientación Global en su enseñanza mientras que para otros será una manera entre otras de trabajar esto marcará significación que le otorgue al docente e incluso institución educativa misma así como el tipo de intensidad de las prácticas educativas centradas en esta o en otras opciones de la enseñanza. </w:t>
      </w: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Default="0011707C" w:rsidP="0011707C">
      <w:pPr>
        <w:rPr>
          <w:rFonts w:ascii="Arial" w:hAnsi="Arial" w:cs="Arial"/>
          <w:sz w:val="24"/>
        </w:rPr>
      </w:pPr>
    </w:p>
    <w:p w:rsidR="0011707C" w:rsidRPr="0011707C" w:rsidRDefault="0011707C" w:rsidP="0011707C">
      <w:pPr>
        <w:rPr>
          <w:rFonts w:ascii="Arial" w:hAnsi="Arial" w:cs="Arial"/>
          <w:sz w:val="24"/>
        </w:rPr>
      </w:pPr>
    </w:p>
    <w:p w:rsidR="0011707C" w:rsidRPr="0011707C" w:rsidRDefault="0011707C" w:rsidP="0011707C">
      <w:pPr>
        <w:rPr>
          <w:rFonts w:ascii="Arial" w:hAnsi="Arial" w:cs="Arial"/>
          <w:sz w:val="24"/>
        </w:rPr>
      </w:pPr>
      <w:r w:rsidRPr="0011707C">
        <w:rPr>
          <w:rFonts w:ascii="Arial" w:hAnsi="Arial" w:cs="Arial"/>
          <w:sz w:val="24"/>
        </w:rPr>
        <w:lastRenderedPageBreak/>
        <w:t>Mis conclusiones con respecto al tema que se trató de los orígenes y supuestos educativos del enfoque de proyectos o trabajar por proyectos es de las maneras más importantes de trabajar en el jardín de niños Porque fomentarán las nuevas experiencias que el niño pueda retomar de su contexto en donde se desenvuelve y que estas mismas propicien mejores ambientes de trabajo en donde los niños puedan adquirir lo más relevante de los contenidos que se están observando y analizando día con día en el aula escolar.</w:t>
      </w:r>
    </w:p>
    <w:p w:rsidR="0011707C" w:rsidRPr="0011707C" w:rsidRDefault="0011707C" w:rsidP="0011707C">
      <w:pPr>
        <w:rPr>
          <w:rFonts w:ascii="Arial" w:hAnsi="Arial" w:cs="Arial"/>
          <w:sz w:val="24"/>
        </w:rPr>
      </w:pPr>
      <w:r w:rsidRPr="0011707C">
        <w:rPr>
          <w:rFonts w:ascii="Arial" w:hAnsi="Arial" w:cs="Arial"/>
          <w:sz w:val="24"/>
        </w:rPr>
        <w:t>Los diferentes métodos de aprendizaje y enseñanza pues garantizarán una mayor oportunidad de implementar la posibilidad de desarrollar la reflexión y el trabajo cooperativo porque se va a basar de una idea central y entre los mismos niños se Irán apoyando uno el otro.</w:t>
      </w:r>
    </w:p>
    <w:p w:rsidR="0011707C" w:rsidRPr="0011707C" w:rsidRDefault="0011707C" w:rsidP="0011707C">
      <w:pPr>
        <w:rPr>
          <w:rFonts w:ascii="Arial" w:hAnsi="Arial" w:cs="Arial"/>
          <w:sz w:val="24"/>
        </w:rPr>
      </w:pPr>
      <w:r w:rsidRPr="0011707C">
        <w:rPr>
          <w:rFonts w:ascii="Arial" w:hAnsi="Arial" w:cs="Arial"/>
          <w:sz w:val="24"/>
        </w:rPr>
        <w:t>Las ideas de los autores explican que el trabajar por proyectos garantizarán un mejor dominio de los aprendizajes porque coinciden en que es una alternativa conveniente para encaminar a los estudiantes a una nueva forma de trabajar y poder colaborar con sus demás compañeros incitar a un mejor ambiente social dentro del salón de clases.</w:t>
      </w:r>
    </w:p>
    <w:p w:rsidR="0011707C" w:rsidRPr="0011707C" w:rsidRDefault="0011707C" w:rsidP="0011707C">
      <w:pPr>
        <w:rPr>
          <w:rFonts w:ascii="Arial" w:hAnsi="Arial" w:cs="Arial"/>
          <w:sz w:val="24"/>
        </w:rPr>
      </w:pPr>
      <w:r w:rsidRPr="0011707C">
        <w:rPr>
          <w:rFonts w:ascii="Arial" w:hAnsi="Arial" w:cs="Arial"/>
          <w:sz w:val="24"/>
        </w:rPr>
        <w:t xml:space="preserve">Los cinco diferentes enfoques centrados en proyectos propicia una nueva forma de pensar de reflexionar analizar y preparar a los estudiantes a inducirse en un ambiente de trabajo cooperativo y que se centren en el mundo real con las experiencias que se viven día con día dentro y fuera del salón de clases esto con el fin de moldear los comportamientos propios de los niños destacando su proceso por seguir </w:t>
      </w:r>
      <w:r>
        <w:rPr>
          <w:rFonts w:ascii="Arial" w:hAnsi="Arial" w:cs="Arial"/>
          <w:sz w:val="24"/>
        </w:rPr>
        <w:t>capacitándose</w:t>
      </w:r>
      <w:r w:rsidRPr="0011707C">
        <w:rPr>
          <w:rFonts w:ascii="Arial" w:hAnsi="Arial" w:cs="Arial"/>
          <w:sz w:val="24"/>
        </w:rPr>
        <w:t xml:space="preserve"> en la búsqueda de una solución a las distintas situaciones que presenta.</w:t>
      </w:r>
    </w:p>
    <w:p w:rsidR="0011707C" w:rsidRPr="0011707C" w:rsidRDefault="0011707C" w:rsidP="0011707C">
      <w:pPr>
        <w:rPr>
          <w:rFonts w:ascii="Arial" w:hAnsi="Arial" w:cs="Arial"/>
          <w:sz w:val="24"/>
        </w:rPr>
      </w:pPr>
      <w:r w:rsidRPr="0011707C">
        <w:rPr>
          <w:rFonts w:ascii="Arial" w:hAnsi="Arial" w:cs="Arial"/>
          <w:sz w:val="24"/>
        </w:rPr>
        <w:t xml:space="preserve">El trabajo por proyectos en sin muestra un proceso en donde se van adquiriendo y desarrollando competencias para alcanzar una experiencia educativa sana y que contribuye de una manera productiva y colaborativa en la construcción conjunta del conocimiento porque van encaminados </w:t>
      </w:r>
      <w:proofErr w:type="spellStart"/>
      <w:r w:rsidRPr="0011707C">
        <w:rPr>
          <w:rFonts w:ascii="Arial" w:hAnsi="Arial" w:cs="Arial"/>
          <w:sz w:val="24"/>
        </w:rPr>
        <w:t>y</w:t>
      </w:r>
      <w:proofErr w:type="spellEnd"/>
      <w:r w:rsidRPr="0011707C">
        <w:rPr>
          <w:rFonts w:ascii="Arial" w:hAnsi="Arial" w:cs="Arial"/>
          <w:sz w:val="24"/>
        </w:rPr>
        <w:t xml:space="preserve"> iban juntos de la mano tanto </w:t>
      </w:r>
      <w:proofErr w:type="spellStart"/>
      <w:r w:rsidRPr="0011707C">
        <w:rPr>
          <w:rFonts w:ascii="Arial" w:hAnsi="Arial" w:cs="Arial"/>
          <w:sz w:val="24"/>
        </w:rPr>
        <w:t>kilpatrick</w:t>
      </w:r>
      <w:proofErr w:type="spellEnd"/>
      <w:r w:rsidRPr="0011707C">
        <w:rPr>
          <w:rFonts w:ascii="Arial" w:hAnsi="Arial" w:cs="Arial"/>
          <w:sz w:val="24"/>
        </w:rPr>
        <w:t xml:space="preserve"> como Dewey expliquen qué presuponen una libertad de acción para que los estudiantes consigan lo que se están planteando como objetivos y que Estas ideas puedan aspirar en una forma material una mejor experiencia.</w:t>
      </w:r>
    </w:p>
    <w:p w:rsidR="00F0614F" w:rsidRPr="00F0614F" w:rsidRDefault="0011707C" w:rsidP="0011707C">
      <w:pPr>
        <w:rPr>
          <w:rFonts w:ascii="Arial" w:hAnsi="Arial" w:cs="Arial"/>
          <w:sz w:val="24"/>
        </w:rPr>
      </w:pPr>
      <w:r w:rsidRPr="0011707C">
        <w:rPr>
          <w:rFonts w:ascii="Arial" w:hAnsi="Arial" w:cs="Arial"/>
          <w:sz w:val="24"/>
        </w:rPr>
        <w:t>Lo valioso de los proyectos en la posibilidad de preparar al alumno seguir desarrollándose según al progreso que poco a poco el alumno va a ir generando a lo largo del ciclo escolar, esto implica ir más allá de estudio que se ve en clases y no siguiéndose preparando para poder finalizar con mejores resultados; garantizando y favoreciendo los aprendizajes significativos que el niño debe poseer para futuras experiencias.</w:t>
      </w:r>
    </w:p>
    <w:sectPr w:rsidR="00F0614F" w:rsidRPr="00F061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82D2A"/>
    <w:multiLevelType w:val="hybridMultilevel"/>
    <w:tmpl w:val="B1A4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4F"/>
    <w:rsid w:val="0011707C"/>
    <w:rsid w:val="004B1D61"/>
    <w:rsid w:val="006C08F9"/>
    <w:rsid w:val="008C5F40"/>
    <w:rsid w:val="00F06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355AA-96E2-47E5-8530-091965C9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1695</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2021-05-20T23:12:00Z</dcterms:created>
  <dcterms:modified xsi:type="dcterms:W3CDTF">2021-05-21T02:34:00Z</dcterms:modified>
</cp:coreProperties>
</file>