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2CC" w:themeColor="accent4" w:themeTint="33"/>
  <w:body>
    <w:p w:rsidR="00EC5C97" w:rsidRPr="00462442" w:rsidRDefault="00462442" w:rsidP="00462442">
      <w:pPr>
        <w:spacing w:line="360" w:lineRule="auto"/>
        <w:jc w:val="center"/>
        <w:rPr>
          <w:rFonts w:ascii="Arial" w:hAnsi="Arial" w:cs="Arial"/>
          <w:sz w:val="24"/>
          <w:szCs w:val="24"/>
        </w:rPr>
      </w:pPr>
      <w:r>
        <w:rPr>
          <w:noProof/>
          <w:lang w:eastAsia="es-MX"/>
        </w:rPr>
        <w:drawing>
          <wp:inline distT="0" distB="0" distL="0" distR="0">
            <wp:extent cx="981075" cy="795967"/>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8">
                      <a:extLst>
                        <a:ext uri="{28A0092B-C50C-407E-A947-70E740481C1C}">
                          <a14:useLocalDpi xmlns:a14="http://schemas.microsoft.com/office/drawing/2010/main" val="0"/>
                        </a:ext>
                      </a:extLst>
                    </a:blip>
                    <a:stretch>
                      <a:fillRect/>
                    </a:stretch>
                  </pic:blipFill>
                  <pic:spPr>
                    <a:xfrm>
                      <a:off x="0" y="0"/>
                      <a:ext cx="992029" cy="804854"/>
                    </a:xfrm>
                    <a:prstGeom prst="rect">
                      <a:avLst/>
                    </a:prstGeom>
                  </pic:spPr>
                </pic:pic>
              </a:graphicData>
            </a:graphic>
          </wp:inline>
        </w:drawing>
      </w:r>
      <w:r w:rsidRPr="00462442">
        <w:rPr>
          <w:rFonts w:ascii="Arial" w:hAnsi="Arial" w:cs="Arial"/>
          <w:sz w:val="24"/>
          <w:szCs w:val="24"/>
        </w:rPr>
        <w:t>Escuela Normal de Educación Preescolar.</w:t>
      </w:r>
    </w:p>
    <w:p w:rsidR="00462442" w:rsidRPr="00462442" w:rsidRDefault="00462442" w:rsidP="00462442">
      <w:pPr>
        <w:spacing w:line="360" w:lineRule="auto"/>
        <w:jc w:val="center"/>
        <w:rPr>
          <w:rFonts w:ascii="Arial" w:hAnsi="Arial" w:cs="Arial"/>
          <w:sz w:val="24"/>
          <w:szCs w:val="24"/>
        </w:rPr>
      </w:pPr>
      <w:r w:rsidRPr="00462442">
        <w:rPr>
          <w:rFonts w:ascii="Arial" w:hAnsi="Arial" w:cs="Arial"/>
          <w:sz w:val="24"/>
          <w:szCs w:val="24"/>
        </w:rPr>
        <w:t>Ciclo escolar 2020-2021.</w:t>
      </w:r>
    </w:p>
    <w:p w:rsidR="00462442" w:rsidRPr="00462442" w:rsidRDefault="00462442" w:rsidP="00462442">
      <w:pPr>
        <w:spacing w:line="360" w:lineRule="auto"/>
        <w:jc w:val="center"/>
        <w:rPr>
          <w:rFonts w:ascii="Arial" w:hAnsi="Arial" w:cs="Arial"/>
          <w:sz w:val="24"/>
          <w:szCs w:val="24"/>
        </w:rPr>
      </w:pPr>
      <w:r w:rsidRPr="00462442">
        <w:rPr>
          <w:rFonts w:ascii="Arial" w:hAnsi="Arial" w:cs="Arial"/>
          <w:sz w:val="24"/>
          <w:szCs w:val="24"/>
        </w:rPr>
        <w:t>Alumna: Alma Cristina Olvera Rodríguez.</w:t>
      </w:r>
    </w:p>
    <w:p w:rsidR="00462442" w:rsidRPr="00462442" w:rsidRDefault="00462442" w:rsidP="00462442">
      <w:pPr>
        <w:spacing w:line="360" w:lineRule="auto"/>
        <w:jc w:val="center"/>
        <w:rPr>
          <w:rFonts w:ascii="Arial" w:hAnsi="Arial" w:cs="Arial"/>
          <w:sz w:val="24"/>
          <w:szCs w:val="24"/>
        </w:rPr>
      </w:pPr>
      <w:r w:rsidRPr="00462442">
        <w:rPr>
          <w:rFonts w:ascii="Arial" w:hAnsi="Arial" w:cs="Arial"/>
          <w:sz w:val="24"/>
          <w:szCs w:val="24"/>
        </w:rPr>
        <w:t>Grado Y Sección: 2”A” #18</w:t>
      </w:r>
    </w:p>
    <w:p w:rsidR="00462442" w:rsidRPr="00462442" w:rsidRDefault="00462442" w:rsidP="00462442">
      <w:pPr>
        <w:spacing w:line="360" w:lineRule="auto"/>
        <w:jc w:val="center"/>
        <w:rPr>
          <w:rFonts w:ascii="Arial" w:hAnsi="Arial" w:cs="Arial"/>
          <w:sz w:val="24"/>
          <w:szCs w:val="24"/>
        </w:rPr>
      </w:pPr>
      <w:r w:rsidRPr="00462442">
        <w:rPr>
          <w:rFonts w:ascii="Arial" w:hAnsi="Arial" w:cs="Arial"/>
          <w:sz w:val="24"/>
          <w:szCs w:val="24"/>
        </w:rPr>
        <w:t>Curso: Estrategias para la exploración del Mundo Social.</w:t>
      </w:r>
    </w:p>
    <w:p w:rsidR="00462442" w:rsidRPr="00462442" w:rsidRDefault="00462442" w:rsidP="00462442">
      <w:pPr>
        <w:spacing w:line="360" w:lineRule="auto"/>
        <w:jc w:val="center"/>
        <w:rPr>
          <w:rFonts w:ascii="Arial" w:hAnsi="Arial" w:cs="Arial"/>
          <w:sz w:val="24"/>
          <w:szCs w:val="24"/>
        </w:rPr>
      </w:pPr>
      <w:r w:rsidRPr="00462442">
        <w:rPr>
          <w:rFonts w:ascii="Arial" w:hAnsi="Arial" w:cs="Arial"/>
          <w:sz w:val="24"/>
          <w:szCs w:val="24"/>
        </w:rPr>
        <w:t>Prof. Ramiro García Elías.</w:t>
      </w:r>
    </w:p>
    <w:p w:rsidR="00462442" w:rsidRDefault="00462442" w:rsidP="00462442">
      <w:pPr>
        <w:spacing w:before="30" w:after="75" w:line="360" w:lineRule="auto"/>
        <w:jc w:val="center"/>
        <w:outlineLvl w:val="0"/>
        <w:rPr>
          <w:rFonts w:ascii="Arial" w:eastAsia="Times New Roman" w:hAnsi="Arial" w:cs="Arial"/>
          <w:bCs/>
          <w:color w:val="000000"/>
          <w:kern w:val="36"/>
          <w:sz w:val="24"/>
          <w:szCs w:val="24"/>
          <w:lang w:eastAsia="es-MX"/>
        </w:rPr>
      </w:pPr>
      <w:r w:rsidRPr="00462442">
        <w:rPr>
          <w:rFonts w:ascii="Arial" w:eastAsia="Times New Roman" w:hAnsi="Arial" w:cs="Arial"/>
          <w:bCs/>
          <w:color w:val="000000"/>
          <w:kern w:val="36"/>
          <w:sz w:val="24"/>
          <w:szCs w:val="24"/>
          <w:lang w:eastAsia="es-MX"/>
        </w:rPr>
        <w:t>UNIDAD DE APRENDIZAJE II. LA FAMILIA: EL PRIMER ESPACIO SOCIAL DE LAS NIÑAS Y NIÑOS DE PREESCOLAR.</w:t>
      </w:r>
    </w:p>
    <w:p w:rsidR="00850AB7" w:rsidRPr="00462442" w:rsidRDefault="00850AB7" w:rsidP="00462442">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“La realidad de la televisión y el internet”. </w:t>
      </w:r>
      <w:bookmarkStart w:id="0" w:name="_GoBack"/>
      <w:bookmarkEnd w:id="0"/>
    </w:p>
    <w:p w:rsidR="00462442" w:rsidRPr="00462442" w:rsidRDefault="00462442" w:rsidP="00462442">
      <w:pPr>
        <w:spacing w:before="30" w:after="75" w:line="360" w:lineRule="auto"/>
        <w:jc w:val="center"/>
        <w:outlineLvl w:val="0"/>
        <w:rPr>
          <w:rFonts w:ascii="Arial" w:eastAsia="Times New Roman" w:hAnsi="Arial" w:cs="Arial"/>
          <w:bCs/>
          <w:color w:val="000000"/>
          <w:kern w:val="36"/>
          <w:sz w:val="24"/>
          <w:szCs w:val="24"/>
          <w:lang w:eastAsia="es-MX"/>
        </w:rPr>
      </w:pPr>
      <w:r w:rsidRPr="00462442">
        <w:rPr>
          <w:rFonts w:ascii="Arial" w:eastAsia="Times New Roman" w:hAnsi="Arial" w:cs="Arial"/>
          <w:bCs/>
          <w:color w:val="000000"/>
          <w:kern w:val="36"/>
          <w:sz w:val="24"/>
          <w:szCs w:val="24"/>
          <w:lang w:eastAsia="es-MX"/>
        </w:rPr>
        <w:t>Competencias:</w:t>
      </w:r>
    </w:p>
    <w:p w:rsidR="00462442" w:rsidRPr="00462442" w:rsidRDefault="00462442" w:rsidP="00462442">
      <w:pPr>
        <w:pStyle w:val="Prrafodelista"/>
        <w:numPr>
          <w:ilvl w:val="0"/>
          <w:numId w:val="1"/>
        </w:numPr>
        <w:spacing w:before="30" w:after="75" w:line="360" w:lineRule="auto"/>
        <w:jc w:val="center"/>
        <w:outlineLvl w:val="0"/>
        <w:rPr>
          <w:rFonts w:ascii="Arial" w:hAnsi="Arial" w:cs="Arial"/>
          <w:color w:val="000000"/>
          <w:sz w:val="24"/>
          <w:szCs w:val="24"/>
        </w:rPr>
      </w:pPr>
      <w:r w:rsidRPr="00462442">
        <w:rPr>
          <w:rFonts w:ascii="Arial" w:hAnsi="Arial" w:cs="Arial"/>
          <w:color w:val="000000"/>
          <w:sz w:val="24"/>
          <w:szCs w:val="24"/>
        </w:rPr>
        <w:t>Aplica el plan y programas de estudio para alcanzar los propósitos educativos y contribuir al pleno desenvolvimiento de las capacidades de sus alumnos.</w:t>
      </w:r>
    </w:p>
    <w:p w:rsidR="00462442" w:rsidRPr="00462442" w:rsidRDefault="00462442" w:rsidP="00462442">
      <w:pPr>
        <w:pStyle w:val="Prrafodelista"/>
        <w:numPr>
          <w:ilvl w:val="0"/>
          <w:numId w:val="1"/>
        </w:numPr>
        <w:spacing w:before="30" w:after="75" w:line="360" w:lineRule="auto"/>
        <w:jc w:val="center"/>
        <w:outlineLvl w:val="0"/>
        <w:rPr>
          <w:rFonts w:ascii="Arial" w:hAnsi="Arial" w:cs="Arial"/>
          <w:color w:val="000000"/>
          <w:sz w:val="24"/>
          <w:szCs w:val="24"/>
        </w:rPr>
      </w:pPr>
      <w:r w:rsidRPr="00462442">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62442" w:rsidRPr="00462442" w:rsidRDefault="00462442" w:rsidP="00462442">
      <w:pPr>
        <w:pStyle w:val="Prrafodelista"/>
        <w:numPr>
          <w:ilvl w:val="0"/>
          <w:numId w:val="1"/>
        </w:numPr>
        <w:spacing w:after="0" w:line="360" w:lineRule="auto"/>
        <w:jc w:val="center"/>
        <w:rPr>
          <w:rFonts w:ascii="Arial" w:eastAsia="Times New Roman" w:hAnsi="Arial" w:cs="Arial"/>
          <w:color w:val="000000"/>
          <w:sz w:val="24"/>
          <w:szCs w:val="24"/>
          <w:lang w:eastAsia="es-MX"/>
        </w:rPr>
      </w:pPr>
      <w:r w:rsidRPr="00462442">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62442" w:rsidRPr="00462442" w:rsidRDefault="00462442" w:rsidP="00462442">
      <w:pPr>
        <w:pStyle w:val="Prrafodelista"/>
        <w:numPr>
          <w:ilvl w:val="0"/>
          <w:numId w:val="1"/>
        </w:numPr>
        <w:spacing w:after="0" w:line="360" w:lineRule="auto"/>
        <w:jc w:val="center"/>
        <w:rPr>
          <w:rFonts w:ascii="Arial" w:eastAsia="Times New Roman" w:hAnsi="Arial" w:cs="Arial"/>
          <w:color w:val="000000"/>
          <w:sz w:val="24"/>
          <w:szCs w:val="24"/>
          <w:lang w:eastAsia="es-MX"/>
        </w:rPr>
      </w:pPr>
      <w:r w:rsidRPr="00462442">
        <w:rPr>
          <w:rFonts w:ascii="Arial" w:hAnsi="Arial" w:cs="Arial"/>
          <w:color w:val="000000"/>
          <w:sz w:val="24"/>
          <w:szCs w:val="24"/>
        </w:rPr>
        <w:t>Actúa de manera ética ante la diversidad de situaciones que se presentan en la práctica profesional.</w:t>
      </w:r>
    </w:p>
    <w:p w:rsidR="00462442" w:rsidRPr="00462442" w:rsidRDefault="00462442" w:rsidP="00462442">
      <w:pPr>
        <w:pStyle w:val="Prrafodelista"/>
        <w:spacing w:after="0" w:line="360" w:lineRule="auto"/>
        <w:ind w:left="1230"/>
        <w:jc w:val="right"/>
        <w:rPr>
          <w:rFonts w:ascii="Arial" w:eastAsia="Times New Roman" w:hAnsi="Arial" w:cs="Arial"/>
          <w:color w:val="000000"/>
          <w:sz w:val="24"/>
          <w:szCs w:val="24"/>
          <w:lang w:eastAsia="es-MX"/>
        </w:rPr>
      </w:pPr>
      <w:r>
        <w:rPr>
          <w:rFonts w:ascii="Arial" w:hAnsi="Arial" w:cs="Arial"/>
          <w:color w:val="000000"/>
          <w:sz w:val="24"/>
          <w:szCs w:val="24"/>
        </w:rPr>
        <w:t xml:space="preserve">27 de Mayo, 2021, Saltillo, Coahuila. </w:t>
      </w:r>
    </w:p>
    <w:p w:rsidR="00462442" w:rsidRPr="00462442" w:rsidRDefault="00462442" w:rsidP="00462442">
      <w:pPr>
        <w:spacing w:before="30" w:after="75" w:line="360" w:lineRule="auto"/>
        <w:jc w:val="center"/>
        <w:outlineLvl w:val="0"/>
        <w:rPr>
          <w:rFonts w:ascii="Arial" w:eastAsia="Times New Roman" w:hAnsi="Arial" w:cs="Arial"/>
          <w:bCs/>
          <w:color w:val="000000"/>
          <w:kern w:val="36"/>
          <w:sz w:val="24"/>
          <w:szCs w:val="24"/>
          <w:lang w:eastAsia="es-MX"/>
        </w:rPr>
      </w:pPr>
    </w:p>
    <w:p w:rsidR="00462442" w:rsidRPr="00462442" w:rsidRDefault="00462442" w:rsidP="00462442">
      <w:pPr>
        <w:spacing w:line="360" w:lineRule="auto"/>
        <w:jc w:val="center"/>
        <w:rPr>
          <w:rFonts w:ascii="Arial" w:hAnsi="Arial" w:cs="Arial"/>
          <w:sz w:val="24"/>
          <w:szCs w:val="24"/>
        </w:rPr>
      </w:pPr>
    </w:p>
    <w:p w:rsidR="008A48C0" w:rsidRDefault="008A48C0" w:rsidP="00462442">
      <w:pPr>
        <w:tabs>
          <w:tab w:val="left" w:pos="255"/>
        </w:tabs>
        <w:spacing w:line="360" w:lineRule="auto"/>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1358265</wp:posOffset>
                </wp:positionH>
                <wp:positionV relativeFrom="paragraph">
                  <wp:posOffset>499745</wp:posOffset>
                </wp:positionV>
                <wp:extent cx="3114675" cy="11334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1467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8C0" w:rsidRPr="008A48C0" w:rsidRDefault="008A48C0">
                            <w:pPr>
                              <w:rPr>
                                <w:rFonts w:ascii="Kunstler Script" w:hAnsi="Kunstler Script"/>
                                <w:sz w:val="180"/>
                              </w:rPr>
                            </w:pPr>
                            <w:r w:rsidRPr="008A48C0">
                              <w:rPr>
                                <w:rFonts w:ascii="Kunstler Script" w:hAnsi="Kunstler Script"/>
                                <w:sz w:val="180"/>
                              </w:rPr>
                              <w:t xml:space="preserve">Índice: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06.95pt;margin-top:39.35pt;width:245.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" filled="f" stroked="f" strokeweight=".5pt">
                <v:textbox>
                  <w:txbxContent>
                    <w:p w:rsidR="008A48C0" w:rsidRPr="008A48C0" w:rsidRDefault="008A48C0">
                      <w:pPr>
                        <w:rPr>
                          <w:rFonts w:ascii="Kunstler Script" w:hAnsi="Kunstler Script"/>
                          <w:sz w:val="180"/>
                        </w:rPr>
                      </w:pPr>
                      <w:r w:rsidRPr="008A48C0">
                        <w:rPr>
                          <w:rFonts w:ascii="Kunstler Script" w:hAnsi="Kunstler Script"/>
                          <w:sz w:val="180"/>
                        </w:rPr>
                        <w:t xml:space="preserve">Índice: </w:t>
                      </w:r>
                    </w:p>
                  </w:txbxContent>
                </v:textbox>
              </v:shape>
            </w:pict>
          </mc:Fallback>
        </mc:AlternateContent>
      </w:r>
      <w:r w:rsidR="00462442">
        <w:rPr>
          <w:rFonts w:ascii="Arial" w:hAnsi="Arial" w:cs="Arial"/>
          <w:sz w:val="24"/>
          <w:szCs w:val="24"/>
        </w:rPr>
        <w:tab/>
      </w:r>
      <w:r w:rsidR="00462442">
        <w:rPr>
          <w:noProof/>
          <w:lang w:eastAsia="es-MX"/>
        </w:rPr>
        <w:drawing>
          <wp:inline distT="0" distB="0" distL="0" distR="0">
            <wp:extent cx="5611495" cy="1685925"/>
            <wp:effectExtent l="0" t="0" r="8255" b="9525"/>
            <wp:docPr id="2" name="Imagen 2" descr="Explore | Sweet magic, Watercol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e | Sweet magic, Watercolor, 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5213"/>
                    <a:stretch/>
                  </pic:blipFill>
                  <pic:spPr bwMode="auto">
                    <a:xfrm>
                      <a:off x="0" y="0"/>
                      <a:ext cx="5612135" cy="1686117"/>
                    </a:xfrm>
                    <a:prstGeom prst="rect">
                      <a:avLst/>
                    </a:prstGeom>
                    <a:noFill/>
                    <a:ln>
                      <a:noFill/>
                    </a:ln>
                    <a:extLst>
                      <a:ext uri="{53640926-AAD7-44D8-BBD7-CCE9431645EC}">
                        <a14:shadowObscured xmlns:a14="http://schemas.microsoft.com/office/drawing/2010/main"/>
                      </a:ext>
                    </a:extLst>
                  </pic:spPr>
                </pic:pic>
              </a:graphicData>
            </a:graphic>
          </wp:inline>
        </w:drawing>
      </w:r>
    </w:p>
    <w:p w:rsidR="002C5DCD"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Portada:</w:t>
      </w:r>
      <w:r>
        <w:rPr>
          <w:rFonts w:ascii="Arial" w:hAnsi="Arial" w:cs="Arial"/>
          <w:sz w:val="24"/>
          <w:szCs w:val="24"/>
        </w:rPr>
        <w:t>……………………………………………………………………………</w:t>
      </w:r>
      <w:r w:rsidR="00850AB7">
        <w:rPr>
          <w:rFonts w:ascii="Arial" w:hAnsi="Arial" w:cs="Arial"/>
          <w:sz w:val="24"/>
          <w:szCs w:val="24"/>
        </w:rPr>
        <w:t>.</w:t>
      </w:r>
      <w:r>
        <w:rPr>
          <w:rFonts w:ascii="Arial" w:hAnsi="Arial" w:cs="Arial"/>
          <w:sz w:val="24"/>
          <w:szCs w:val="24"/>
        </w:rPr>
        <w:t>1</w:t>
      </w:r>
    </w:p>
    <w:p w:rsidR="002C5DCD"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 xml:space="preserve">Índice: </w:t>
      </w:r>
      <w:r>
        <w:rPr>
          <w:rFonts w:ascii="Arial" w:hAnsi="Arial" w:cs="Arial"/>
          <w:sz w:val="24"/>
          <w:szCs w:val="24"/>
        </w:rPr>
        <w:t>……………………………………………………………………………</w:t>
      </w:r>
      <w:r w:rsidR="00850AB7">
        <w:rPr>
          <w:rFonts w:ascii="Arial" w:hAnsi="Arial" w:cs="Arial"/>
          <w:sz w:val="24"/>
          <w:szCs w:val="24"/>
        </w:rPr>
        <w:t>…</w:t>
      </w:r>
      <w:r>
        <w:rPr>
          <w:rFonts w:ascii="Arial" w:hAnsi="Arial" w:cs="Arial"/>
          <w:sz w:val="24"/>
          <w:szCs w:val="24"/>
        </w:rPr>
        <w:t>2</w:t>
      </w:r>
    </w:p>
    <w:p w:rsidR="002C5DCD"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 xml:space="preserve">Introducción: </w:t>
      </w:r>
      <w:r>
        <w:rPr>
          <w:rFonts w:ascii="Arial" w:hAnsi="Arial" w:cs="Arial"/>
          <w:sz w:val="24"/>
          <w:szCs w:val="24"/>
        </w:rPr>
        <w:t>……………………………………………………………………</w:t>
      </w:r>
      <w:r w:rsidR="00850AB7">
        <w:rPr>
          <w:rFonts w:ascii="Arial" w:hAnsi="Arial" w:cs="Arial"/>
          <w:sz w:val="24"/>
          <w:szCs w:val="24"/>
        </w:rPr>
        <w:t>…</w:t>
      </w:r>
      <w:r>
        <w:rPr>
          <w:rFonts w:ascii="Arial" w:hAnsi="Arial" w:cs="Arial"/>
          <w:sz w:val="24"/>
          <w:szCs w:val="24"/>
        </w:rPr>
        <w:t>3</w:t>
      </w:r>
    </w:p>
    <w:p w:rsidR="002C5DCD"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 xml:space="preserve">Desarrollo: </w:t>
      </w:r>
      <w:r>
        <w:rPr>
          <w:rFonts w:ascii="Arial" w:hAnsi="Arial" w:cs="Arial"/>
          <w:sz w:val="24"/>
          <w:szCs w:val="24"/>
        </w:rPr>
        <w:t>………………………………………………………………………</w:t>
      </w:r>
      <w:r w:rsidR="00850AB7">
        <w:rPr>
          <w:rFonts w:ascii="Arial" w:hAnsi="Arial" w:cs="Arial"/>
          <w:sz w:val="24"/>
          <w:szCs w:val="24"/>
        </w:rPr>
        <w:t>4-5</w:t>
      </w:r>
    </w:p>
    <w:p w:rsidR="002C5DCD"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 xml:space="preserve">Conclusión: </w:t>
      </w:r>
      <w:r>
        <w:rPr>
          <w:rFonts w:ascii="Arial" w:hAnsi="Arial" w:cs="Arial"/>
          <w:sz w:val="24"/>
          <w:szCs w:val="24"/>
        </w:rPr>
        <w:t>……………………………………………………………………</w:t>
      </w:r>
      <w:r w:rsidR="00850AB7">
        <w:rPr>
          <w:rFonts w:ascii="Arial" w:hAnsi="Arial" w:cs="Arial"/>
          <w:sz w:val="24"/>
          <w:szCs w:val="24"/>
        </w:rPr>
        <w:t>…..6</w:t>
      </w:r>
    </w:p>
    <w:p w:rsidR="008A48C0" w:rsidRPr="002C5DCD" w:rsidRDefault="002C5DCD" w:rsidP="002C5DCD">
      <w:pPr>
        <w:pStyle w:val="Prrafodelista"/>
        <w:numPr>
          <w:ilvl w:val="0"/>
          <w:numId w:val="2"/>
        </w:numPr>
        <w:spacing w:line="480" w:lineRule="auto"/>
        <w:rPr>
          <w:rFonts w:ascii="Arial" w:hAnsi="Arial" w:cs="Arial"/>
          <w:sz w:val="24"/>
          <w:szCs w:val="24"/>
        </w:rPr>
      </w:pPr>
      <w:r w:rsidRPr="002C5DCD">
        <w:rPr>
          <w:rFonts w:ascii="Arial" w:hAnsi="Arial" w:cs="Arial"/>
          <w:sz w:val="24"/>
          <w:szCs w:val="24"/>
        </w:rPr>
        <w:t xml:space="preserve">Referencias bibliográficas: </w:t>
      </w:r>
      <w:r>
        <w:rPr>
          <w:rFonts w:ascii="Arial" w:hAnsi="Arial" w:cs="Arial"/>
          <w:sz w:val="24"/>
          <w:szCs w:val="24"/>
        </w:rPr>
        <w:t>…………………………………………………</w:t>
      </w:r>
      <w:r w:rsidR="00850AB7">
        <w:rPr>
          <w:rFonts w:ascii="Arial" w:hAnsi="Arial" w:cs="Arial"/>
          <w:sz w:val="24"/>
          <w:szCs w:val="24"/>
        </w:rPr>
        <w:t>……7</w:t>
      </w:r>
      <w:r w:rsidR="008A48C0" w:rsidRPr="002C5DCD">
        <w:rPr>
          <w:rFonts w:ascii="Arial" w:hAnsi="Arial" w:cs="Arial"/>
          <w:sz w:val="24"/>
          <w:szCs w:val="24"/>
        </w:rPr>
        <w:br w:type="page"/>
      </w:r>
    </w:p>
    <w:p w:rsidR="00462442" w:rsidRDefault="008A48C0" w:rsidP="008A48C0">
      <w:pPr>
        <w:tabs>
          <w:tab w:val="left" w:pos="255"/>
        </w:tabs>
        <w:spacing w:line="360" w:lineRule="auto"/>
        <w:jc w:val="center"/>
        <w:rPr>
          <w:rFonts w:ascii="Kunstler Script" w:hAnsi="Kunstler Script" w:cs="Arial"/>
          <w:sz w:val="96"/>
          <w:szCs w:val="24"/>
        </w:rPr>
      </w:pPr>
      <w:r w:rsidRPr="008A48C0">
        <w:rPr>
          <w:rFonts w:ascii="Kunstler Script" w:hAnsi="Kunstler Script" w:cs="Arial"/>
          <w:sz w:val="96"/>
          <w:szCs w:val="24"/>
        </w:rPr>
        <w:lastRenderedPageBreak/>
        <w:t>Introducción:</w:t>
      </w:r>
    </w:p>
    <w:p w:rsidR="000E42E6" w:rsidRDefault="008A48C0" w:rsidP="00462442">
      <w:pPr>
        <w:tabs>
          <w:tab w:val="left" w:pos="255"/>
        </w:tabs>
        <w:spacing w:line="360" w:lineRule="auto"/>
        <w:rPr>
          <w:rFonts w:ascii="Arial" w:hAnsi="Arial" w:cs="Arial"/>
          <w:sz w:val="24"/>
          <w:szCs w:val="24"/>
        </w:rPr>
      </w:pPr>
      <w:r>
        <w:rPr>
          <w:rFonts w:ascii="Arial" w:hAnsi="Arial" w:cs="Arial"/>
          <w:sz w:val="24"/>
          <w:szCs w:val="24"/>
        </w:rPr>
        <w:t xml:space="preserve">En la actualidad la tecnología juega un rol importante en las familias, con el tema de la pandemia los papas tienen que trabajar y en algunos casos los niños tienen acceso a televisión e internet sin ninguna medida de precaución, es importante saber qué consecuencias tiene esto, como los niños pasan gran tiempo apegado a esta la televisión se convierte si en emisora de una cultura que los niños apropian a su realidad, </w:t>
      </w:r>
      <w:r w:rsidR="000E42E6">
        <w:rPr>
          <w:rFonts w:ascii="Arial" w:hAnsi="Arial" w:cs="Arial"/>
          <w:sz w:val="24"/>
          <w:szCs w:val="24"/>
        </w:rPr>
        <w:t>está</w:t>
      </w:r>
      <w:r>
        <w:rPr>
          <w:rFonts w:ascii="Arial" w:hAnsi="Arial" w:cs="Arial"/>
          <w:sz w:val="24"/>
          <w:szCs w:val="24"/>
        </w:rPr>
        <w:t xml:space="preserve"> a</w:t>
      </w:r>
      <w:r w:rsidR="000E42E6">
        <w:rPr>
          <w:rFonts w:ascii="Arial" w:hAnsi="Arial" w:cs="Arial"/>
          <w:sz w:val="24"/>
          <w:szCs w:val="24"/>
        </w:rPr>
        <w:t xml:space="preserve"> </w:t>
      </w:r>
      <w:r>
        <w:rPr>
          <w:rFonts w:ascii="Arial" w:hAnsi="Arial" w:cs="Arial"/>
          <w:sz w:val="24"/>
          <w:szCs w:val="24"/>
        </w:rPr>
        <w:t>veces se adquiere inconscientemente y casi siempre refleja su entorno social, entre la emisión televisora</w:t>
      </w:r>
      <w:r w:rsidR="000E42E6">
        <w:rPr>
          <w:rFonts w:ascii="Arial" w:hAnsi="Arial" w:cs="Arial"/>
          <w:sz w:val="24"/>
          <w:szCs w:val="24"/>
        </w:rPr>
        <w:t xml:space="preserve"> y sus efectos en el espectador median relaciones interpersonales que actúan como refuerzo social, y los juegos del internet también se vuelve una realidad para ellos, se apropian de acciones que practican en dicho medio y quieren aplicarlo en su vida diaria, es por eso que debemos cuidar lo que ven los niños, en este texto abordaremos como es que influye la televisión y el internet en la interacción familiar. </w:t>
      </w:r>
    </w:p>
    <w:p w:rsidR="000E42E6" w:rsidRDefault="000E42E6">
      <w:pPr>
        <w:rPr>
          <w:rFonts w:ascii="Arial" w:hAnsi="Arial" w:cs="Arial"/>
          <w:sz w:val="24"/>
          <w:szCs w:val="24"/>
        </w:rPr>
      </w:pPr>
      <w:r>
        <w:rPr>
          <w:rFonts w:ascii="Arial" w:hAnsi="Arial" w:cs="Arial"/>
          <w:sz w:val="24"/>
          <w:szCs w:val="24"/>
        </w:rPr>
        <w:br w:type="page"/>
      </w:r>
    </w:p>
    <w:p w:rsidR="00666F1E" w:rsidRDefault="000E42E6" w:rsidP="00666F1E">
      <w:pPr>
        <w:tabs>
          <w:tab w:val="left" w:pos="255"/>
        </w:tabs>
        <w:spacing w:line="360" w:lineRule="auto"/>
        <w:jc w:val="center"/>
        <w:rPr>
          <w:rFonts w:ascii="Kunstler Script" w:hAnsi="Kunstler Script" w:cs="Arial"/>
          <w:b/>
          <w:sz w:val="72"/>
          <w:szCs w:val="24"/>
        </w:rPr>
      </w:pPr>
      <w:r w:rsidRPr="000E42E6">
        <w:rPr>
          <w:rFonts w:ascii="Kunstler Script" w:hAnsi="Kunstler Script" w:cs="Arial"/>
          <w:b/>
          <w:sz w:val="72"/>
          <w:szCs w:val="24"/>
        </w:rPr>
        <w:lastRenderedPageBreak/>
        <w:t>Desarrollo:</w:t>
      </w:r>
    </w:p>
    <w:p w:rsidR="00666F1E" w:rsidRDefault="00666F1E" w:rsidP="00666F1E">
      <w:pPr>
        <w:tabs>
          <w:tab w:val="left" w:pos="255"/>
        </w:tabs>
        <w:spacing w:line="360" w:lineRule="auto"/>
        <w:rPr>
          <w:rFonts w:ascii="Arial" w:hAnsi="Arial" w:cs="Arial"/>
          <w:sz w:val="24"/>
        </w:rPr>
      </w:pPr>
      <w:r w:rsidRPr="00666F1E">
        <w:rPr>
          <w:rFonts w:ascii="Arial" w:hAnsi="Arial" w:cs="Arial"/>
          <w:sz w:val="24"/>
        </w:rPr>
        <w:t>La familia es la influencia más importante en la vida de los niños, pero la televisión no se queda atrás. Nos puede informar, entretener y enseñar. Sin embargo, algunas de las cosas que enseña podrían ser cosas que usted no quisiera que su niño aprendiera. </w:t>
      </w:r>
    </w:p>
    <w:p w:rsidR="00666F1E" w:rsidRPr="00666F1E" w:rsidRDefault="00666F1E" w:rsidP="00666F1E">
      <w:pPr>
        <w:spacing w:before="150" w:after="300" w:line="360" w:lineRule="atLeast"/>
        <w:rPr>
          <w:rFonts w:ascii="Arial" w:eastAsia="Times New Roman" w:hAnsi="Arial" w:cs="Arial"/>
          <w:color w:val="000000"/>
          <w:sz w:val="24"/>
          <w:szCs w:val="24"/>
          <w:lang w:eastAsia="es-MX"/>
        </w:rPr>
      </w:pPr>
      <w:r w:rsidRPr="00666F1E">
        <w:rPr>
          <w:rFonts w:ascii="Arial" w:eastAsia="Times New Roman" w:hAnsi="Arial" w:cs="Arial"/>
          <w:color w:val="000000"/>
          <w:sz w:val="24"/>
          <w:szCs w:val="24"/>
          <w:lang w:eastAsia="es-MX"/>
        </w:rPr>
        <w:t>La televisión se impone como el medio de comunicación masivo de mayor importancia, después de 1945, cuando finaliza la Segunda Guerra Mundial. Sin embargo, ya existían transmisiones experimentales desde 1926 en Inglaterra, los Estados Unidos y Alemania. En este último país fue donde comenzaron las primeras emisiones regulares de televisión.</w:t>
      </w:r>
    </w:p>
    <w:p w:rsidR="00666F1E" w:rsidRPr="00666F1E" w:rsidRDefault="00666F1E" w:rsidP="00666F1E">
      <w:pPr>
        <w:spacing w:before="150" w:after="300" w:line="360" w:lineRule="atLeast"/>
        <w:rPr>
          <w:rFonts w:ascii="Arial" w:eastAsia="Times New Roman" w:hAnsi="Arial" w:cs="Arial"/>
          <w:color w:val="000000"/>
          <w:sz w:val="24"/>
          <w:szCs w:val="24"/>
          <w:lang w:eastAsia="es-MX"/>
        </w:rPr>
      </w:pPr>
      <w:r w:rsidRPr="00666F1E">
        <w:rPr>
          <w:rFonts w:ascii="Arial" w:eastAsia="Times New Roman" w:hAnsi="Arial" w:cs="Arial"/>
          <w:color w:val="000000"/>
          <w:sz w:val="24"/>
          <w:szCs w:val="24"/>
          <w:lang w:eastAsia="es-MX"/>
        </w:rPr>
        <w:t>En Argentina, las primeras emisiones televisivas estuvieron estrechamente ligadas al poder político. El 17 de octubre de 1951 se inauguró el canal 7. La primera imagen que se vio en la pantalla fue una fotografía del rostro de Eva Perón. Más tarde nació la televisión privada.</w:t>
      </w:r>
    </w:p>
    <w:p w:rsidR="00666F1E" w:rsidRPr="00666F1E" w:rsidRDefault="00666F1E" w:rsidP="00666F1E">
      <w:pPr>
        <w:spacing w:before="150" w:after="300" w:line="360" w:lineRule="atLeast"/>
        <w:rPr>
          <w:rFonts w:ascii="Arial" w:eastAsia="Times New Roman" w:hAnsi="Arial" w:cs="Arial"/>
          <w:color w:val="000000"/>
          <w:sz w:val="24"/>
          <w:szCs w:val="24"/>
          <w:lang w:eastAsia="es-MX"/>
        </w:rPr>
      </w:pPr>
      <w:r w:rsidRPr="00666F1E">
        <w:rPr>
          <w:rFonts w:ascii="Arial" w:eastAsia="Times New Roman" w:hAnsi="Arial" w:cs="Arial"/>
          <w:color w:val="000000"/>
          <w:sz w:val="24"/>
          <w:szCs w:val="24"/>
          <w:lang w:eastAsia="es-MX"/>
        </w:rPr>
        <w:t>La pauta de uso de la televisión en una familia tiene consecuencias sobre el modo en que ella se construye y mantiene como una unidad social. Cuando se descubrió la incidencia que la televisión podía lograr, surgieron vastos proyectos de moldeado de sus pautas de comportamiento por la política doméstica de sexo y edad, así como por el estímulo a una sensibilidad dada. Así, la televisión comenzó a ser vista como un medio de compañía, una forma de evasión, una instancia mediadora, un marcador de las fronteras individuales dentro de las familias, entre otros.</w:t>
      </w:r>
    </w:p>
    <w:p w:rsidR="00666F1E" w:rsidRPr="00666F1E" w:rsidRDefault="00666F1E" w:rsidP="00666F1E">
      <w:pPr>
        <w:spacing w:before="150" w:after="300" w:line="360" w:lineRule="atLeast"/>
        <w:rPr>
          <w:rFonts w:ascii="Arial" w:eastAsia="Times New Roman" w:hAnsi="Arial" w:cs="Arial"/>
          <w:color w:val="000000"/>
          <w:sz w:val="24"/>
          <w:szCs w:val="24"/>
          <w:lang w:eastAsia="es-MX"/>
        </w:rPr>
      </w:pPr>
      <w:r w:rsidRPr="00666F1E">
        <w:rPr>
          <w:rFonts w:ascii="Arial" w:eastAsia="Times New Roman" w:hAnsi="Arial" w:cs="Arial"/>
          <w:color w:val="000000"/>
          <w:sz w:val="24"/>
          <w:szCs w:val="24"/>
          <w:lang w:eastAsia="es-MX"/>
        </w:rPr>
        <w:t>El componente visual de la televisión obliga al telespectador a encontrarse ante la pantalla sin poder prestar atención a ninguna otra cosa que no sea mirar lo que está ocurriendo en ella. El concentrarse totalmente en una situación explicaría, en parte, el gran atractivo e influencia que ejerce la televisión sobre los individuos, a los que absorbe la mayor parte del tiempo libre con que cuentan.</w:t>
      </w:r>
    </w:p>
    <w:p w:rsidR="00BA19B7" w:rsidRPr="00BA19B7" w:rsidRDefault="00BA19B7" w:rsidP="00BA19B7">
      <w:pPr>
        <w:spacing w:before="150" w:after="300" w:line="360" w:lineRule="atLeast"/>
        <w:rPr>
          <w:rFonts w:ascii="Arial" w:eastAsia="Times New Roman" w:hAnsi="Arial" w:cs="Arial"/>
          <w:color w:val="000000"/>
          <w:sz w:val="24"/>
          <w:szCs w:val="24"/>
          <w:lang w:eastAsia="es-MX"/>
        </w:rPr>
      </w:pPr>
      <w:r w:rsidRPr="00BA19B7">
        <w:rPr>
          <w:rFonts w:ascii="Arial" w:eastAsia="Times New Roman" w:hAnsi="Arial" w:cs="Arial"/>
          <w:color w:val="000000"/>
          <w:sz w:val="24"/>
          <w:szCs w:val="24"/>
          <w:lang w:eastAsia="es-MX"/>
        </w:rPr>
        <w:t xml:space="preserve">La televisión es considerada hoy en día el medio de comunicación de mayor fuerza socializadora. Su gran influencia, así como la masiva utilización social que </w:t>
      </w:r>
      <w:r w:rsidRPr="00BA19B7">
        <w:rPr>
          <w:rFonts w:ascii="Arial" w:eastAsia="Times New Roman" w:hAnsi="Arial" w:cs="Arial"/>
          <w:color w:val="000000"/>
          <w:sz w:val="24"/>
          <w:szCs w:val="24"/>
          <w:lang w:eastAsia="es-MX"/>
        </w:rPr>
        <w:lastRenderedPageBreak/>
        <w:t>de este medio se hace en nuestros días, lleva a considerar la importancia de revisar sus efectos e influencias. Al mismo tiempo que la televisión puede ofrecer experiencias enriquecedoras para el aprendizaje del niño, mostrándole modelos sociales positivos de conducta, puede también mostrarle modelos antisociales o violentos que puede interiorizar.</w:t>
      </w:r>
    </w:p>
    <w:p w:rsidR="00666F1E" w:rsidRPr="00BA19B7" w:rsidRDefault="00BA19B7" w:rsidP="00BA19B7">
      <w:pPr>
        <w:spacing w:before="150" w:after="300" w:line="360" w:lineRule="atLeast"/>
        <w:rPr>
          <w:rFonts w:ascii="Arial" w:eastAsia="Times New Roman" w:hAnsi="Arial" w:cs="Arial"/>
          <w:color w:val="000000"/>
          <w:sz w:val="24"/>
          <w:szCs w:val="24"/>
          <w:lang w:eastAsia="es-MX"/>
        </w:rPr>
      </w:pPr>
      <w:r w:rsidRPr="00BA19B7">
        <w:rPr>
          <w:rFonts w:ascii="Arial" w:eastAsia="Times New Roman" w:hAnsi="Arial" w:cs="Arial"/>
          <w:color w:val="000000"/>
          <w:sz w:val="24"/>
          <w:szCs w:val="24"/>
          <w:lang w:eastAsia="es-MX"/>
        </w:rPr>
        <w:t>La televisión, como cualquier otro medio de comunicación, puede producir efectos positivos o negativos en el espectador dependiendo de las características del contenido que transmita. En cualquier caso, este efecto así como otros efectos antisociales que puede producir en el espectador, serán fruto de una programación o selección de mensajes, muchas veces inadecuados para el público receptor, sus expectativas y capacidad para comprender el contenido y saber valorarlo adecuadamente. Por tanto, la televisión en sí no produce tales efectos negativos. Es importante una cuidadosa selección de los mensajes emitidos, sobre todo si van dirigidos a los niños, por la posibilidad de imitación.</w:t>
      </w:r>
    </w:p>
    <w:p w:rsidR="00666F1E" w:rsidRPr="00666F1E" w:rsidRDefault="00666F1E" w:rsidP="00666F1E">
      <w:pPr>
        <w:spacing w:line="360" w:lineRule="auto"/>
        <w:rPr>
          <w:rFonts w:ascii="Arial" w:hAnsi="Arial" w:cs="Arial"/>
          <w:sz w:val="24"/>
        </w:rPr>
      </w:pPr>
      <w:r w:rsidRPr="00666F1E">
        <w:rPr>
          <w:rFonts w:ascii="Arial" w:hAnsi="Arial" w:cs="Arial"/>
          <w:sz w:val="24"/>
        </w:rPr>
        <w:t>La tecnología puede tener riesgos reales y peligros para los pequeños que no tienen supervisión de los padres. A través de un televisor, del ‘módem’ de la computadora y de una línea de teléfono, niños y adolescentes tienen acceso a una cantidad infinita de información y tienen oportunidad para la interacción.</w:t>
      </w:r>
    </w:p>
    <w:p w:rsidR="0038156B" w:rsidRPr="00666F1E" w:rsidRDefault="00FD5613" w:rsidP="000E42E6">
      <w:pPr>
        <w:tabs>
          <w:tab w:val="left" w:pos="255"/>
        </w:tabs>
        <w:spacing w:line="360" w:lineRule="auto"/>
        <w:rPr>
          <w:rFonts w:ascii="Arial" w:hAnsi="Arial" w:cs="Arial"/>
          <w:sz w:val="24"/>
        </w:rPr>
      </w:pPr>
      <w:r w:rsidRPr="00666F1E">
        <w:rPr>
          <w:rFonts w:ascii="Arial" w:hAnsi="Arial" w:cs="Arial"/>
          <w:sz w:val="24"/>
        </w:rPr>
        <w:t>En la actualidad la tecnología y la televisión son parte de nuestra vida diaria en gran parte de las familias, u</w:t>
      </w:r>
      <w:r w:rsidR="000E42E6" w:rsidRPr="00666F1E">
        <w:rPr>
          <w:rFonts w:ascii="Arial" w:hAnsi="Arial" w:cs="Arial"/>
          <w:sz w:val="24"/>
        </w:rPr>
        <w:t>na investigación realizada por Kaspersky Lab y iconKids &amp; Youth, acerca del impacto que está teniendo internet en las relaciones familiares, arrojó que la percepción es negativa y se está convirtiendo en causa de distanciamiento entre padres e hijos.</w:t>
      </w:r>
      <w:r w:rsidR="000E42E6" w:rsidRPr="00666F1E">
        <w:rPr>
          <w:rFonts w:ascii="Arial" w:hAnsi="Arial" w:cs="Arial"/>
          <w:sz w:val="24"/>
        </w:rPr>
        <w:br/>
        <w:t>Fueron en total 3.700 familias encuestadas en siete países, y los resultados permiten dar una idea sobre el cambio que está sufriendo la familia tradicional como consecuencia del mundo digital actual. Se encontró que el 21 por ciento de los padres y el 22 por ciento de los niños consultados coinciden en que internet y los dispositivos tecnológicos están generando tensiones familiares.</w:t>
      </w:r>
    </w:p>
    <w:p w:rsidR="00FD5613" w:rsidRDefault="00FD5613" w:rsidP="000E42E6">
      <w:pPr>
        <w:tabs>
          <w:tab w:val="left" w:pos="255"/>
        </w:tabs>
        <w:spacing w:line="360" w:lineRule="auto"/>
        <w:rPr>
          <w:rFonts w:ascii="Arial" w:hAnsi="Arial" w:cs="Arial"/>
          <w:color w:val="393939"/>
          <w:sz w:val="24"/>
        </w:rPr>
      </w:pPr>
    </w:p>
    <w:p w:rsidR="0038156B" w:rsidRDefault="0038156B">
      <w:pPr>
        <w:rPr>
          <w:rFonts w:ascii="Arial" w:hAnsi="Arial" w:cs="Arial"/>
          <w:color w:val="393939"/>
          <w:sz w:val="24"/>
        </w:rPr>
      </w:pPr>
      <w:r>
        <w:rPr>
          <w:rFonts w:ascii="Arial" w:hAnsi="Arial" w:cs="Arial"/>
          <w:color w:val="393939"/>
          <w:sz w:val="24"/>
        </w:rPr>
        <w:br w:type="page"/>
      </w:r>
    </w:p>
    <w:p w:rsidR="000E42E6" w:rsidRDefault="0038156B" w:rsidP="0038156B">
      <w:pPr>
        <w:tabs>
          <w:tab w:val="left" w:pos="255"/>
        </w:tabs>
        <w:spacing w:line="360" w:lineRule="auto"/>
        <w:jc w:val="center"/>
        <w:rPr>
          <w:rFonts w:ascii="Kunstler Script" w:hAnsi="Kunstler Script" w:cs="Arial"/>
          <w:b/>
          <w:color w:val="393939"/>
          <w:sz w:val="52"/>
        </w:rPr>
      </w:pPr>
      <w:r w:rsidRPr="0038156B">
        <w:rPr>
          <w:rFonts w:ascii="Kunstler Script" w:hAnsi="Kunstler Script" w:cs="Arial"/>
          <w:b/>
          <w:color w:val="393939"/>
          <w:sz w:val="52"/>
        </w:rPr>
        <w:lastRenderedPageBreak/>
        <w:t>Conclusión:</w:t>
      </w:r>
    </w:p>
    <w:p w:rsidR="0038156B" w:rsidRDefault="00BA19B7" w:rsidP="0038156B">
      <w:pPr>
        <w:tabs>
          <w:tab w:val="left" w:pos="255"/>
        </w:tabs>
        <w:spacing w:line="360" w:lineRule="auto"/>
        <w:rPr>
          <w:rFonts w:ascii="Arial" w:hAnsi="Arial" w:cs="Arial"/>
          <w:color w:val="393939"/>
          <w:sz w:val="24"/>
          <w:szCs w:val="24"/>
        </w:rPr>
      </w:pPr>
      <w:r>
        <w:rPr>
          <w:rFonts w:ascii="Arial" w:hAnsi="Arial" w:cs="Arial"/>
          <w:color w:val="393939"/>
          <w:sz w:val="24"/>
          <w:szCs w:val="24"/>
        </w:rPr>
        <w:t xml:space="preserve">Con esto concluyo que la televisión y el internet pueden traer grandes ventajas, nos permiten estar comunicados, enterarnos de noticias importantes, consultar información, conocer más sobre temas de interés y actualizarnos con lo que pasa a nuestro alrededor y en el mundo entero, sin embargo se debe tener la precaución de no dejar que estas herramientas nos afecten, a manera que </w:t>
      </w:r>
      <w:r w:rsidR="002C5DCD">
        <w:rPr>
          <w:rFonts w:ascii="Arial" w:hAnsi="Arial" w:cs="Arial"/>
          <w:color w:val="393939"/>
          <w:sz w:val="24"/>
          <w:szCs w:val="24"/>
        </w:rPr>
        <w:t>dependas emocionalmente de un “mensaje, un like, si ganas o pierdes en un videojuego” etc. Debemos dar prioridad a lo que está en nuestro alrededor y no desperdiciar el tiempo en un televisor, un celular, hay que establecer límites</w:t>
      </w:r>
      <w:r w:rsidR="002C5DCD">
        <w:rPr>
          <w:rFonts w:ascii="Arial" w:hAnsi="Arial" w:cs="Arial"/>
          <w:color w:val="393939"/>
          <w:sz w:val="24"/>
          <w:szCs w:val="24"/>
        </w:rPr>
        <w:fldChar w:fldCharType="begin"/>
      </w:r>
      <w:r w:rsidR="002C5DCD">
        <w:rPr>
          <w:rFonts w:ascii="Arial" w:hAnsi="Arial" w:cs="Arial"/>
          <w:color w:val="393939"/>
          <w:sz w:val="24"/>
          <w:szCs w:val="24"/>
        </w:rPr>
        <w:instrText xml:space="preserve"> INDEX \c "1" \z "2058" </w:instrText>
      </w:r>
      <w:r w:rsidR="002C5DCD">
        <w:rPr>
          <w:rFonts w:ascii="Arial" w:hAnsi="Arial" w:cs="Arial"/>
          <w:color w:val="393939"/>
          <w:sz w:val="24"/>
          <w:szCs w:val="24"/>
        </w:rPr>
        <w:fldChar w:fldCharType="separate"/>
      </w:r>
      <w:r w:rsidR="002C5DCD">
        <w:rPr>
          <w:rFonts w:ascii="Arial" w:hAnsi="Arial" w:cs="Arial"/>
          <w:b/>
          <w:bCs/>
          <w:noProof/>
          <w:color w:val="393939"/>
          <w:sz w:val="24"/>
          <w:szCs w:val="24"/>
          <w:lang w:val="es-ES"/>
        </w:rPr>
        <w:t>No se encuentran entradas de índice.</w:t>
      </w:r>
      <w:r w:rsidR="002C5DCD">
        <w:rPr>
          <w:rFonts w:ascii="Arial" w:hAnsi="Arial" w:cs="Arial"/>
          <w:color w:val="393939"/>
          <w:sz w:val="24"/>
          <w:szCs w:val="24"/>
        </w:rPr>
        <w:fldChar w:fldCharType="end"/>
      </w:r>
      <w:r w:rsidR="002C5DCD">
        <w:rPr>
          <w:rFonts w:ascii="Arial" w:hAnsi="Arial" w:cs="Arial"/>
          <w:color w:val="393939"/>
          <w:sz w:val="24"/>
          <w:szCs w:val="24"/>
        </w:rPr>
        <w:t xml:space="preserve"> y ser cuidadosos con lo que miramos ya que como antes mencione lo que observamos en televisión e internet de manera inconsciente se vuelve nuestra cultura, pues son un refuerzo social y nos apropiamos de lo que miramos. </w:t>
      </w:r>
    </w:p>
    <w:p w:rsidR="0038156B" w:rsidRDefault="0038156B">
      <w:pPr>
        <w:rPr>
          <w:rFonts w:ascii="Arial" w:hAnsi="Arial" w:cs="Arial"/>
          <w:color w:val="393939"/>
          <w:sz w:val="24"/>
          <w:szCs w:val="24"/>
        </w:rPr>
      </w:pPr>
      <w:r>
        <w:rPr>
          <w:rFonts w:ascii="Arial" w:hAnsi="Arial" w:cs="Arial"/>
          <w:color w:val="393939"/>
          <w:sz w:val="24"/>
          <w:szCs w:val="24"/>
        </w:rPr>
        <w:br w:type="page"/>
      </w:r>
    </w:p>
    <w:p w:rsidR="0038156B" w:rsidRDefault="0038156B" w:rsidP="00FD5613">
      <w:pPr>
        <w:tabs>
          <w:tab w:val="left" w:pos="255"/>
        </w:tabs>
        <w:spacing w:line="360" w:lineRule="auto"/>
        <w:jc w:val="center"/>
        <w:rPr>
          <w:rFonts w:ascii="Kunstler Script" w:hAnsi="Kunstler Script" w:cs="Arial"/>
          <w:b/>
          <w:color w:val="393939"/>
          <w:sz w:val="52"/>
          <w:szCs w:val="24"/>
        </w:rPr>
      </w:pPr>
      <w:r w:rsidRPr="00FD5613">
        <w:rPr>
          <w:rFonts w:ascii="Kunstler Script" w:hAnsi="Kunstler Script" w:cs="Arial"/>
          <w:b/>
          <w:color w:val="393939"/>
          <w:sz w:val="52"/>
          <w:szCs w:val="24"/>
        </w:rPr>
        <w:lastRenderedPageBreak/>
        <w:t>Referencias bibliográficas:</w:t>
      </w:r>
    </w:p>
    <w:p w:rsidR="00666F1E" w:rsidRPr="00666F1E" w:rsidRDefault="00666F1E" w:rsidP="00666F1E">
      <w:pPr>
        <w:tabs>
          <w:tab w:val="left" w:pos="255"/>
        </w:tabs>
        <w:spacing w:line="360" w:lineRule="auto"/>
        <w:rPr>
          <w:rFonts w:ascii="Arial" w:eastAsia="Times New Roman" w:hAnsi="Arial" w:cs="Arial"/>
          <w:color w:val="111111"/>
          <w:sz w:val="24"/>
          <w:szCs w:val="24"/>
          <w:lang w:eastAsia="es-MX"/>
        </w:rPr>
      </w:pPr>
      <w:r w:rsidRPr="00666F1E">
        <w:rPr>
          <w:rFonts w:ascii="Arial" w:eastAsia="Times New Roman" w:hAnsi="Arial" w:cs="Arial"/>
          <w:color w:val="111111"/>
          <w:sz w:val="24"/>
          <w:szCs w:val="24"/>
          <w:lang w:eastAsia="es-MX"/>
        </w:rPr>
        <w:t>ENRÍQUEZ R., Y MAGAÑA RUIZ, R. Comunicación familiar, autoestima y calidad de vida. España. 2006.(citada en 2009, marzo) Disponible en: http://148.201.94.3:8991/F?func=direct&amp;current_base=ITE01&amp;doc_number=000044516.</w:t>
      </w:r>
    </w:p>
    <w:p w:rsidR="00666F1E" w:rsidRPr="00666F1E" w:rsidRDefault="00666F1E" w:rsidP="00666F1E">
      <w:pPr>
        <w:tabs>
          <w:tab w:val="left" w:pos="255"/>
        </w:tabs>
        <w:spacing w:line="360" w:lineRule="auto"/>
        <w:rPr>
          <w:rFonts w:ascii="Arial" w:eastAsia="Times New Roman" w:hAnsi="Arial" w:cs="Arial"/>
          <w:color w:val="111111"/>
          <w:sz w:val="24"/>
          <w:szCs w:val="24"/>
          <w:lang w:eastAsia="es-MX"/>
        </w:rPr>
      </w:pPr>
      <w:r w:rsidRPr="00666F1E">
        <w:rPr>
          <w:rFonts w:ascii="Arial" w:eastAsia="Times New Roman" w:hAnsi="Arial" w:cs="Arial"/>
          <w:color w:val="111111"/>
          <w:sz w:val="24"/>
          <w:szCs w:val="24"/>
          <w:lang w:eastAsia="es-MX"/>
        </w:rPr>
        <w:t>INEI. Tecnologías de Información y Comunicaciones en los Hogares Lima, Dirección Técnica de Demografía e Indicadores Sociales. ENAHO 2003/2004. Perú - Lima .2005 Bustamente E,</w:t>
      </w:r>
    </w:p>
    <w:p w:rsidR="005C5D1D" w:rsidRPr="000E42E6" w:rsidRDefault="005C5D1D" w:rsidP="000E42E6">
      <w:pPr>
        <w:tabs>
          <w:tab w:val="left" w:pos="255"/>
        </w:tabs>
        <w:spacing w:line="360" w:lineRule="auto"/>
        <w:rPr>
          <w:rFonts w:ascii="Arial" w:hAnsi="Arial" w:cs="Arial"/>
          <w:sz w:val="28"/>
          <w:szCs w:val="24"/>
        </w:rPr>
      </w:pPr>
    </w:p>
    <w:sectPr w:rsidR="005C5D1D" w:rsidRPr="000E42E6" w:rsidSect="00462442">
      <w:footerReference w:type="default" r:id="rId10"/>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BBD" w:rsidRDefault="00163BBD" w:rsidP="002C5DCD">
      <w:pPr>
        <w:spacing w:after="0" w:line="240" w:lineRule="auto"/>
      </w:pPr>
      <w:r>
        <w:separator/>
      </w:r>
    </w:p>
  </w:endnote>
  <w:endnote w:type="continuationSeparator" w:id="0">
    <w:p w:rsidR="00163BBD" w:rsidRDefault="00163BBD" w:rsidP="002C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45662"/>
      <w:docPartObj>
        <w:docPartGallery w:val="Page Numbers (Bottom of Page)"/>
        <w:docPartUnique/>
      </w:docPartObj>
    </w:sdtPr>
    <w:sdtContent>
      <w:p w:rsidR="002C5DCD" w:rsidRDefault="002C5DCD">
        <w:pPr>
          <w:pStyle w:val="Piedepgina"/>
          <w:jc w:val="center"/>
        </w:pPr>
        <w:r>
          <w:fldChar w:fldCharType="begin"/>
        </w:r>
        <w:r>
          <w:instrText>PAGE   \* MERGEFORMAT</w:instrText>
        </w:r>
        <w:r>
          <w:fldChar w:fldCharType="separate"/>
        </w:r>
        <w:r w:rsidR="00850AB7" w:rsidRPr="00850AB7">
          <w:rPr>
            <w:noProof/>
            <w:lang w:val="es-ES"/>
          </w:rPr>
          <w:t>1</w:t>
        </w:r>
        <w:r>
          <w:fldChar w:fldCharType="end"/>
        </w:r>
      </w:p>
    </w:sdtContent>
  </w:sdt>
  <w:p w:rsidR="002C5DCD" w:rsidRDefault="002C5D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BBD" w:rsidRDefault="00163BBD" w:rsidP="002C5DCD">
      <w:pPr>
        <w:spacing w:after="0" w:line="240" w:lineRule="auto"/>
      </w:pPr>
      <w:r>
        <w:separator/>
      </w:r>
    </w:p>
  </w:footnote>
  <w:footnote w:type="continuationSeparator" w:id="0">
    <w:p w:rsidR="00163BBD" w:rsidRDefault="00163BBD" w:rsidP="002C5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26D5B"/>
    <w:multiLevelType w:val="hybridMultilevel"/>
    <w:tmpl w:val="D2F0E3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1">
    <w:nsid w:val="66D015A3"/>
    <w:multiLevelType w:val="hybridMultilevel"/>
    <w:tmpl w:val="79448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42"/>
    <w:rsid w:val="000E42E6"/>
    <w:rsid w:val="00163BBD"/>
    <w:rsid w:val="002C5DCD"/>
    <w:rsid w:val="0038156B"/>
    <w:rsid w:val="00462442"/>
    <w:rsid w:val="005C5D1D"/>
    <w:rsid w:val="00666F1E"/>
    <w:rsid w:val="00850AB7"/>
    <w:rsid w:val="008A48C0"/>
    <w:rsid w:val="00BA19B7"/>
    <w:rsid w:val="00EC5C97"/>
    <w:rsid w:val="00FD5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2852D-782F-4271-980E-484D3174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2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2442"/>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462442"/>
    <w:pPr>
      <w:ind w:left="720"/>
      <w:contextualSpacing/>
    </w:pPr>
  </w:style>
  <w:style w:type="paragraph" w:styleId="NormalWeb">
    <w:name w:val="Normal (Web)"/>
    <w:basedOn w:val="Normal"/>
    <w:uiPriority w:val="99"/>
    <w:semiHidden/>
    <w:unhideWhenUsed/>
    <w:rsid w:val="005C5D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D1D"/>
    <w:rPr>
      <w:b/>
      <w:bCs/>
    </w:rPr>
  </w:style>
  <w:style w:type="paragraph" w:styleId="ndice1">
    <w:name w:val="index 1"/>
    <w:basedOn w:val="Normal"/>
    <w:next w:val="Normal"/>
    <w:autoRedefine/>
    <w:uiPriority w:val="99"/>
    <w:unhideWhenUsed/>
    <w:rsid w:val="002C5DCD"/>
    <w:pPr>
      <w:spacing w:after="0"/>
      <w:ind w:left="220" w:hanging="220"/>
    </w:pPr>
    <w:rPr>
      <w:rFonts w:cstheme="minorHAnsi"/>
      <w:sz w:val="18"/>
      <w:szCs w:val="18"/>
    </w:rPr>
  </w:style>
  <w:style w:type="paragraph" w:styleId="ndice2">
    <w:name w:val="index 2"/>
    <w:basedOn w:val="Normal"/>
    <w:next w:val="Normal"/>
    <w:autoRedefine/>
    <w:uiPriority w:val="99"/>
    <w:unhideWhenUsed/>
    <w:rsid w:val="002C5DCD"/>
    <w:pPr>
      <w:spacing w:after="0"/>
      <w:ind w:left="440" w:hanging="220"/>
    </w:pPr>
    <w:rPr>
      <w:rFonts w:cstheme="minorHAnsi"/>
      <w:sz w:val="18"/>
      <w:szCs w:val="18"/>
    </w:rPr>
  </w:style>
  <w:style w:type="paragraph" w:styleId="ndice3">
    <w:name w:val="index 3"/>
    <w:basedOn w:val="Normal"/>
    <w:next w:val="Normal"/>
    <w:autoRedefine/>
    <w:uiPriority w:val="99"/>
    <w:unhideWhenUsed/>
    <w:rsid w:val="002C5DCD"/>
    <w:pPr>
      <w:spacing w:after="0"/>
      <w:ind w:left="660" w:hanging="220"/>
    </w:pPr>
    <w:rPr>
      <w:rFonts w:cstheme="minorHAnsi"/>
      <w:sz w:val="18"/>
      <w:szCs w:val="18"/>
    </w:rPr>
  </w:style>
  <w:style w:type="paragraph" w:styleId="ndice4">
    <w:name w:val="index 4"/>
    <w:basedOn w:val="Normal"/>
    <w:next w:val="Normal"/>
    <w:autoRedefine/>
    <w:uiPriority w:val="99"/>
    <w:unhideWhenUsed/>
    <w:rsid w:val="002C5DCD"/>
    <w:pPr>
      <w:spacing w:after="0"/>
      <w:ind w:left="880" w:hanging="220"/>
    </w:pPr>
    <w:rPr>
      <w:rFonts w:cstheme="minorHAnsi"/>
      <w:sz w:val="18"/>
      <w:szCs w:val="18"/>
    </w:rPr>
  </w:style>
  <w:style w:type="paragraph" w:styleId="ndice5">
    <w:name w:val="index 5"/>
    <w:basedOn w:val="Normal"/>
    <w:next w:val="Normal"/>
    <w:autoRedefine/>
    <w:uiPriority w:val="99"/>
    <w:unhideWhenUsed/>
    <w:rsid w:val="002C5DCD"/>
    <w:pPr>
      <w:spacing w:after="0"/>
      <w:ind w:left="1100" w:hanging="220"/>
    </w:pPr>
    <w:rPr>
      <w:rFonts w:cstheme="minorHAnsi"/>
      <w:sz w:val="18"/>
      <w:szCs w:val="18"/>
    </w:rPr>
  </w:style>
  <w:style w:type="paragraph" w:styleId="ndice6">
    <w:name w:val="index 6"/>
    <w:basedOn w:val="Normal"/>
    <w:next w:val="Normal"/>
    <w:autoRedefine/>
    <w:uiPriority w:val="99"/>
    <w:unhideWhenUsed/>
    <w:rsid w:val="002C5DCD"/>
    <w:pPr>
      <w:spacing w:after="0"/>
      <w:ind w:left="1320" w:hanging="220"/>
    </w:pPr>
    <w:rPr>
      <w:rFonts w:cstheme="minorHAnsi"/>
      <w:sz w:val="18"/>
      <w:szCs w:val="18"/>
    </w:rPr>
  </w:style>
  <w:style w:type="paragraph" w:styleId="ndice7">
    <w:name w:val="index 7"/>
    <w:basedOn w:val="Normal"/>
    <w:next w:val="Normal"/>
    <w:autoRedefine/>
    <w:uiPriority w:val="99"/>
    <w:unhideWhenUsed/>
    <w:rsid w:val="002C5DCD"/>
    <w:pPr>
      <w:spacing w:after="0"/>
      <w:ind w:left="1540" w:hanging="220"/>
    </w:pPr>
    <w:rPr>
      <w:rFonts w:cstheme="minorHAnsi"/>
      <w:sz w:val="18"/>
      <w:szCs w:val="18"/>
    </w:rPr>
  </w:style>
  <w:style w:type="paragraph" w:styleId="ndice8">
    <w:name w:val="index 8"/>
    <w:basedOn w:val="Normal"/>
    <w:next w:val="Normal"/>
    <w:autoRedefine/>
    <w:uiPriority w:val="99"/>
    <w:unhideWhenUsed/>
    <w:rsid w:val="002C5DCD"/>
    <w:pPr>
      <w:spacing w:after="0"/>
      <w:ind w:left="1760" w:hanging="220"/>
    </w:pPr>
    <w:rPr>
      <w:rFonts w:cstheme="minorHAnsi"/>
      <w:sz w:val="18"/>
      <w:szCs w:val="18"/>
    </w:rPr>
  </w:style>
  <w:style w:type="paragraph" w:styleId="ndice9">
    <w:name w:val="index 9"/>
    <w:basedOn w:val="Normal"/>
    <w:next w:val="Normal"/>
    <w:autoRedefine/>
    <w:uiPriority w:val="99"/>
    <w:unhideWhenUsed/>
    <w:rsid w:val="002C5DCD"/>
    <w:pPr>
      <w:spacing w:after="0"/>
      <w:ind w:left="1980" w:hanging="220"/>
    </w:pPr>
    <w:rPr>
      <w:rFonts w:cstheme="minorHAnsi"/>
      <w:sz w:val="18"/>
      <w:szCs w:val="18"/>
    </w:rPr>
  </w:style>
  <w:style w:type="paragraph" w:styleId="Ttulodendice">
    <w:name w:val="index heading"/>
    <w:basedOn w:val="Normal"/>
    <w:next w:val="ndice1"/>
    <w:uiPriority w:val="99"/>
    <w:unhideWhenUsed/>
    <w:rsid w:val="002C5DCD"/>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2C5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DCD"/>
  </w:style>
  <w:style w:type="paragraph" w:styleId="Piedepgina">
    <w:name w:val="footer"/>
    <w:basedOn w:val="Normal"/>
    <w:link w:val="PiedepginaCar"/>
    <w:uiPriority w:val="99"/>
    <w:unhideWhenUsed/>
    <w:rsid w:val="002C5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9916">
      <w:bodyDiv w:val="1"/>
      <w:marLeft w:val="0"/>
      <w:marRight w:val="0"/>
      <w:marTop w:val="0"/>
      <w:marBottom w:val="0"/>
      <w:divBdr>
        <w:top w:val="none" w:sz="0" w:space="0" w:color="auto"/>
        <w:left w:val="none" w:sz="0" w:space="0" w:color="auto"/>
        <w:bottom w:val="none" w:sz="0" w:space="0" w:color="auto"/>
        <w:right w:val="none" w:sz="0" w:space="0" w:color="auto"/>
      </w:divBdr>
    </w:div>
    <w:div w:id="350836694">
      <w:bodyDiv w:val="1"/>
      <w:marLeft w:val="0"/>
      <w:marRight w:val="0"/>
      <w:marTop w:val="0"/>
      <w:marBottom w:val="0"/>
      <w:divBdr>
        <w:top w:val="none" w:sz="0" w:space="0" w:color="auto"/>
        <w:left w:val="none" w:sz="0" w:space="0" w:color="auto"/>
        <w:bottom w:val="none" w:sz="0" w:space="0" w:color="auto"/>
        <w:right w:val="none" w:sz="0" w:space="0" w:color="auto"/>
      </w:divBdr>
    </w:div>
    <w:div w:id="1333218933">
      <w:bodyDiv w:val="1"/>
      <w:marLeft w:val="0"/>
      <w:marRight w:val="0"/>
      <w:marTop w:val="0"/>
      <w:marBottom w:val="0"/>
      <w:divBdr>
        <w:top w:val="none" w:sz="0" w:space="0" w:color="auto"/>
        <w:left w:val="none" w:sz="0" w:space="0" w:color="auto"/>
        <w:bottom w:val="none" w:sz="0" w:space="0" w:color="auto"/>
        <w:right w:val="none" w:sz="0" w:space="0" w:color="auto"/>
      </w:divBdr>
      <w:divsChild>
        <w:div w:id="1241332045">
          <w:marLeft w:val="360"/>
          <w:marRight w:val="360"/>
          <w:marTop w:val="0"/>
          <w:marBottom w:val="360"/>
          <w:divBdr>
            <w:top w:val="none" w:sz="0" w:space="0" w:color="auto"/>
            <w:left w:val="none" w:sz="0" w:space="0" w:color="auto"/>
            <w:bottom w:val="none" w:sz="0" w:space="0" w:color="auto"/>
            <w:right w:val="none" w:sz="0" w:space="0" w:color="auto"/>
          </w:divBdr>
        </w:div>
      </w:divsChild>
    </w:div>
    <w:div w:id="1661545421">
      <w:bodyDiv w:val="1"/>
      <w:marLeft w:val="0"/>
      <w:marRight w:val="0"/>
      <w:marTop w:val="0"/>
      <w:marBottom w:val="0"/>
      <w:divBdr>
        <w:top w:val="none" w:sz="0" w:space="0" w:color="auto"/>
        <w:left w:val="none" w:sz="0" w:space="0" w:color="auto"/>
        <w:bottom w:val="none" w:sz="0" w:space="0" w:color="auto"/>
        <w:right w:val="none" w:sz="0" w:space="0" w:color="auto"/>
      </w:divBdr>
    </w:div>
    <w:div w:id="1741294579">
      <w:bodyDiv w:val="1"/>
      <w:marLeft w:val="0"/>
      <w:marRight w:val="0"/>
      <w:marTop w:val="0"/>
      <w:marBottom w:val="0"/>
      <w:divBdr>
        <w:top w:val="none" w:sz="0" w:space="0" w:color="auto"/>
        <w:left w:val="none" w:sz="0" w:space="0" w:color="auto"/>
        <w:bottom w:val="none" w:sz="0" w:space="0" w:color="auto"/>
        <w:right w:val="none" w:sz="0" w:space="0" w:color="auto"/>
      </w:divBdr>
    </w:div>
    <w:div w:id="2020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7249-7C69-40DB-BA9E-308EABA3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2021-05-28T04:11:00Z</dcterms:created>
  <dcterms:modified xsi:type="dcterms:W3CDTF">2021-05-28T04:11:00Z</dcterms:modified>
</cp:coreProperties>
</file>