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3FAA" w14:textId="77777777" w:rsidR="00837148" w:rsidRPr="00A4320A" w:rsidRDefault="00837148" w:rsidP="00837148">
      <w:pPr>
        <w:spacing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14:paraId="324E13D5" w14:textId="77777777" w:rsidR="00837148" w:rsidRDefault="00837148" w:rsidP="00837148">
      <w:pPr>
        <w:spacing w:line="360" w:lineRule="auto"/>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1C8AE8CD" wp14:editId="1811BF91">
            <wp:simplePos x="0" y="0"/>
            <wp:positionH relativeFrom="margin">
              <wp:align>center</wp:align>
            </wp:positionH>
            <wp:positionV relativeFrom="paragraph">
              <wp:posOffset>6350</wp:posOffset>
            </wp:positionV>
            <wp:extent cx="942975" cy="1259205"/>
            <wp:effectExtent l="0" t="0" r="9525" b="0"/>
            <wp:wrapSquare wrapText="bothSides"/>
            <wp:docPr id="1" name="Imagen 1"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4176" r="20165"/>
                    <a:stretch/>
                  </pic:blipFill>
                  <pic:spPr bwMode="auto">
                    <a:xfrm>
                      <a:off x="0" y="0"/>
                      <a:ext cx="94297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5B9942" w14:textId="77777777" w:rsidR="00837148" w:rsidRDefault="00837148" w:rsidP="00837148">
      <w:pPr>
        <w:spacing w:line="360" w:lineRule="auto"/>
        <w:jc w:val="center"/>
        <w:rPr>
          <w:rFonts w:ascii="Arial" w:hAnsi="Arial" w:cs="Arial"/>
          <w:sz w:val="24"/>
          <w:szCs w:val="24"/>
        </w:rPr>
      </w:pPr>
    </w:p>
    <w:p w14:paraId="6D1372BC" w14:textId="77777777" w:rsidR="00837148" w:rsidRDefault="00837148" w:rsidP="00837148">
      <w:pPr>
        <w:spacing w:line="360" w:lineRule="auto"/>
        <w:jc w:val="center"/>
        <w:rPr>
          <w:rFonts w:ascii="Arial" w:hAnsi="Arial" w:cs="Arial"/>
          <w:sz w:val="24"/>
          <w:szCs w:val="24"/>
        </w:rPr>
      </w:pPr>
    </w:p>
    <w:p w14:paraId="1E257695" w14:textId="77777777" w:rsidR="00837148" w:rsidRDefault="00837148" w:rsidP="00837148">
      <w:pPr>
        <w:spacing w:line="360" w:lineRule="auto"/>
        <w:jc w:val="center"/>
        <w:rPr>
          <w:rFonts w:ascii="Arial" w:hAnsi="Arial" w:cs="Arial"/>
          <w:sz w:val="24"/>
          <w:szCs w:val="24"/>
        </w:rPr>
      </w:pPr>
    </w:p>
    <w:p w14:paraId="1E42F558" w14:textId="77777777" w:rsidR="00837148" w:rsidRDefault="00837148" w:rsidP="00837148">
      <w:pPr>
        <w:spacing w:line="360" w:lineRule="auto"/>
        <w:jc w:val="center"/>
        <w:rPr>
          <w:rFonts w:ascii="Arial" w:hAnsi="Arial" w:cs="Arial"/>
          <w:sz w:val="24"/>
          <w:szCs w:val="24"/>
        </w:rPr>
      </w:pPr>
      <w:r>
        <w:rPr>
          <w:rFonts w:ascii="Arial" w:hAnsi="Arial" w:cs="Arial"/>
          <w:sz w:val="24"/>
          <w:szCs w:val="24"/>
        </w:rPr>
        <w:t>Ciclo escolar: 2020-2021</w:t>
      </w:r>
    </w:p>
    <w:p w14:paraId="09CAE1D3" w14:textId="7BC1466F" w:rsidR="00837148" w:rsidRPr="00DF23A0" w:rsidRDefault="00837148" w:rsidP="00837148">
      <w:pPr>
        <w:jc w:val="center"/>
        <w:rPr>
          <w:rFonts w:ascii="Arial" w:hAnsi="Arial" w:cs="Arial"/>
          <w:b/>
          <w:color w:val="000000"/>
          <w:sz w:val="28"/>
          <w:szCs w:val="24"/>
        </w:rPr>
      </w:pPr>
      <w:r w:rsidRPr="00CD360B">
        <w:rPr>
          <w:rFonts w:ascii="Arial" w:eastAsia="Times New Roman" w:hAnsi="Arial" w:cs="Arial"/>
          <w:b/>
          <w:color w:val="000000"/>
          <w:sz w:val="24"/>
          <w:szCs w:val="24"/>
        </w:rPr>
        <w:t>“</w:t>
      </w:r>
      <w:r w:rsidRPr="00837148">
        <w:rPr>
          <w:rFonts w:ascii="Arial" w:eastAsia="Times New Roman" w:hAnsi="Arial" w:cs="Arial"/>
          <w:b/>
          <w:color w:val="000000"/>
          <w:sz w:val="24"/>
          <w:szCs w:val="24"/>
        </w:rPr>
        <w:t>El vínculo del niño con otras instituciones para su desarrollo social cultural económico educativ</w:t>
      </w:r>
      <w:r>
        <w:rPr>
          <w:rFonts w:ascii="Arial" w:eastAsia="Times New Roman" w:hAnsi="Arial" w:cs="Arial"/>
          <w:b/>
          <w:color w:val="000000"/>
          <w:sz w:val="24"/>
          <w:szCs w:val="24"/>
        </w:rPr>
        <w:t>o</w:t>
      </w:r>
      <w:r>
        <w:rPr>
          <w:rFonts w:ascii="Arial" w:eastAsia="Times New Roman" w:hAnsi="Arial" w:cs="Arial"/>
          <w:b/>
          <w:color w:val="000000"/>
          <w:sz w:val="24"/>
          <w:szCs w:val="24"/>
        </w:rPr>
        <w:t>”</w:t>
      </w:r>
    </w:p>
    <w:p w14:paraId="47461F9D" w14:textId="77777777" w:rsidR="00837148" w:rsidRDefault="00837148" w:rsidP="00837148">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sidRPr="00BC0BB5">
        <w:rPr>
          <w:rFonts w:ascii="Arial" w:eastAsia="Arial" w:hAnsi="Arial" w:cs="Arial"/>
          <w:b/>
          <w:sz w:val="24"/>
          <w:szCs w:val="24"/>
        </w:rPr>
        <w:t>ESTRATEGIAS PARA LA EXPLORACIÓN DEL MUNDO SOCIAL</w:t>
      </w:r>
    </w:p>
    <w:p w14:paraId="68379A35" w14:textId="77777777" w:rsidR="00837148" w:rsidRPr="00A4320A" w:rsidRDefault="00837148" w:rsidP="00837148">
      <w:pPr>
        <w:tabs>
          <w:tab w:val="center" w:pos="4732"/>
          <w:tab w:val="left" w:pos="7318"/>
        </w:tabs>
        <w:spacing w:line="360" w:lineRule="auto"/>
        <w:ind w:left="60"/>
        <w:jc w:val="center"/>
        <w:rPr>
          <w:rFonts w:ascii="Arial" w:eastAsia="Times New Roman" w:hAnsi="Arial" w:cs="Arial"/>
          <w:color w:val="000000"/>
          <w:sz w:val="24"/>
          <w:szCs w:val="24"/>
        </w:rPr>
      </w:pPr>
      <w:r>
        <w:rPr>
          <w:rFonts w:ascii="Arial" w:eastAsia="Times New Roman" w:hAnsi="Arial" w:cs="Arial"/>
          <w:b/>
          <w:color w:val="000000"/>
          <w:sz w:val="24"/>
          <w:szCs w:val="24"/>
        </w:rPr>
        <w:t xml:space="preserve">Maestro: Roberto Acosta Robles </w:t>
      </w:r>
    </w:p>
    <w:p w14:paraId="3823CABB" w14:textId="77777777" w:rsidR="00837148" w:rsidRDefault="00837148" w:rsidP="00837148">
      <w:pPr>
        <w:spacing w:line="360" w:lineRule="auto"/>
        <w:jc w:val="center"/>
        <w:rPr>
          <w:rFonts w:ascii="Arial" w:hAnsi="Arial" w:cs="Arial"/>
          <w:b/>
          <w:sz w:val="24"/>
          <w:szCs w:val="24"/>
        </w:rPr>
      </w:pPr>
      <w:r>
        <w:rPr>
          <w:rFonts w:ascii="Arial" w:hAnsi="Arial" w:cs="Arial"/>
          <w:b/>
          <w:sz w:val="24"/>
          <w:szCs w:val="24"/>
        </w:rPr>
        <w:t>Alumno:</w:t>
      </w:r>
    </w:p>
    <w:p w14:paraId="50253BDA" w14:textId="77777777" w:rsidR="00837148" w:rsidRDefault="00837148" w:rsidP="00837148">
      <w:pPr>
        <w:spacing w:line="360" w:lineRule="auto"/>
        <w:jc w:val="center"/>
        <w:rPr>
          <w:rFonts w:ascii="Arial" w:hAnsi="Arial" w:cs="Arial"/>
          <w:sz w:val="24"/>
          <w:szCs w:val="24"/>
        </w:rPr>
      </w:pPr>
      <w:r w:rsidRPr="00A4320A">
        <w:rPr>
          <w:rFonts w:ascii="Arial" w:hAnsi="Arial" w:cs="Arial"/>
          <w:sz w:val="24"/>
          <w:szCs w:val="24"/>
        </w:rPr>
        <w:t>Edgar Leyva Buendía</w:t>
      </w:r>
      <w:r>
        <w:rPr>
          <w:rFonts w:ascii="Arial" w:hAnsi="Arial" w:cs="Arial"/>
          <w:sz w:val="24"/>
          <w:szCs w:val="24"/>
        </w:rPr>
        <w:t xml:space="preserve"> #12</w:t>
      </w:r>
    </w:p>
    <w:p w14:paraId="3F7604D2" w14:textId="77777777" w:rsidR="00837148" w:rsidRDefault="00837148" w:rsidP="00837148">
      <w:pPr>
        <w:spacing w:after="0" w:line="360" w:lineRule="auto"/>
        <w:rPr>
          <w:rFonts w:ascii="Arial" w:hAnsi="Arial" w:cs="Arial"/>
          <w:b/>
          <w:sz w:val="20"/>
          <w:szCs w:val="24"/>
        </w:rPr>
      </w:pPr>
      <w:r w:rsidRPr="00EC2278">
        <w:rPr>
          <w:rFonts w:ascii="Arial" w:hAnsi="Arial" w:cs="Arial"/>
          <w:b/>
          <w:sz w:val="20"/>
          <w:szCs w:val="24"/>
        </w:rPr>
        <w:t xml:space="preserve">Unidad de aprendizaje </w:t>
      </w:r>
      <w:r>
        <w:rPr>
          <w:rFonts w:ascii="Arial" w:hAnsi="Arial" w:cs="Arial"/>
          <w:b/>
          <w:sz w:val="20"/>
          <w:szCs w:val="24"/>
        </w:rPr>
        <w:t>III:</w:t>
      </w:r>
      <w:r w:rsidRPr="00EC2278">
        <w:rPr>
          <w:rFonts w:ascii="Arial" w:hAnsi="Arial" w:cs="Arial"/>
          <w:b/>
          <w:sz w:val="20"/>
          <w:szCs w:val="24"/>
        </w:rPr>
        <w:t xml:space="preserve"> La comunidad y la participación social de los niños y niñas de preescolar</w:t>
      </w:r>
      <w:r>
        <w:rPr>
          <w:rFonts w:ascii="Arial" w:hAnsi="Arial" w:cs="Arial"/>
          <w:b/>
          <w:sz w:val="20"/>
          <w:szCs w:val="24"/>
        </w:rPr>
        <w:t>.</w:t>
      </w:r>
    </w:p>
    <w:p w14:paraId="2DA3B1F9" w14:textId="77777777" w:rsidR="00837148" w:rsidRPr="00EC2278" w:rsidRDefault="00837148" w:rsidP="00837148">
      <w:pPr>
        <w:pStyle w:val="Prrafodelista"/>
        <w:numPr>
          <w:ilvl w:val="0"/>
          <w:numId w:val="1"/>
        </w:numPr>
        <w:spacing w:after="0" w:line="360" w:lineRule="auto"/>
        <w:rPr>
          <w:rFonts w:ascii="Arial" w:hAnsi="Arial" w:cs="Arial"/>
          <w:b/>
          <w:sz w:val="20"/>
          <w:szCs w:val="24"/>
        </w:rPr>
      </w:pPr>
      <w:r w:rsidRPr="00EC2278">
        <w:rPr>
          <w:rFonts w:ascii="Arial" w:hAnsi="Arial" w:cs="Arial"/>
          <w:bCs/>
          <w:sz w:val="20"/>
          <w:szCs w:val="24"/>
        </w:rPr>
        <w:t>Detecta los procesos de aprendizaje de sus alumnos para favorecer su desarrollo cognitivo y socioemocional.</w:t>
      </w:r>
    </w:p>
    <w:p w14:paraId="7BEF7472" w14:textId="77777777" w:rsidR="00837148" w:rsidRPr="009D308F" w:rsidRDefault="00837148" w:rsidP="00837148">
      <w:pPr>
        <w:pStyle w:val="Prrafodelista"/>
        <w:numPr>
          <w:ilvl w:val="0"/>
          <w:numId w:val="1"/>
        </w:numPr>
        <w:spacing w:after="0" w:line="360" w:lineRule="auto"/>
        <w:rPr>
          <w:rFonts w:ascii="Arial" w:hAnsi="Arial" w:cs="Arial"/>
          <w:bCs/>
          <w:sz w:val="20"/>
          <w:szCs w:val="24"/>
        </w:rPr>
      </w:pPr>
      <w:r w:rsidRPr="009D308F">
        <w:rPr>
          <w:rFonts w:ascii="Arial" w:hAnsi="Arial" w:cs="Arial"/>
          <w:bCs/>
          <w:sz w:val="20"/>
          <w:szCs w:val="24"/>
        </w:rPr>
        <w:t>Aplica el plan y programas de estudio para alcanzar los propósitos educativos y contribuir al pleno desenvolvimiento de las capacidades de sus alumnos.</w:t>
      </w:r>
    </w:p>
    <w:p w14:paraId="2C533532" w14:textId="77777777" w:rsidR="00837148" w:rsidRPr="009D308F" w:rsidRDefault="00837148" w:rsidP="00837148">
      <w:pPr>
        <w:pStyle w:val="Prrafodelista"/>
        <w:numPr>
          <w:ilvl w:val="0"/>
          <w:numId w:val="1"/>
        </w:numPr>
        <w:spacing w:after="0" w:line="360" w:lineRule="auto"/>
        <w:rPr>
          <w:rFonts w:ascii="Arial" w:hAnsi="Arial" w:cs="Arial"/>
          <w:bCs/>
          <w:sz w:val="20"/>
          <w:szCs w:val="24"/>
        </w:rPr>
      </w:pPr>
      <w:r w:rsidRPr="009D308F">
        <w:rPr>
          <w:rFonts w:ascii="Arial" w:hAnsi="Arial" w:cs="Arial"/>
          <w:bCs/>
          <w:sz w:val="20"/>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F2C9BB4" w14:textId="77777777" w:rsidR="00837148" w:rsidRPr="009D308F" w:rsidRDefault="00837148" w:rsidP="00837148">
      <w:pPr>
        <w:pStyle w:val="Prrafodelista"/>
        <w:numPr>
          <w:ilvl w:val="0"/>
          <w:numId w:val="1"/>
        </w:numPr>
        <w:spacing w:after="0" w:line="360" w:lineRule="auto"/>
        <w:rPr>
          <w:rFonts w:ascii="Arial" w:hAnsi="Arial" w:cs="Arial"/>
          <w:bCs/>
          <w:sz w:val="20"/>
          <w:szCs w:val="24"/>
        </w:rPr>
      </w:pPr>
      <w:r w:rsidRPr="009D308F">
        <w:rPr>
          <w:rFonts w:ascii="Arial" w:hAnsi="Arial" w:cs="Arial"/>
          <w:bCs/>
          <w:sz w:val="20"/>
          <w:szCs w:val="24"/>
        </w:rPr>
        <w:t>Emplea la evaluación para intervenir en los diferentes ámbitos y momentos de la tarea educativa para mejorar los aprendizajes de sus alumnos.</w:t>
      </w:r>
    </w:p>
    <w:p w14:paraId="3D5E0861" w14:textId="77777777" w:rsidR="00837148" w:rsidRPr="009D308F" w:rsidRDefault="00837148" w:rsidP="00837148">
      <w:pPr>
        <w:pStyle w:val="Prrafodelista"/>
        <w:numPr>
          <w:ilvl w:val="0"/>
          <w:numId w:val="1"/>
        </w:numPr>
        <w:spacing w:after="0" w:line="360" w:lineRule="auto"/>
        <w:rPr>
          <w:rFonts w:ascii="Arial" w:hAnsi="Arial" w:cs="Arial"/>
          <w:bCs/>
          <w:sz w:val="20"/>
          <w:szCs w:val="24"/>
        </w:rPr>
      </w:pPr>
      <w:r w:rsidRPr="009D308F">
        <w:rPr>
          <w:rFonts w:ascii="Arial" w:hAnsi="Arial" w:cs="Arial"/>
          <w:bCs/>
          <w:sz w:val="20"/>
          <w:szCs w:val="24"/>
        </w:rPr>
        <w:t>Integra recursos de la investigación educativa para enriquecer su práctica profesional, expresando su interés por el conocimiento, la ciencia y la mejora de la educación.</w:t>
      </w:r>
    </w:p>
    <w:p w14:paraId="5B744FB9" w14:textId="77777777" w:rsidR="00837148" w:rsidRPr="009D308F" w:rsidRDefault="00837148" w:rsidP="00837148">
      <w:pPr>
        <w:pStyle w:val="Prrafodelista"/>
        <w:numPr>
          <w:ilvl w:val="0"/>
          <w:numId w:val="1"/>
        </w:numPr>
        <w:spacing w:after="0" w:line="360" w:lineRule="auto"/>
        <w:rPr>
          <w:rFonts w:ascii="Arial" w:hAnsi="Arial" w:cs="Arial"/>
          <w:bCs/>
          <w:sz w:val="20"/>
          <w:szCs w:val="24"/>
        </w:rPr>
      </w:pPr>
      <w:r w:rsidRPr="009D308F">
        <w:rPr>
          <w:rFonts w:ascii="Arial" w:hAnsi="Arial" w:cs="Arial"/>
          <w:bCs/>
          <w:sz w:val="20"/>
          <w:szCs w:val="24"/>
        </w:rPr>
        <w:t>Actúa de manera ética ante la diversidad de situaciones que se presentan en la práctica profesional.</w:t>
      </w:r>
    </w:p>
    <w:p w14:paraId="182347EC" w14:textId="2193D104" w:rsidR="00837148" w:rsidRDefault="005314E6" w:rsidP="005314E6">
      <w:pPr>
        <w:pStyle w:val="Prrafodelista"/>
        <w:tabs>
          <w:tab w:val="center" w:pos="4779"/>
          <w:tab w:val="right" w:pos="8838"/>
        </w:tabs>
        <w:spacing w:after="0" w:line="360" w:lineRule="auto"/>
        <w:jc w:val="right"/>
        <w:rPr>
          <w:rFonts w:ascii="Arial" w:hAnsi="Arial" w:cs="Arial"/>
          <w:sz w:val="20"/>
          <w:szCs w:val="24"/>
        </w:rPr>
      </w:pPr>
      <w:r>
        <w:rPr>
          <w:rFonts w:ascii="Arial" w:hAnsi="Arial" w:cs="Arial"/>
          <w:sz w:val="20"/>
          <w:szCs w:val="24"/>
        </w:rPr>
        <w:tab/>
      </w:r>
      <w:r w:rsidR="00837148">
        <w:rPr>
          <w:rFonts w:ascii="Arial" w:hAnsi="Arial" w:cs="Arial"/>
          <w:sz w:val="20"/>
          <w:szCs w:val="24"/>
        </w:rPr>
        <w:t xml:space="preserve">Saltillo, Coahuila. </w:t>
      </w:r>
      <w:r w:rsidR="000D2290">
        <w:rPr>
          <w:rFonts w:ascii="Arial" w:hAnsi="Arial" w:cs="Arial"/>
          <w:sz w:val="20"/>
          <w:szCs w:val="24"/>
        </w:rPr>
        <w:t>17</w:t>
      </w:r>
      <w:r w:rsidR="00837148">
        <w:rPr>
          <w:rFonts w:ascii="Arial" w:hAnsi="Arial" w:cs="Arial"/>
          <w:sz w:val="20"/>
          <w:szCs w:val="24"/>
        </w:rPr>
        <w:t xml:space="preserve"> de junio de 2021</w:t>
      </w:r>
    </w:p>
    <w:p w14:paraId="6E9833F4" w14:textId="21C720AE" w:rsidR="00837148" w:rsidRDefault="005314E6" w:rsidP="000D2290">
      <w:pPr>
        <w:spacing w:after="0" w:line="360" w:lineRule="auto"/>
        <w:rPr>
          <w:rFonts w:ascii="Arial" w:hAnsi="Arial" w:cs="Arial"/>
          <w:b/>
          <w:bCs/>
          <w:sz w:val="28"/>
          <w:szCs w:val="36"/>
        </w:rPr>
      </w:pPr>
      <w:r w:rsidRPr="005314E6">
        <w:rPr>
          <w:rFonts w:ascii="Arial" w:hAnsi="Arial" w:cs="Arial"/>
          <w:b/>
          <w:bCs/>
          <w:sz w:val="28"/>
          <w:szCs w:val="36"/>
        </w:rPr>
        <w:lastRenderedPageBreak/>
        <w:t>El vínculo del niño con otras instituciones para su desarrollo social cultural económico educativ</w:t>
      </w:r>
      <w:r w:rsidRPr="005314E6">
        <w:rPr>
          <w:rFonts w:ascii="Arial" w:hAnsi="Arial" w:cs="Arial"/>
          <w:b/>
          <w:bCs/>
          <w:sz w:val="28"/>
          <w:szCs w:val="36"/>
        </w:rPr>
        <w:t>o</w:t>
      </w:r>
    </w:p>
    <w:p w14:paraId="4C65FBCF" w14:textId="4023192F" w:rsidR="005314E6" w:rsidRPr="005314E6" w:rsidRDefault="005314E6" w:rsidP="000D2290">
      <w:pPr>
        <w:spacing w:after="0" w:line="360" w:lineRule="auto"/>
        <w:rPr>
          <w:rFonts w:ascii="Arial" w:hAnsi="Arial" w:cs="Arial"/>
          <w:sz w:val="24"/>
          <w:szCs w:val="32"/>
        </w:rPr>
      </w:pPr>
      <w:r w:rsidRPr="005314E6">
        <w:rPr>
          <w:rFonts w:ascii="Arial" w:hAnsi="Arial" w:cs="Arial"/>
          <w:sz w:val="24"/>
          <w:szCs w:val="32"/>
        </w:rPr>
        <w:t>La educación sigue siendo uno de los pilares fundamentales para el desarrollo de la calidad de vida</w:t>
      </w:r>
      <w:r>
        <w:rPr>
          <w:rFonts w:ascii="Arial" w:hAnsi="Arial" w:cs="Arial"/>
          <w:sz w:val="24"/>
          <w:szCs w:val="32"/>
        </w:rPr>
        <w:t xml:space="preserve"> </w:t>
      </w:r>
      <w:r w:rsidRPr="005314E6">
        <w:rPr>
          <w:rFonts w:ascii="Arial" w:hAnsi="Arial" w:cs="Arial"/>
          <w:sz w:val="24"/>
          <w:szCs w:val="32"/>
        </w:rPr>
        <w:t>humana y de las instituciones; en especial, del Estado.</w:t>
      </w:r>
    </w:p>
    <w:p w14:paraId="0B28C2D7" w14:textId="2D4A3E8B" w:rsidR="005314E6" w:rsidRDefault="005314E6" w:rsidP="000D2290">
      <w:pPr>
        <w:spacing w:after="0" w:line="360" w:lineRule="auto"/>
        <w:rPr>
          <w:rFonts w:ascii="Arial" w:hAnsi="Arial" w:cs="Arial"/>
          <w:sz w:val="24"/>
          <w:szCs w:val="32"/>
        </w:rPr>
      </w:pPr>
      <w:r w:rsidRPr="005314E6">
        <w:rPr>
          <w:rFonts w:ascii="Arial" w:hAnsi="Arial" w:cs="Arial"/>
          <w:sz w:val="24"/>
          <w:szCs w:val="32"/>
        </w:rPr>
        <w:t>Se la considera prioritaria para promover la integración</w:t>
      </w:r>
      <w:r>
        <w:rPr>
          <w:rFonts w:ascii="Arial" w:hAnsi="Arial" w:cs="Arial"/>
          <w:sz w:val="24"/>
          <w:szCs w:val="32"/>
        </w:rPr>
        <w:t xml:space="preserve"> </w:t>
      </w:r>
      <w:r w:rsidRPr="005314E6">
        <w:rPr>
          <w:rFonts w:ascii="Arial" w:hAnsi="Arial" w:cs="Arial"/>
          <w:sz w:val="24"/>
          <w:szCs w:val="32"/>
        </w:rPr>
        <w:t>e inclusión social y la consolidación del sistema democrático, en una sociedad que sea cada vez más</w:t>
      </w:r>
      <w:r w:rsidR="000D2290">
        <w:rPr>
          <w:rFonts w:ascii="Arial" w:hAnsi="Arial" w:cs="Arial"/>
          <w:sz w:val="24"/>
          <w:szCs w:val="32"/>
        </w:rPr>
        <w:t xml:space="preserve"> </w:t>
      </w:r>
      <w:r w:rsidRPr="005314E6">
        <w:rPr>
          <w:rFonts w:ascii="Arial" w:hAnsi="Arial" w:cs="Arial"/>
          <w:sz w:val="24"/>
          <w:szCs w:val="32"/>
        </w:rPr>
        <w:t>justa y equitativa.</w:t>
      </w:r>
    </w:p>
    <w:p w14:paraId="1D0AC419" w14:textId="79D77A1B" w:rsidR="005314E6" w:rsidRDefault="005314E6" w:rsidP="000D2290">
      <w:pPr>
        <w:spacing w:after="0" w:line="360" w:lineRule="auto"/>
        <w:rPr>
          <w:rFonts w:ascii="Arial" w:hAnsi="Arial" w:cs="Arial"/>
          <w:sz w:val="24"/>
          <w:szCs w:val="32"/>
        </w:rPr>
      </w:pPr>
      <w:r w:rsidRPr="005314E6">
        <w:rPr>
          <w:rFonts w:ascii="Arial" w:hAnsi="Arial" w:cs="Arial"/>
          <w:sz w:val="24"/>
          <w:szCs w:val="32"/>
        </w:rPr>
        <w:t>La participación es un aspecto que afecta de una manera muy importante la vida social de</w:t>
      </w:r>
      <w:r>
        <w:rPr>
          <w:rFonts w:ascii="Arial" w:hAnsi="Arial" w:cs="Arial"/>
          <w:sz w:val="24"/>
          <w:szCs w:val="32"/>
        </w:rPr>
        <w:t xml:space="preserve"> </w:t>
      </w:r>
      <w:r w:rsidRPr="005314E6">
        <w:rPr>
          <w:rFonts w:ascii="Arial" w:hAnsi="Arial" w:cs="Arial"/>
          <w:sz w:val="24"/>
          <w:szCs w:val="32"/>
        </w:rPr>
        <w:t xml:space="preserve">forma positiva para el progreso de todos; es por esto </w:t>
      </w:r>
      <w:r w:rsidR="000D2290" w:rsidRPr="005314E6">
        <w:rPr>
          <w:rFonts w:ascii="Arial" w:hAnsi="Arial" w:cs="Arial"/>
          <w:sz w:val="24"/>
          <w:szCs w:val="32"/>
        </w:rPr>
        <w:t>por lo que</w:t>
      </w:r>
      <w:r w:rsidRPr="005314E6">
        <w:rPr>
          <w:rFonts w:ascii="Arial" w:hAnsi="Arial" w:cs="Arial"/>
          <w:sz w:val="24"/>
          <w:szCs w:val="32"/>
        </w:rPr>
        <w:t xml:space="preserve"> es de gran relevancia que se</w:t>
      </w:r>
      <w:r>
        <w:rPr>
          <w:rFonts w:ascii="Arial" w:hAnsi="Arial" w:cs="Arial"/>
          <w:sz w:val="24"/>
          <w:szCs w:val="32"/>
        </w:rPr>
        <w:t xml:space="preserve"> </w:t>
      </w:r>
      <w:r w:rsidRPr="005314E6">
        <w:rPr>
          <w:rFonts w:ascii="Arial" w:hAnsi="Arial" w:cs="Arial"/>
          <w:sz w:val="24"/>
          <w:szCs w:val="32"/>
        </w:rPr>
        <w:t>tome la participación y opinión de todos los ciudadanos incluyendo a los niños.</w:t>
      </w:r>
    </w:p>
    <w:p w14:paraId="5A745864" w14:textId="3729A148" w:rsidR="000D2290" w:rsidRPr="000D2290" w:rsidRDefault="000D2290" w:rsidP="000D2290">
      <w:pPr>
        <w:spacing w:after="0" w:line="360" w:lineRule="auto"/>
        <w:rPr>
          <w:rFonts w:ascii="Arial" w:hAnsi="Arial" w:cs="Arial"/>
          <w:sz w:val="28"/>
          <w:szCs w:val="28"/>
        </w:rPr>
      </w:pPr>
      <w:r w:rsidRPr="000D2290">
        <w:rPr>
          <w:rFonts w:ascii="Arial" w:hAnsi="Arial" w:cs="Arial"/>
          <w:sz w:val="24"/>
          <w:szCs w:val="24"/>
        </w:rPr>
        <w:t xml:space="preserve">La mayoría de las reflexiones que realizan los especialistas que abordan la relación entre familia y escuela suelen iniciarse con la descripción de ciertas características del vínculo, y llaman la atención sobre la complejidad y las tensiones que se suscitan cotidianamente entre ambas. </w:t>
      </w:r>
    </w:p>
    <w:p w14:paraId="07AA39DB" w14:textId="3059E5C1" w:rsidR="005314E6" w:rsidRPr="005314E6" w:rsidRDefault="000D2290" w:rsidP="000D2290">
      <w:pPr>
        <w:spacing w:after="0" w:line="360" w:lineRule="auto"/>
        <w:rPr>
          <w:rFonts w:ascii="Arial" w:hAnsi="Arial" w:cs="Arial"/>
          <w:sz w:val="24"/>
          <w:szCs w:val="32"/>
        </w:rPr>
      </w:pPr>
      <w:r>
        <w:rPr>
          <w:rFonts w:ascii="Arial" w:hAnsi="Arial" w:cs="Arial"/>
          <w:sz w:val="24"/>
          <w:szCs w:val="24"/>
        </w:rPr>
        <w:t>E</w:t>
      </w:r>
      <w:r w:rsidRPr="000D2290">
        <w:rPr>
          <w:rFonts w:ascii="Arial" w:hAnsi="Arial" w:cs="Arial"/>
          <w:sz w:val="24"/>
          <w:szCs w:val="24"/>
        </w:rPr>
        <w:t>l vínculo entre familias y escuelas es necesario, fundante y factible de ser fortalecido, para que la educación de los niños/as y jóvenes, que son hijos/as y estudiantes, llegue a puerto seguro.</w:t>
      </w:r>
    </w:p>
    <w:p w14:paraId="7914AFA3" w14:textId="7776C031" w:rsidR="005314E6" w:rsidRPr="005314E6" w:rsidRDefault="005314E6" w:rsidP="000D2290">
      <w:pPr>
        <w:spacing w:after="0" w:line="360" w:lineRule="auto"/>
        <w:rPr>
          <w:rFonts w:ascii="Arial" w:hAnsi="Arial" w:cs="Arial"/>
          <w:sz w:val="24"/>
          <w:szCs w:val="32"/>
        </w:rPr>
      </w:pPr>
      <w:r w:rsidRPr="005314E6">
        <w:rPr>
          <w:rFonts w:ascii="Arial" w:hAnsi="Arial" w:cs="Arial"/>
          <w:sz w:val="24"/>
          <w:szCs w:val="32"/>
        </w:rPr>
        <w:t>Es importante que todos los jóvenes tengan la oportunidad de aprender a</w:t>
      </w:r>
      <w:r>
        <w:rPr>
          <w:rFonts w:ascii="Arial" w:hAnsi="Arial" w:cs="Arial"/>
          <w:sz w:val="24"/>
          <w:szCs w:val="32"/>
        </w:rPr>
        <w:t xml:space="preserve"> </w:t>
      </w:r>
      <w:r w:rsidRPr="005314E6">
        <w:rPr>
          <w:rFonts w:ascii="Arial" w:hAnsi="Arial" w:cs="Arial"/>
          <w:sz w:val="24"/>
          <w:szCs w:val="32"/>
        </w:rPr>
        <w:t>participar en</w:t>
      </w:r>
      <w:r>
        <w:rPr>
          <w:rFonts w:ascii="Arial" w:hAnsi="Arial" w:cs="Arial"/>
          <w:sz w:val="24"/>
          <w:szCs w:val="32"/>
        </w:rPr>
        <w:t xml:space="preserve"> </w:t>
      </w:r>
      <w:r w:rsidRPr="005314E6">
        <w:rPr>
          <w:rFonts w:ascii="Arial" w:hAnsi="Arial" w:cs="Arial"/>
          <w:sz w:val="24"/>
          <w:szCs w:val="32"/>
        </w:rPr>
        <w:t>programas que beneficien su vida directamente, en especial los niños</w:t>
      </w:r>
      <w:r>
        <w:rPr>
          <w:rFonts w:ascii="Arial" w:hAnsi="Arial" w:cs="Arial"/>
          <w:sz w:val="24"/>
          <w:szCs w:val="32"/>
        </w:rPr>
        <w:t xml:space="preserve"> </w:t>
      </w:r>
      <w:r w:rsidRPr="005314E6">
        <w:rPr>
          <w:rFonts w:ascii="Arial" w:hAnsi="Arial" w:cs="Arial"/>
          <w:sz w:val="24"/>
          <w:szCs w:val="32"/>
        </w:rPr>
        <w:t>marginados, ya que</w:t>
      </w:r>
      <w:r>
        <w:rPr>
          <w:rFonts w:ascii="Arial" w:hAnsi="Arial" w:cs="Arial"/>
          <w:sz w:val="24"/>
          <w:szCs w:val="32"/>
        </w:rPr>
        <w:t xml:space="preserve"> </w:t>
      </w:r>
      <w:r w:rsidRPr="005314E6">
        <w:rPr>
          <w:rFonts w:ascii="Arial" w:hAnsi="Arial" w:cs="Arial"/>
          <w:sz w:val="24"/>
          <w:szCs w:val="32"/>
        </w:rPr>
        <w:t>ellos aprenderán a luchar contra la discriminación y la</w:t>
      </w:r>
      <w:r>
        <w:rPr>
          <w:rFonts w:ascii="Arial" w:hAnsi="Arial" w:cs="Arial"/>
          <w:sz w:val="24"/>
          <w:szCs w:val="32"/>
        </w:rPr>
        <w:t xml:space="preserve"> </w:t>
      </w:r>
      <w:r w:rsidRPr="005314E6">
        <w:rPr>
          <w:rFonts w:ascii="Arial" w:hAnsi="Arial" w:cs="Arial"/>
          <w:sz w:val="24"/>
          <w:szCs w:val="32"/>
        </w:rPr>
        <w:t>represión y así luchar por sus</w:t>
      </w:r>
      <w:r>
        <w:rPr>
          <w:rFonts w:ascii="Arial" w:hAnsi="Arial" w:cs="Arial"/>
          <w:sz w:val="24"/>
          <w:szCs w:val="32"/>
        </w:rPr>
        <w:t xml:space="preserve"> </w:t>
      </w:r>
      <w:r w:rsidRPr="005314E6">
        <w:rPr>
          <w:rFonts w:ascii="Arial" w:hAnsi="Arial" w:cs="Arial"/>
          <w:sz w:val="24"/>
          <w:szCs w:val="32"/>
        </w:rPr>
        <w:t>derechos.</w:t>
      </w:r>
    </w:p>
    <w:p w14:paraId="414E2F82" w14:textId="3A3C44CA" w:rsidR="005314E6" w:rsidRPr="005314E6" w:rsidRDefault="005314E6" w:rsidP="000D2290">
      <w:pPr>
        <w:spacing w:after="0" w:line="360" w:lineRule="auto"/>
        <w:rPr>
          <w:rFonts w:ascii="Arial" w:hAnsi="Arial" w:cs="Arial"/>
          <w:sz w:val="24"/>
          <w:szCs w:val="32"/>
        </w:rPr>
      </w:pPr>
      <w:r w:rsidRPr="005314E6">
        <w:rPr>
          <w:rFonts w:ascii="Arial" w:hAnsi="Arial" w:cs="Arial"/>
          <w:sz w:val="24"/>
          <w:szCs w:val="32"/>
        </w:rPr>
        <w:t>La participación de los niños varía mucho según su nivel de desarrollo. No es necesario que</w:t>
      </w:r>
      <w:r>
        <w:rPr>
          <w:rFonts w:ascii="Arial" w:hAnsi="Arial" w:cs="Arial"/>
          <w:sz w:val="24"/>
          <w:szCs w:val="32"/>
        </w:rPr>
        <w:t xml:space="preserve"> </w:t>
      </w:r>
      <w:r w:rsidRPr="005314E6">
        <w:rPr>
          <w:rFonts w:ascii="Arial" w:hAnsi="Arial" w:cs="Arial"/>
          <w:sz w:val="24"/>
          <w:szCs w:val="32"/>
        </w:rPr>
        <w:t>los niños participen en niveles aún más altos cuando pueden desempeñarse en diferentes</w:t>
      </w:r>
      <w:r>
        <w:rPr>
          <w:rFonts w:ascii="Arial" w:hAnsi="Arial" w:cs="Arial"/>
          <w:sz w:val="24"/>
          <w:szCs w:val="32"/>
        </w:rPr>
        <w:t xml:space="preserve"> </w:t>
      </w:r>
      <w:r w:rsidRPr="005314E6">
        <w:rPr>
          <w:rFonts w:ascii="Arial" w:hAnsi="Arial" w:cs="Arial"/>
          <w:sz w:val="24"/>
          <w:szCs w:val="32"/>
        </w:rPr>
        <w:t>grados y es de suma importancia otorgarles papeles importantes para que identifiquen el</w:t>
      </w:r>
      <w:r>
        <w:rPr>
          <w:rFonts w:ascii="Arial" w:hAnsi="Arial" w:cs="Arial"/>
          <w:sz w:val="24"/>
          <w:szCs w:val="32"/>
        </w:rPr>
        <w:t xml:space="preserve"> </w:t>
      </w:r>
      <w:r w:rsidRPr="005314E6">
        <w:rPr>
          <w:rFonts w:ascii="Arial" w:hAnsi="Arial" w:cs="Arial"/>
          <w:sz w:val="24"/>
          <w:szCs w:val="32"/>
        </w:rPr>
        <w:t>sentido de pertenencia y se estimule la participación.</w:t>
      </w:r>
    </w:p>
    <w:p w14:paraId="6F3D88DA" w14:textId="03CFDFCE" w:rsidR="005314E6" w:rsidRPr="000D2290" w:rsidRDefault="005314E6" w:rsidP="000D2290">
      <w:pPr>
        <w:spacing w:after="0" w:line="360" w:lineRule="auto"/>
        <w:rPr>
          <w:rFonts w:ascii="Arial" w:hAnsi="Arial" w:cs="Arial"/>
          <w:sz w:val="24"/>
          <w:szCs w:val="24"/>
        </w:rPr>
      </w:pPr>
      <w:r w:rsidRPr="005314E6">
        <w:rPr>
          <w:rFonts w:ascii="Arial" w:hAnsi="Arial" w:cs="Arial"/>
          <w:sz w:val="24"/>
          <w:szCs w:val="32"/>
        </w:rPr>
        <w:t>El juego es una estrategia clave para fomentar una genuina participación, sin embargo para</w:t>
      </w:r>
      <w:r>
        <w:rPr>
          <w:rFonts w:ascii="Arial" w:hAnsi="Arial" w:cs="Arial"/>
          <w:sz w:val="24"/>
          <w:szCs w:val="32"/>
        </w:rPr>
        <w:t xml:space="preserve"> </w:t>
      </w:r>
      <w:r w:rsidRPr="005314E6">
        <w:rPr>
          <w:rFonts w:ascii="Arial" w:hAnsi="Arial" w:cs="Arial"/>
          <w:sz w:val="24"/>
          <w:szCs w:val="32"/>
        </w:rPr>
        <w:t xml:space="preserve">que esto funcione, las condiciones en las situaciones didácticas </w:t>
      </w:r>
      <w:r w:rsidRPr="000D2290">
        <w:rPr>
          <w:rFonts w:ascii="Arial" w:hAnsi="Arial" w:cs="Arial"/>
          <w:sz w:val="24"/>
          <w:szCs w:val="24"/>
        </w:rPr>
        <w:t>siempre deben ser</w:t>
      </w:r>
      <w:r w:rsidRPr="000D2290">
        <w:rPr>
          <w:rFonts w:ascii="Arial" w:hAnsi="Arial" w:cs="Arial"/>
          <w:sz w:val="24"/>
          <w:szCs w:val="24"/>
        </w:rPr>
        <w:t xml:space="preserve"> </w:t>
      </w:r>
      <w:r w:rsidRPr="000D2290">
        <w:rPr>
          <w:rFonts w:ascii="Arial" w:hAnsi="Arial" w:cs="Arial"/>
          <w:sz w:val="24"/>
          <w:szCs w:val="24"/>
        </w:rPr>
        <w:t>favorables.</w:t>
      </w:r>
    </w:p>
    <w:p w14:paraId="58C98846" w14:textId="26DD0F23" w:rsidR="000D2290" w:rsidRPr="000D2290" w:rsidRDefault="000D2290" w:rsidP="000D2290">
      <w:pPr>
        <w:spacing w:after="0" w:line="360" w:lineRule="auto"/>
        <w:rPr>
          <w:rFonts w:ascii="Arial" w:hAnsi="Arial" w:cs="Arial"/>
          <w:sz w:val="24"/>
          <w:szCs w:val="24"/>
        </w:rPr>
      </w:pPr>
      <w:r w:rsidRPr="000D2290">
        <w:rPr>
          <w:rFonts w:ascii="Arial" w:hAnsi="Arial" w:cs="Arial"/>
          <w:sz w:val="24"/>
          <w:szCs w:val="24"/>
        </w:rPr>
        <w:lastRenderedPageBreak/>
        <w:t>La familia</w:t>
      </w:r>
      <w:r w:rsidRPr="000D2290">
        <w:rPr>
          <w:rFonts w:ascii="Arial" w:hAnsi="Arial" w:cs="Arial"/>
          <w:sz w:val="24"/>
          <w:szCs w:val="24"/>
        </w:rPr>
        <w:t xml:space="preserve"> y </w:t>
      </w:r>
      <w:r w:rsidRPr="000D2290">
        <w:rPr>
          <w:rFonts w:ascii="Arial" w:hAnsi="Arial" w:cs="Arial"/>
          <w:sz w:val="24"/>
          <w:szCs w:val="24"/>
        </w:rPr>
        <w:t xml:space="preserve">la </w:t>
      </w:r>
      <w:r w:rsidRPr="000D2290">
        <w:rPr>
          <w:rFonts w:ascii="Arial" w:hAnsi="Arial" w:cs="Arial"/>
          <w:sz w:val="24"/>
          <w:szCs w:val="24"/>
        </w:rPr>
        <w:t>escuela son parte de una comunidad que, a su vez, está inmersa y pertenece a un sistema social, cultural, político</w:t>
      </w:r>
      <w:r w:rsidRPr="000D2290">
        <w:rPr>
          <w:rFonts w:ascii="Arial" w:hAnsi="Arial" w:cs="Arial"/>
          <w:sz w:val="24"/>
          <w:szCs w:val="24"/>
        </w:rPr>
        <w:t xml:space="preserve"> </w:t>
      </w:r>
      <w:r w:rsidRPr="000D2290">
        <w:rPr>
          <w:rFonts w:ascii="Arial" w:hAnsi="Arial" w:cs="Arial"/>
          <w:sz w:val="24"/>
          <w:szCs w:val="24"/>
        </w:rPr>
        <w:t>y</w:t>
      </w:r>
      <w:r w:rsidRPr="000D2290">
        <w:rPr>
          <w:rFonts w:ascii="Arial" w:hAnsi="Arial" w:cs="Arial"/>
          <w:sz w:val="24"/>
          <w:szCs w:val="24"/>
        </w:rPr>
        <w:t xml:space="preserve"> </w:t>
      </w:r>
      <w:r w:rsidRPr="000D2290">
        <w:rPr>
          <w:rFonts w:ascii="Arial" w:hAnsi="Arial" w:cs="Arial"/>
          <w:sz w:val="24"/>
          <w:szCs w:val="24"/>
        </w:rPr>
        <w:t>económico</w:t>
      </w:r>
      <w:r w:rsidRPr="000D2290">
        <w:rPr>
          <w:rFonts w:ascii="Arial" w:hAnsi="Arial" w:cs="Arial"/>
          <w:sz w:val="24"/>
          <w:szCs w:val="24"/>
        </w:rPr>
        <w:t xml:space="preserve"> </w:t>
      </w:r>
      <w:r w:rsidRPr="000D2290">
        <w:rPr>
          <w:rFonts w:ascii="Arial" w:hAnsi="Arial" w:cs="Arial"/>
          <w:sz w:val="24"/>
          <w:szCs w:val="24"/>
        </w:rPr>
        <w:t>más</w:t>
      </w:r>
      <w:r w:rsidRPr="000D2290">
        <w:rPr>
          <w:rFonts w:ascii="Arial" w:hAnsi="Arial" w:cs="Arial"/>
          <w:sz w:val="24"/>
          <w:szCs w:val="24"/>
        </w:rPr>
        <w:t xml:space="preserve"> </w:t>
      </w:r>
      <w:r w:rsidRPr="000D2290">
        <w:rPr>
          <w:rFonts w:ascii="Arial" w:hAnsi="Arial" w:cs="Arial"/>
          <w:sz w:val="24"/>
          <w:szCs w:val="24"/>
        </w:rPr>
        <w:t>amplio.</w:t>
      </w:r>
      <w:r w:rsidRPr="000D2290">
        <w:rPr>
          <w:rFonts w:ascii="Arial" w:hAnsi="Arial" w:cs="Arial"/>
          <w:sz w:val="24"/>
          <w:szCs w:val="24"/>
        </w:rPr>
        <w:t xml:space="preserve"> </w:t>
      </w:r>
      <w:r w:rsidRPr="000D2290">
        <w:rPr>
          <w:rFonts w:ascii="Arial" w:hAnsi="Arial" w:cs="Arial"/>
          <w:sz w:val="24"/>
          <w:szCs w:val="24"/>
        </w:rPr>
        <w:t>En</w:t>
      </w:r>
      <w:r w:rsidRPr="000D2290">
        <w:rPr>
          <w:rFonts w:ascii="Arial" w:hAnsi="Arial" w:cs="Arial"/>
          <w:sz w:val="24"/>
          <w:szCs w:val="24"/>
        </w:rPr>
        <w:t xml:space="preserve"> </w:t>
      </w:r>
      <w:r w:rsidRPr="000D2290">
        <w:rPr>
          <w:rFonts w:ascii="Arial" w:hAnsi="Arial" w:cs="Arial"/>
          <w:sz w:val="24"/>
          <w:szCs w:val="24"/>
        </w:rPr>
        <w:t>ese</w:t>
      </w:r>
      <w:r w:rsidRPr="000D2290">
        <w:rPr>
          <w:rFonts w:ascii="Arial" w:hAnsi="Arial" w:cs="Arial"/>
          <w:sz w:val="24"/>
          <w:szCs w:val="24"/>
        </w:rPr>
        <w:t xml:space="preserve"> </w:t>
      </w:r>
      <w:r w:rsidRPr="000D2290">
        <w:rPr>
          <w:rFonts w:ascii="Arial" w:hAnsi="Arial" w:cs="Arial"/>
          <w:sz w:val="24"/>
          <w:szCs w:val="24"/>
        </w:rPr>
        <w:t>complejo</w:t>
      </w:r>
      <w:r w:rsidRPr="000D2290">
        <w:rPr>
          <w:rFonts w:ascii="Arial" w:hAnsi="Arial" w:cs="Arial"/>
          <w:sz w:val="24"/>
          <w:szCs w:val="24"/>
        </w:rPr>
        <w:t xml:space="preserve"> </w:t>
      </w:r>
      <w:r w:rsidRPr="000D2290">
        <w:rPr>
          <w:rFonts w:ascii="Arial" w:hAnsi="Arial" w:cs="Arial"/>
          <w:sz w:val="24"/>
          <w:szCs w:val="24"/>
        </w:rPr>
        <w:t>marco, cada uno de estos espacios produce sentidos y tiene un rol importante en la identidad de las personas, especialmente en tiempos donde las coordenadas se amplían, al ser parte de sistemas socioculturales más extensos, como producto de los procesos de globalización y mundialización.</w:t>
      </w:r>
    </w:p>
    <w:p w14:paraId="53C76403" w14:textId="2E315CDC" w:rsidR="00FA0E7B" w:rsidRPr="000D2290" w:rsidRDefault="000D2290" w:rsidP="000D2290">
      <w:pPr>
        <w:spacing w:line="360" w:lineRule="auto"/>
        <w:rPr>
          <w:rFonts w:ascii="Arial" w:hAnsi="Arial" w:cs="Arial"/>
          <w:sz w:val="24"/>
          <w:szCs w:val="24"/>
        </w:rPr>
      </w:pPr>
      <w:r w:rsidRPr="000D2290">
        <w:rPr>
          <w:rFonts w:ascii="Arial" w:hAnsi="Arial" w:cs="Arial"/>
          <w:sz w:val="24"/>
          <w:szCs w:val="24"/>
        </w:rPr>
        <w:t>Si se precisan cada una de estas interacciones, no es sólo para señalar sus efectos en la subjetividad, sino también para traer a la reflexión cómo ellas atraviesan fuertes procesos de transformación (social, cultural, tecnológica</w:t>
      </w:r>
      <w:r>
        <w:rPr>
          <w:rFonts w:ascii="Arial" w:hAnsi="Arial" w:cs="Arial"/>
          <w:sz w:val="24"/>
          <w:szCs w:val="24"/>
        </w:rPr>
        <w:t xml:space="preserve">, </w:t>
      </w:r>
      <w:r w:rsidRPr="000D2290">
        <w:rPr>
          <w:rFonts w:ascii="Arial" w:hAnsi="Arial" w:cs="Arial"/>
          <w:sz w:val="24"/>
          <w:szCs w:val="24"/>
        </w:rPr>
        <w:t>política, científica</w:t>
      </w:r>
      <w:r>
        <w:rPr>
          <w:rFonts w:ascii="Arial" w:hAnsi="Arial" w:cs="Arial"/>
          <w:sz w:val="24"/>
          <w:szCs w:val="24"/>
        </w:rPr>
        <w:t xml:space="preserve"> </w:t>
      </w:r>
      <w:r w:rsidRPr="000D2290">
        <w:rPr>
          <w:rFonts w:ascii="Arial" w:hAnsi="Arial" w:cs="Arial"/>
          <w:sz w:val="24"/>
          <w:szCs w:val="24"/>
        </w:rPr>
        <w:t>y</w:t>
      </w:r>
      <w:r>
        <w:rPr>
          <w:rFonts w:ascii="Arial" w:hAnsi="Arial" w:cs="Arial"/>
          <w:sz w:val="24"/>
          <w:szCs w:val="24"/>
        </w:rPr>
        <w:t xml:space="preserve"> </w:t>
      </w:r>
      <w:r w:rsidRPr="000D2290">
        <w:rPr>
          <w:rFonts w:ascii="Arial" w:hAnsi="Arial" w:cs="Arial"/>
          <w:sz w:val="24"/>
          <w:szCs w:val="24"/>
        </w:rPr>
        <w:t>económica)</w:t>
      </w:r>
      <w:r>
        <w:rPr>
          <w:rFonts w:ascii="Arial" w:hAnsi="Arial" w:cs="Arial"/>
          <w:sz w:val="24"/>
          <w:szCs w:val="24"/>
        </w:rPr>
        <w:t xml:space="preserve"> </w:t>
      </w:r>
      <w:r w:rsidRPr="000D2290">
        <w:rPr>
          <w:rFonts w:ascii="Arial" w:hAnsi="Arial" w:cs="Arial"/>
          <w:sz w:val="24"/>
          <w:szCs w:val="24"/>
        </w:rPr>
        <w:t>en</w:t>
      </w:r>
      <w:r>
        <w:rPr>
          <w:rFonts w:ascii="Arial" w:hAnsi="Arial" w:cs="Arial"/>
          <w:sz w:val="24"/>
          <w:szCs w:val="24"/>
        </w:rPr>
        <w:t xml:space="preserve"> </w:t>
      </w:r>
      <w:r w:rsidRPr="000D2290">
        <w:rPr>
          <w:rFonts w:ascii="Arial" w:hAnsi="Arial" w:cs="Arial"/>
          <w:sz w:val="24"/>
          <w:szCs w:val="24"/>
        </w:rPr>
        <w:t>un</w:t>
      </w:r>
      <w:r>
        <w:rPr>
          <w:rFonts w:ascii="Arial" w:hAnsi="Arial" w:cs="Arial"/>
          <w:sz w:val="24"/>
          <w:szCs w:val="24"/>
        </w:rPr>
        <w:t xml:space="preserve"> </w:t>
      </w:r>
      <w:r w:rsidRPr="000D2290">
        <w:rPr>
          <w:rFonts w:ascii="Arial" w:hAnsi="Arial" w:cs="Arial"/>
          <w:sz w:val="24"/>
          <w:szCs w:val="24"/>
        </w:rPr>
        <w:t>entramado social que condiciona la constitución de una determinada niñez, adolescencia, juventud, parentalidad y educación.</w:t>
      </w:r>
    </w:p>
    <w:sectPr w:rsidR="00FA0E7B" w:rsidRPr="000D2290" w:rsidSect="000D2290">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79CE"/>
    <w:multiLevelType w:val="hybridMultilevel"/>
    <w:tmpl w:val="45CAABA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48"/>
    <w:rsid w:val="000D2290"/>
    <w:rsid w:val="005314E6"/>
    <w:rsid w:val="00837148"/>
    <w:rsid w:val="00AF2B36"/>
    <w:rsid w:val="00F03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01B9"/>
  <w15:chartTrackingRefBased/>
  <w15:docId w15:val="{7ACE61C0-D096-441C-BE4E-B1365373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1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714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E9BE9-0626-4280-8487-B7C57966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650</Words>
  <Characters>3579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LEYVA BUENDIA</dc:creator>
  <cp:keywords/>
  <dc:description/>
  <cp:lastModifiedBy>EDGAR LEYVA BUENDIA</cp:lastModifiedBy>
  <cp:revision>2</cp:revision>
  <dcterms:created xsi:type="dcterms:W3CDTF">2021-06-18T01:05:00Z</dcterms:created>
  <dcterms:modified xsi:type="dcterms:W3CDTF">2021-06-18T01:25:00Z</dcterms:modified>
</cp:coreProperties>
</file>