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B89A" w14:textId="66E9F9CC" w:rsidR="006C0881" w:rsidRPr="002E29A8" w:rsidRDefault="002E29A8" w:rsidP="002E29A8">
      <w:pPr>
        <w:jc w:val="center"/>
        <w:rPr>
          <w:rFonts w:ascii="Century Gothic" w:hAnsi="Century Gothic"/>
          <w:sz w:val="26"/>
          <w:szCs w:val="26"/>
        </w:rPr>
      </w:pPr>
      <w:r w:rsidRPr="002E29A8">
        <w:rPr>
          <w:rFonts w:ascii="Century Gothic" w:hAnsi="Century Gothic"/>
          <w:sz w:val="26"/>
          <w:szCs w:val="26"/>
        </w:rPr>
        <w:t>ESCUELA NORMAL DE EDUCACIÓN PREESCOLAR</w:t>
      </w:r>
    </w:p>
    <w:p w14:paraId="3920E48C" w14:textId="7B7C5CF9" w:rsidR="002E29A8" w:rsidRPr="002E29A8" w:rsidRDefault="002E29A8" w:rsidP="002E29A8">
      <w:pPr>
        <w:jc w:val="center"/>
        <w:rPr>
          <w:rFonts w:ascii="Century Gothic" w:hAnsi="Century Gothic"/>
          <w:b/>
          <w:bCs/>
          <w:i/>
          <w:iCs/>
          <w:sz w:val="26"/>
          <w:szCs w:val="26"/>
        </w:rPr>
      </w:pPr>
      <w:r w:rsidRPr="002E29A8">
        <w:rPr>
          <w:rFonts w:ascii="Century Gothic" w:hAnsi="Century Gothic"/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BF21324" wp14:editId="6CB430FF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1444625" cy="982980"/>
            <wp:effectExtent l="0" t="0" r="3175" b="7620"/>
            <wp:wrapThrough wrapText="bothSides">
              <wp:wrapPolygon edited="0">
                <wp:start x="0" y="0"/>
                <wp:lineTo x="0" y="21349"/>
                <wp:lineTo x="21363" y="21349"/>
                <wp:lineTo x="2136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9A8">
        <w:rPr>
          <w:rFonts w:ascii="Century Gothic" w:hAnsi="Century Gothic"/>
          <w:b/>
          <w:bCs/>
          <w:i/>
          <w:iCs/>
          <w:sz w:val="26"/>
          <w:szCs w:val="26"/>
        </w:rPr>
        <w:t>Ciclo 2020 – 2021</w:t>
      </w:r>
    </w:p>
    <w:p w14:paraId="596A3E57" w14:textId="5236900D" w:rsidR="002E29A8" w:rsidRPr="002E29A8" w:rsidRDefault="002E29A8" w:rsidP="002E29A8">
      <w:pPr>
        <w:jc w:val="center"/>
        <w:rPr>
          <w:rFonts w:ascii="Century Gothic" w:hAnsi="Century Gothic"/>
          <w:sz w:val="26"/>
          <w:szCs w:val="26"/>
        </w:rPr>
      </w:pPr>
    </w:p>
    <w:p w14:paraId="12412DB9" w14:textId="4DB708D8" w:rsidR="002E29A8" w:rsidRPr="002E29A8" w:rsidRDefault="002E29A8" w:rsidP="002E29A8">
      <w:pPr>
        <w:rPr>
          <w:rFonts w:ascii="Century Gothic" w:hAnsi="Century Gothic"/>
          <w:sz w:val="26"/>
          <w:szCs w:val="26"/>
        </w:rPr>
      </w:pPr>
    </w:p>
    <w:p w14:paraId="01DB37C4" w14:textId="51F70B5B" w:rsidR="002E29A8" w:rsidRPr="002E29A8" w:rsidRDefault="002E29A8" w:rsidP="002E29A8">
      <w:pPr>
        <w:rPr>
          <w:rFonts w:ascii="Century Gothic" w:hAnsi="Century Gothic"/>
          <w:sz w:val="26"/>
          <w:szCs w:val="26"/>
        </w:rPr>
      </w:pPr>
    </w:p>
    <w:p w14:paraId="7E4F3202" w14:textId="6B0EAC2F" w:rsidR="002E29A8" w:rsidRPr="002E29A8" w:rsidRDefault="002E29A8" w:rsidP="002E29A8">
      <w:pPr>
        <w:jc w:val="center"/>
        <w:rPr>
          <w:rFonts w:ascii="Century Gothic" w:hAnsi="Century Gothic"/>
          <w:sz w:val="26"/>
          <w:szCs w:val="26"/>
        </w:rPr>
      </w:pPr>
      <w:r w:rsidRPr="002E29A8">
        <w:rPr>
          <w:rFonts w:ascii="Century Gothic" w:hAnsi="Century Gothic"/>
          <w:b/>
          <w:bCs/>
          <w:sz w:val="26"/>
          <w:szCs w:val="26"/>
          <w:u w:val="single"/>
        </w:rPr>
        <w:t>Alumna:</w:t>
      </w:r>
      <w:r w:rsidRPr="002E29A8">
        <w:rPr>
          <w:rFonts w:ascii="Century Gothic" w:hAnsi="Century Gothic"/>
          <w:sz w:val="26"/>
          <w:szCs w:val="26"/>
        </w:rPr>
        <w:t xml:space="preserve"> Dibeth Atziri Carreón </w:t>
      </w:r>
      <w:r w:rsidRPr="002E29A8">
        <w:rPr>
          <w:rFonts w:ascii="Century Gothic" w:hAnsi="Century Gothic"/>
          <w:i/>
          <w:iCs/>
          <w:sz w:val="26"/>
          <w:szCs w:val="26"/>
        </w:rPr>
        <w:t>N°L. 5</w:t>
      </w:r>
    </w:p>
    <w:p w14:paraId="2CF0791E" w14:textId="07D7E837" w:rsidR="002E29A8" w:rsidRPr="002E29A8" w:rsidRDefault="002E29A8" w:rsidP="002E29A8">
      <w:pPr>
        <w:jc w:val="center"/>
        <w:rPr>
          <w:rFonts w:ascii="Century Gothic" w:hAnsi="Century Gothic"/>
          <w:sz w:val="26"/>
          <w:szCs w:val="26"/>
        </w:rPr>
      </w:pPr>
      <w:r w:rsidRPr="002E29A8">
        <w:rPr>
          <w:rFonts w:ascii="Century Gothic" w:hAnsi="Century Gothic"/>
          <w:sz w:val="26"/>
          <w:szCs w:val="26"/>
        </w:rPr>
        <w:t>4to Semestre, Sección B</w:t>
      </w:r>
    </w:p>
    <w:p w14:paraId="00F43796" w14:textId="1C63B7DB" w:rsidR="002E29A8" w:rsidRPr="002E29A8" w:rsidRDefault="002E29A8" w:rsidP="002E29A8">
      <w:pPr>
        <w:jc w:val="center"/>
        <w:rPr>
          <w:rFonts w:ascii="Century Gothic" w:hAnsi="Century Gothic"/>
          <w:sz w:val="26"/>
          <w:szCs w:val="26"/>
        </w:rPr>
      </w:pPr>
      <w:r w:rsidRPr="002E29A8">
        <w:rPr>
          <w:rFonts w:ascii="Century Gothic" w:hAnsi="Century Gothic"/>
          <w:b/>
          <w:bCs/>
          <w:sz w:val="26"/>
          <w:szCs w:val="26"/>
          <w:u w:val="single"/>
        </w:rPr>
        <w:t>Docente:</w:t>
      </w:r>
      <w:r w:rsidRPr="002E29A8">
        <w:rPr>
          <w:rFonts w:ascii="Century Gothic" w:hAnsi="Century Gothic"/>
          <w:sz w:val="26"/>
          <w:szCs w:val="26"/>
        </w:rPr>
        <w:t xml:space="preserve"> Roberto Acosta Robles</w:t>
      </w:r>
    </w:p>
    <w:p w14:paraId="38910F66" w14:textId="5932A08C" w:rsidR="002E29A8" w:rsidRPr="002E29A8" w:rsidRDefault="002E29A8" w:rsidP="002E29A8">
      <w:pPr>
        <w:jc w:val="center"/>
        <w:rPr>
          <w:rFonts w:ascii="Century Gothic" w:hAnsi="Century Gothic"/>
          <w:sz w:val="26"/>
          <w:szCs w:val="26"/>
        </w:rPr>
      </w:pPr>
      <w:r w:rsidRPr="002E29A8">
        <w:rPr>
          <w:rFonts w:ascii="Century Gothic" w:hAnsi="Century Gothic"/>
          <w:b/>
          <w:bCs/>
          <w:sz w:val="26"/>
          <w:szCs w:val="26"/>
          <w:u w:val="single"/>
        </w:rPr>
        <w:t>Curso:</w:t>
      </w:r>
      <w:r w:rsidRPr="002E29A8">
        <w:rPr>
          <w:rFonts w:ascii="Century Gothic" w:hAnsi="Century Gothic"/>
          <w:sz w:val="26"/>
          <w:szCs w:val="26"/>
        </w:rPr>
        <w:t xml:space="preserve"> ESTRATEGIAS PARA LA EXPLORACIÓN DEL MUNDO SOCIAL</w:t>
      </w:r>
    </w:p>
    <w:p w14:paraId="5B57717F" w14:textId="62815426" w:rsidR="002E29A8" w:rsidRPr="002E29A8" w:rsidRDefault="002E29A8" w:rsidP="002E29A8">
      <w:pPr>
        <w:jc w:val="center"/>
        <w:rPr>
          <w:rFonts w:ascii="Century Gothic" w:hAnsi="Century Gothic"/>
          <w:i/>
          <w:iCs/>
          <w:sz w:val="26"/>
          <w:szCs w:val="26"/>
        </w:rPr>
      </w:pPr>
      <w:r w:rsidRPr="002E29A8">
        <w:rPr>
          <w:rFonts w:ascii="Century Gothic" w:hAnsi="Century Gothic"/>
          <w:i/>
          <w:iCs/>
          <w:sz w:val="26"/>
          <w:szCs w:val="26"/>
        </w:rPr>
        <w:t>“Evidencia Unidad III. C</w:t>
      </w:r>
      <w:r w:rsidR="00E51C54">
        <w:rPr>
          <w:rFonts w:ascii="Century Gothic" w:hAnsi="Century Gothic"/>
          <w:i/>
          <w:iCs/>
          <w:sz w:val="26"/>
          <w:szCs w:val="26"/>
        </w:rPr>
        <w:t>ápsula Infantil</w:t>
      </w:r>
      <w:r w:rsidRPr="002E29A8">
        <w:rPr>
          <w:rFonts w:ascii="Century Gothic" w:hAnsi="Century Gothic"/>
          <w:i/>
          <w:iCs/>
          <w:sz w:val="26"/>
          <w:szCs w:val="26"/>
        </w:rPr>
        <w:t>”</w:t>
      </w:r>
    </w:p>
    <w:p w14:paraId="3AE344E3" w14:textId="3BD68617" w:rsidR="002E29A8" w:rsidRPr="002E29A8" w:rsidRDefault="002E29A8" w:rsidP="002E29A8">
      <w:pPr>
        <w:jc w:val="center"/>
        <w:rPr>
          <w:rFonts w:ascii="Century Gothic" w:hAnsi="Century Gothic"/>
          <w:sz w:val="26"/>
          <w:szCs w:val="26"/>
        </w:rPr>
      </w:pPr>
    </w:p>
    <w:p w14:paraId="2FE30117" w14:textId="72240D01" w:rsidR="002E29A8" w:rsidRPr="002E29A8" w:rsidRDefault="002E29A8" w:rsidP="002E29A8">
      <w:pPr>
        <w:jc w:val="center"/>
        <w:rPr>
          <w:rFonts w:ascii="Century Gothic" w:hAnsi="Century Gothic"/>
          <w:sz w:val="26"/>
          <w:szCs w:val="26"/>
        </w:rPr>
      </w:pPr>
      <w:r w:rsidRPr="002E29A8">
        <w:rPr>
          <w:rFonts w:ascii="Century Gothic" w:hAnsi="Century Gothic"/>
          <w:b/>
          <w:bCs/>
          <w:i/>
          <w:iCs/>
          <w:sz w:val="26"/>
          <w:szCs w:val="26"/>
        </w:rPr>
        <w:t>Unidad III.</w:t>
      </w:r>
      <w:r w:rsidRPr="002E29A8">
        <w:rPr>
          <w:rFonts w:ascii="Century Gothic" w:hAnsi="Century Gothic"/>
          <w:sz w:val="26"/>
          <w:szCs w:val="26"/>
        </w:rPr>
        <w:t xml:space="preserve"> La comunidad y la participación social de los niños y niñas en preescolar</w:t>
      </w:r>
    </w:p>
    <w:p w14:paraId="6C13DB38" w14:textId="18052B23" w:rsidR="002E29A8" w:rsidRPr="002E29A8" w:rsidRDefault="002E29A8" w:rsidP="002E29A8">
      <w:pPr>
        <w:jc w:val="center"/>
        <w:rPr>
          <w:rFonts w:ascii="Century Gothic" w:hAnsi="Century Gothic"/>
          <w:b/>
          <w:bCs/>
          <w:i/>
          <w:iCs/>
          <w:sz w:val="26"/>
          <w:szCs w:val="26"/>
        </w:rPr>
      </w:pPr>
      <w:r w:rsidRPr="002E29A8">
        <w:rPr>
          <w:rFonts w:ascii="Century Gothic" w:hAnsi="Century Gothic"/>
          <w:b/>
          <w:bCs/>
          <w:i/>
          <w:iCs/>
          <w:sz w:val="26"/>
          <w:szCs w:val="26"/>
        </w:rPr>
        <w:t>Competencias de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E29A8" w:rsidRPr="002E29A8" w14:paraId="496E5907" w14:textId="77777777" w:rsidTr="002E29A8">
        <w:trPr>
          <w:tblCellSpacing w:w="15" w:type="dxa"/>
        </w:trPr>
        <w:tc>
          <w:tcPr>
            <w:tcW w:w="0" w:type="auto"/>
            <w:hideMark/>
          </w:tcPr>
          <w:p w14:paraId="2084F490" w14:textId="77777777" w:rsidR="002E29A8" w:rsidRPr="002E29A8" w:rsidRDefault="002E29A8" w:rsidP="002E29A8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6B71C3A" wp14:editId="59C2951E">
                  <wp:extent cx="106680" cy="106680"/>
                  <wp:effectExtent l="0" t="0" r="7620" b="762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7A6EA11" w14:textId="77777777" w:rsidR="002E29A8" w:rsidRPr="002E29A8" w:rsidRDefault="002E29A8" w:rsidP="002E29A8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95A4CFE" w14:textId="77777777" w:rsidR="002E29A8" w:rsidRPr="002E29A8" w:rsidRDefault="002E29A8" w:rsidP="002E29A8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E29A8" w:rsidRPr="002E29A8" w14:paraId="3428942A" w14:textId="77777777" w:rsidTr="002E29A8">
        <w:trPr>
          <w:tblCellSpacing w:w="15" w:type="dxa"/>
        </w:trPr>
        <w:tc>
          <w:tcPr>
            <w:tcW w:w="0" w:type="auto"/>
            <w:hideMark/>
          </w:tcPr>
          <w:p w14:paraId="084871E3" w14:textId="77777777" w:rsidR="002E29A8" w:rsidRPr="002E29A8" w:rsidRDefault="002E29A8" w:rsidP="002E29A8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8DF74A5" wp14:editId="4F8AA220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E45BB20" w14:textId="77777777" w:rsidR="002E29A8" w:rsidRPr="002E29A8" w:rsidRDefault="002E29A8" w:rsidP="002E29A8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13C8EB6C" w14:textId="77777777" w:rsidR="002E29A8" w:rsidRPr="002E29A8" w:rsidRDefault="002E29A8" w:rsidP="002E29A8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E29A8" w:rsidRPr="002E29A8" w14:paraId="610E075F" w14:textId="77777777" w:rsidTr="002E29A8">
        <w:trPr>
          <w:tblCellSpacing w:w="15" w:type="dxa"/>
        </w:trPr>
        <w:tc>
          <w:tcPr>
            <w:tcW w:w="0" w:type="auto"/>
            <w:hideMark/>
          </w:tcPr>
          <w:p w14:paraId="1DFC51BF" w14:textId="77777777" w:rsidR="002E29A8" w:rsidRPr="002E29A8" w:rsidRDefault="002E29A8" w:rsidP="002E29A8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47A8AB5" wp14:editId="3C27F681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3D8D91C" w14:textId="77777777" w:rsidR="002E29A8" w:rsidRPr="002E29A8" w:rsidRDefault="002E29A8" w:rsidP="002E29A8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723DBF9E" w14:textId="77777777" w:rsidR="002E29A8" w:rsidRPr="002E29A8" w:rsidRDefault="002E29A8" w:rsidP="002E29A8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E29A8" w:rsidRPr="002E29A8" w14:paraId="21120405" w14:textId="77777777" w:rsidTr="002E29A8">
        <w:trPr>
          <w:tblCellSpacing w:w="15" w:type="dxa"/>
        </w:trPr>
        <w:tc>
          <w:tcPr>
            <w:tcW w:w="0" w:type="auto"/>
            <w:hideMark/>
          </w:tcPr>
          <w:p w14:paraId="45ED171F" w14:textId="77777777" w:rsidR="002E29A8" w:rsidRPr="002E29A8" w:rsidRDefault="002E29A8" w:rsidP="002E29A8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42887E8" wp14:editId="01F2AF58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39CCA84" w14:textId="77777777" w:rsidR="002E29A8" w:rsidRPr="002E29A8" w:rsidRDefault="002E29A8" w:rsidP="002E29A8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4B30F408" w14:textId="77777777" w:rsidR="002E29A8" w:rsidRPr="002E29A8" w:rsidRDefault="002E29A8" w:rsidP="002E29A8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E29A8" w:rsidRPr="002E29A8" w14:paraId="5A529A89" w14:textId="77777777" w:rsidTr="002E29A8">
        <w:trPr>
          <w:tblCellSpacing w:w="15" w:type="dxa"/>
        </w:trPr>
        <w:tc>
          <w:tcPr>
            <w:tcW w:w="0" w:type="auto"/>
            <w:hideMark/>
          </w:tcPr>
          <w:p w14:paraId="300EA3EF" w14:textId="77777777" w:rsidR="002E29A8" w:rsidRPr="002E29A8" w:rsidRDefault="002E29A8" w:rsidP="002E29A8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63D7133" wp14:editId="0E2C8E25">
                  <wp:extent cx="106680" cy="106680"/>
                  <wp:effectExtent l="0" t="0" r="762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CB3D72C" w14:textId="77777777" w:rsidR="002E29A8" w:rsidRPr="002E29A8" w:rsidRDefault="002E29A8" w:rsidP="002E29A8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DFF54A9" w14:textId="77777777" w:rsidR="002E29A8" w:rsidRPr="002E29A8" w:rsidRDefault="002E29A8" w:rsidP="002E29A8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E29A8" w:rsidRPr="002E29A8" w14:paraId="1D3C207D" w14:textId="77777777" w:rsidTr="002E29A8">
        <w:trPr>
          <w:tblCellSpacing w:w="15" w:type="dxa"/>
        </w:trPr>
        <w:tc>
          <w:tcPr>
            <w:tcW w:w="0" w:type="auto"/>
            <w:hideMark/>
          </w:tcPr>
          <w:p w14:paraId="375F9789" w14:textId="77777777" w:rsidR="002E29A8" w:rsidRPr="002E29A8" w:rsidRDefault="002E29A8" w:rsidP="002E29A8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E55D909" wp14:editId="1E7425EF">
                  <wp:extent cx="106680" cy="106680"/>
                  <wp:effectExtent l="0" t="0" r="762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94528D3" w14:textId="77777777" w:rsidR="002E29A8" w:rsidRPr="002E29A8" w:rsidRDefault="002E29A8" w:rsidP="002E29A8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2E29A8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0FE75B1" w14:textId="77777777" w:rsidR="00471DDF" w:rsidRDefault="00471DDF" w:rsidP="002E29A8">
      <w:pPr>
        <w:jc w:val="center"/>
        <w:rPr>
          <w:rFonts w:ascii="Calibri" w:hAnsi="Calibri"/>
          <w:color w:val="000000"/>
        </w:rPr>
      </w:pPr>
    </w:p>
    <w:p w14:paraId="1954A9FF" w14:textId="725CE97C" w:rsidR="002E29A8" w:rsidRPr="00471DDF" w:rsidRDefault="00471DDF" w:rsidP="002E29A8">
      <w:pPr>
        <w:jc w:val="center"/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</w:pP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lastRenderedPageBreak/>
        <w:t>“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 xml:space="preserve">Las 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>N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 xml:space="preserve">iñas y los 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>N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 xml:space="preserve">iños 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>C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 xml:space="preserve">uentan, y 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>C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 xml:space="preserve">uentan 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>M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>ucho</w:t>
      </w:r>
      <w:r w:rsidRPr="00471DDF">
        <w:rPr>
          <w:rFonts w:ascii="Century Gothic" w:hAnsi="Century Gothic"/>
          <w:b/>
          <w:bCs/>
          <w:i/>
          <w:iCs/>
          <w:color w:val="C00000"/>
          <w:sz w:val="32"/>
          <w:szCs w:val="32"/>
        </w:rPr>
        <w:t>”</w:t>
      </w:r>
    </w:p>
    <w:p w14:paraId="71763E11" w14:textId="4E7C3460" w:rsidR="00471DDF" w:rsidRDefault="00471DDF" w:rsidP="002E29A8">
      <w:pPr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Jardín de Niños “COAHUILA”</w:t>
      </w:r>
    </w:p>
    <w:p w14:paraId="0DF21B06" w14:textId="71528EAF" w:rsidR="00471DDF" w:rsidRPr="00471DDF" w:rsidRDefault="00471DDF" w:rsidP="002E29A8">
      <w:pPr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Grupo 1°A</w:t>
      </w:r>
    </w:p>
    <w:p w14:paraId="2987D70B" w14:textId="77777777" w:rsidR="00471DDF" w:rsidRDefault="00471DDF" w:rsidP="00471DDF">
      <w:pPr>
        <w:rPr>
          <w:rFonts w:ascii="Century Gothic" w:hAnsi="Century Gothic"/>
          <w:color w:val="000000"/>
          <w:sz w:val="28"/>
          <w:szCs w:val="28"/>
        </w:rPr>
      </w:pPr>
    </w:p>
    <w:p w14:paraId="6276615D" w14:textId="5502B78F" w:rsidR="00471DDF" w:rsidRPr="00E03047" w:rsidRDefault="00471DDF" w:rsidP="0080585F">
      <w:pPr>
        <w:jc w:val="both"/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</w:pPr>
      <w:r w:rsidRPr="00E03047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>Nombre de Cápsula/Actividad:</w:t>
      </w:r>
      <w:r w:rsidRPr="00E03047">
        <w:rPr>
          <w:rFonts w:ascii="Century Gothic" w:hAnsi="Century Gothic"/>
          <w:i/>
          <w:iCs/>
          <w:color w:val="C00000"/>
          <w:sz w:val="24"/>
          <w:szCs w:val="24"/>
        </w:rPr>
        <w:t xml:space="preserve"> </w:t>
      </w:r>
      <w:r w:rsidRPr="00E03047">
        <w:rPr>
          <w:rFonts w:ascii="Century Gothic" w:hAnsi="Century Gothic"/>
          <w:b/>
          <w:bCs/>
          <w:color w:val="000000"/>
          <w:sz w:val="24"/>
          <w:szCs w:val="24"/>
        </w:rPr>
        <w:t>Los Animales de Granja</w:t>
      </w:r>
    </w:p>
    <w:p w14:paraId="6448D1B2" w14:textId="74AD2DC3" w:rsidR="00471DDF" w:rsidRPr="00E03047" w:rsidRDefault="00471DDF" w:rsidP="0080585F">
      <w:pPr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E03047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 xml:space="preserve">Campo Formativo: </w:t>
      </w:r>
      <w:r w:rsidR="00E03047" w:rsidRPr="00E03047">
        <w:rPr>
          <w:rFonts w:ascii="Century Gothic" w:hAnsi="Century Gothic"/>
          <w:b/>
          <w:bCs/>
          <w:color w:val="000000" w:themeColor="text1"/>
          <w:sz w:val="24"/>
          <w:szCs w:val="24"/>
        </w:rPr>
        <w:t>Exploración y comprensión del mundo natural y social</w:t>
      </w:r>
    </w:p>
    <w:p w14:paraId="21608E1F" w14:textId="62C3AFB9" w:rsidR="00471DDF" w:rsidRPr="00E03047" w:rsidRDefault="00471DDF" w:rsidP="0080585F">
      <w:pPr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E03047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 xml:space="preserve">Aprendizaje Esperado: </w:t>
      </w:r>
      <w:r w:rsidR="00E03047" w:rsidRPr="00E03047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Describe y explica las características comunes </w:t>
      </w:r>
      <w:r w:rsidR="00E03047">
        <w:rPr>
          <w:rFonts w:ascii="Century Gothic" w:hAnsi="Century Gothic"/>
          <w:b/>
          <w:bCs/>
          <w:color w:val="000000" w:themeColor="text1"/>
          <w:sz w:val="24"/>
          <w:szCs w:val="24"/>
        </w:rPr>
        <w:t>que identifica entre seres vivos y elementos que observa en la naturaleza.</w:t>
      </w:r>
    </w:p>
    <w:p w14:paraId="1CAA6F4A" w14:textId="6B8A1BD2" w:rsidR="009E7C8C" w:rsidRDefault="00E03047" w:rsidP="0080585F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03047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>Descripción de Actividad</w:t>
      </w:r>
      <w:r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 xml:space="preserve">: </w:t>
      </w:r>
      <w:r w:rsidR="00C97268">
        <w:rPr>
          <w:rFonts w:ascii="Century Gothic" w:hAnsi="Century Gothic"/>
          <w:b/>
          <w:bCs/>
          <w:sz w:val="24"/>
          <w:szCs w:val="24"/>
        </w:rPr>
        <w:t xml:space="preserve">El día viernes, 18 de junio, se llevó a cabo la cápsula solicitada </w:t>
      </w:r>
      <w:r w:rsidR="0080585F">
        <w:rPr>
          <w:rFonts w:ascii="Century Gothic" w:hAnsi="Century Gothic"/>
          <w:b/>
          <w:bCs/>
          <w:sz w:val="24"/>
          <w:szCs w:val="24"/>
        </w:rPr>
        <w:t xml:space="preserve">por el maestro, </w:t>
      </w:r>
      <w:r w:rsidR="00C97268">
        <w:rPr>
          <w:rFonts w:ascii="Century Gothic" w:hAnsi="Century Gothic"/>
          <w:b/>
          <w:bCs/>
          <w:sz w:val="24"/>
          <w:szCs w:val="24"/>
        </w:rPr>
        <w:t xml:space="preserve">con el grupo 1°A del Jardín de Niños COAHUILA. </w:t>
      </w:r>
      <w:r w:rsidR="0080585F">
        <w:rPr>
          <w:rFonts w:ascii="Century Gothic" w:hAnsi="Century Gothic"/>
          <w:b/>
          <w:bCs/>
          <w:sz w:val="24"/>
          <w:szCs w:val="24"/>
        </w:rPr>
        <w:t xml:space="preserve">A la clase entraron </w:t>
      </w:r>
      <w:r w:rsidR="00DA5BE6">
        <w:rPr>
          <w:rFonts w:ascii="Century Gothic" w:hAnsi="Century Gothic"/>
          <w:b/>
          <w:bCs/>
          <w:sz w:val="24"/>
          <w:szCs w:val="24"/>
        </w:rPr>
        <w:t>seis alumnos y cada uno participó. La actividad que se llevó a cabo se llama “Los Animales de Granja”, donde se pidió previamente que los niños vieran el programa Aprende en Casa ese mismo día a las 8:00 am, antes de entrar a clase</w:t>
      </w:r>
      <w:r w:rsidR="00F25502">
        <w:rPr>
          <w:rFonts w:ascii="Century Gothic" w:hAnsi="Century Gothic"/>
          <w:b/>
          <w:bCs/>
          <w:sz w:val="24"/>
          <w:szCs w:val="24"/>
        </w:rPr>
        <w:t>,</w:t>
      </w:r>
      <w:r w:rsidR="00DA5BE6">
        <w:rPr>
          <w:rFonts w:ascii="Century Gothic" w:hAnsi="Century Gothic"/>
          <w:b/>
          <w:bCs/>
          <w:sz w:val="24"/>
          <w:szCs w:val="24"/>
        </w:rPr>
        <w:t xml:space="preserve"> para poder compartir sus conocimientos </w:t>
      </w:r>
      <w:r w:rsidR="009D64A5">
        <w:rPr>
          <w:rFonts w:ascii="Century Gothic" w:hAnsi="Century Gothic"/>
          <w:b/>
          <w:bCs/>
          <w:sz w:val="24"/>
          <w:szCs w:val="24"/>
        </w:rPr>
        <w:t>de dicho programa</w:t>
      </w:r>
      <w:r w:rsidR="00DA5BE6">
        <w:rPr>
          <w:rFonts w:ascii="Century Gothic" w:hAnsi="Century Gothic"/>
          <w:b/>
          <w:bCs/>
          <w:sz w:val="24"/>
          <w:szCs w:val="24"/>
        </w:rPr>
        <w:t xml:space="preserve">, el cual </w:t>
      </w:r>
      <w:r w:rsidR="00F25502">
        <w:rPr>
          <w:rFonts w:ascii="Century Gothic" w:hAnsi="Century Gothic"/>
          <w:b/>
          <w:bCs/>
          <w:sz w:val="24"/>
          <w:szCs w:val="24"/>
        </w:rPr>
        <w:t>trató</w:t>
      </w:r>
      <w:r w:rsidR="00DA5BE6">
        <w:rPr>
          <w:rFonts w:ascii="Century Gothic" w:hAnsi="Century Gothic"/>
          <w:b/>
          <w:bCs/>
          <w:sz w:val="24"/>
          <w:szCs w:val="24"/>
        </w:rPr>
        <w:t xml:space="preserve"> sobre los animales que viven en la granja y característica de estos mismos. </w:t>
      </w:r>
      <w:r w:rsidR="00D569D4">
        <w:rPr>
          <w:rFonts w:ascii="Century Gothic" w:hAnsi="Century Gothic"/>
          <w:b/>
          <w:bCs/>
          <w:sz w:val="24"/>
          <w:szCs w:val="24"/>
        </w:rPr>
        <w:t>E</w:t>
      </w:r>
      <w:r w:rsidR="007F0B28">
        <w:rPr>
          <w:rFonts w:ascii="Century Gothic" w:hAnsi="Century Gothic"/>
          <w:b/>
          <w:bCs/>
          <w:sz w:val="24"/>
          <w:szCs w:val="24"/>
        </w:rPr>
        <w:t>n la actividad</w:t>
      </w:r>
      <w:r w:rsidR="009D64A5">
        <w:rPr>
          <w:rFonts w:ascii="Century Gothic" w:hAnsi="Century Gothic"/>
          <w:b/>
          <w:bCs/>
          <w:sz w:val="24"/>
          <w:szCs w:val="24"/>
        </w:rPr>
        <w:t>/cápsula</w:t>
      </w:r>
      <w:r w:rsidR="007F0B28">
        <w:rPr>
          <w:rFonts w:ascii="Century Gothic" w:hAnsi="Century Gothic"/>
          <w:b/>
          <w:bCs/>
          <w:sz w:val="24"/>
          <w:szCs w:val="24"/>
        </w:rPr>
        <w:t>, se mostraron varias imágenes de diferentes animales que se pueden encontrar en una granja</w:t>
      </w:r>
      <w:r w:rsidR="00D569D4">
        <w:rPr>
          <w:rFonts w:ascii="Century Gothic" w:hAnsi="Century Gothic"/>
          <w:b/>
          <w:bCs/>
          <w:sz w:val="24"/>
          <w:szCs w:val="24"/>
        </w:rPr>
        <w:t xml:space="preserve"> como </w:t>
      </w:r>
      <w:r w:rsidR="000F43B3">
        <w:rPr>
          <w:rFonts w:ascii="Century Gothic" w:hAnsi="Century Gothic"/>
          <w:b/>
          <w:bCs/>
          <w:sz w:val="24"/>
          <w:szCs w:val="24"/>
        </w:rPr>
        <w:t>la vaca, el caballo, el cerdo, la gallina, etc</w:t>
      </w:r>
      <w:r w:rsidR="007F0B28">
        <w:rPr>
          <w:rFonts w:ascii="Century Gothic" w:hAnsi="Century Gothic"/>
          <w:b/>
          <w:bCs/>
          <w:sz w:val="24"/>
          <w:szCs w:val="24"/>
        </w:rPr>
        <w:t>. Cada alumno describ</w:t>
      </w:r>
      <w:r w:rsidR="000F43B3">
        <w:rPr>
          <w:rFonts w:ascii="Century Gothic" w:hAnsi="Century Gothic"/>
          <w:b/>
          <w:bCs/>
          <w:sz w:val="24"/>
          <w:szCs w:val="24"/>
        </w:rPr>
        <w:t>ió</w:t>
      </w:r>
      <w:r w:rsidR="009D64A5">
        <w:rPr>
          <w:rFonts w:ascii="Century Gothic" w:hAnsi="Century Gothic"/>
          <w:b/>
          <w:bCs/>
          <w:sz w:val="24"/>
          <w:szCs w:val="24"/>
        </w:rPr>
        <w:t xml:space="preserve"> y dio respuestas detalladas sobre cada</w:t>
      </w:r>
      <w:r w:rsidR="007F0B28">
        <w:rPr>
          <w:rFonts w:ascii="Century Gothic" w:hAnsi="Century Gothic"/>
          <w:b/>
          <w:bCs/>
          <w:sz w:val="24"/>
          <w:szCs w:val="24"/>
        </w:rPr>
        <w:t xml:space="preserve"> un</w:t>
      </w:r>
      <w:r w:rsidR="000F43B3">
        <w:rPr>
          <w:rFonts w:ascii="Century Gothic" w:hAnsi="Century Gothic"/>
          <w:b/>
          <w:bCs/>
          <w:sz w:val="24"/>
          <w:szCs w:val="24"/>
        </w:rPr>
        <w:t>o de esos</w:t>
      </w:r>
      <w:r w:rsidR="007F0B28">
        <w:rPr>
          <w:rFonts w:ascii="Century Gothic" w:hAnsi="Century Gothic"/>
          <w:b/>
          <w:bCs/>
          <w:sz w:val="24"/>
          <w:szCs w:val="24"/>
        </w:rPr>
        <w:t xml:space="preserve"> animal</w:t>
      </w:r>
      <w:r w:rsidR="000F43B3">
        <w:rPr>
          <w:rFonts w:ascii="Century Gothic" w:hAnsi="Century Gothic"/>
          <w:b/>
          <w:bCs/>
          <w:sz w:val="24"/>
          <w:szCs w:val="24"/>
        </w:rPr>
        <w:t>es</w:t>
      </w:r>
      <w:r w:rsidR="007F0B28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F43B3">
        <w:rPr>
          <w:rFonts w:ascii="Century Gothic" w:hAnsi="Century Gothic"/>
          <w:b/>
          <w:bCs/>
          <w:sz w:val="24"/>
          <w:szCs w:val="24"/>
        </w:rPr>
        <w:t>con ayuda</w:t>
      </w:r>
      <w:r w:rsidR="007F0B28">
        <w:rPr>
          <w:rFonts w:ascii="Century Gothic" w:hAnsi="Century Gothic"/>
          <w:b/>
          <w:bCs/>
          <w:sz w:val="24"/>
          <w:szCs w:val="24"/>
        </w:rPr>
        <w:t xml:space="preserve"> de preguntas </w:t>
      </w:r>
      <w:r w:rsidR="009E7C8C">
        <w:rPr>
          <w:rFonts w:ascii="Century Gothic" w:hAnsi="Century Gothic"/>
          <w:b/>
          <w:bCs/>
          <w:sz w:val="24"/>
          <w:szCs w:val="24"/>
        </w:rPr>
        <w:t>dentro de un guion radiofónico:</w:t>
      </w:r>
    </w:p>
    <w:p w14:paraId="20B14E99" w14:textId="22E2000D" w:rsidR="00D569D4" w:rsidRPr="009E7C8C" w:rsidRDefault="007F0B28" w:rsidP="0080585F">
      <w:pPr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0F43B3">
        <w:rPr>
          <w:rFonts w:ascii="Century Gothic" w:hAnsi="Century Gothic"/>
          <w:b/>
          <w:bCs/>
          <w:i/>
          <w:iCs/>
          <w:sz w:val="24"/>
          <w:szCs w:val="24"/>
        </w:rPr>
        <w:t>¿qué animal es este? ¿de qué color es? ¿qué sonido hace este animal? ¿cuántas patas tiene? ¿dónde vive?,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E7C8C" w:rsidRPr="009E7C8C">
        <w:rPr>
          <w:rFonts w:ascii="Century Gothic" w:hAnsi="Century Gothic"/>
          <w:b/>
          <w:bCs/>
          <w:i/>
          <w:iCs/>
          <w:sz w:val="24"/>
          <w:szCs w:val="24"/>
        </w:rPr>
        <w:t>¿qué come?</w:t>
      </w:r>
      <w:r w:rsidR="009E7C8C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9E7C8C">
        <w:rPr>
          <w:rFonts w:ascii="Century Gothic" w:hAnsi="Century Gothic"/>
          <w:b/>
          <w:bCs/>
          <w:i/>
          <w:iCs/>
          <w:sz w:val="24"/>
          <w:szCs w:val="24"/>
        </w:rPr>
        <w:t xml:space="preserve">etc. </w:t>
      </w:r>
    </w:p>
    <w:p w14:paraId="70F83FF3" w14:textId="68D6AE73" w:rsidR="007F0B28" w:rsidRDefault="00D569D4" w:rsidP="0080585F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D569D4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>Conclusión:</w:t>
      </w:r>
      <w:r w:rsidRPr="00D569D4">
        <w:rPr>
          <w:rFonts w:ascii="Century Gothic" w:hAnsi="Century Gothic"/>
          <w:b/>
          <w:bCs/>
          <w:color w:val="C00000"/>
          <w:sz w:val="24"/>
          <w:szCs w:val="24"/>
        </w:rPr>
        <w:t xml:space="preserve"> </w:t>
      </w:r>
      <w:r w:rsidR="007F0B28">
        <w:rPr>
          <w:rFonts w:ascii="Century Gothic" w:hAnsi="Century Gothic"/>
          <w:b/>
          <w:bCs/>
          <w:sz w:val="24"/>
          <w:szCs w:val="24"/>
        </w:rPr>
        <w:t>Con los conocimientos previos del programa</w:t>
      </w:r>
      <w:r w:rsidR="009E7C8C">
        <w:rPr>
          <w:rFonts w:ascii="Century Gothic" w:hAnsi="Century Gothic"/>
          <w:b/>
          <w:bCs/>
          <w:sz w:val="24"/>
          <w:szCs w:val="24"/>
        </w:rPr>
        <w:t xml:space="preserve"> Aprende en Casa,</w:t>
      </w:r>
      <w:r w:rsidR="007F0B28">
        <w:rPr>
          <w:rFonts w:ascii="Century Gothic" w:hAnsi="Century Gothic"/>
          <w:b/>
          <w:bCs/>
          <w:sz w:val="24"/>
          <w:szCs w:val="24"/>
        </w:rPr>
        <w:t xml:space="preserve"> los niños pudieron contestar todas las preguntas realizadas de manera favorable y objetiva, pues conocían muy bien a los animales, sus características y similitudes. Hubo una buena participación de parte de los niños, tomaron el control cuando comenzaron a describir a los animales y se favoreció el aprendizaje esperado, al igual que se cumplió el objetivo de este trabajo: lograr que los niños den a conocer sus conocimientos sobre algún tema, a través de la indagación y/o investigación.</w:t>
      </w:r>
      <w:r w:rsidR="00921CA8">
        <w:rPr>
          <w:rFonts w:ascii="Century Gothic" w:hAnsi="Century Gothic"/>
          <w:b/>
          <w:bCs/>
          <w:sz w:val="24"/>
          <w:szCs w:val="24"/>
        </w:rPr>
        <w:t xml:space="preserve"> Considero que la cápsula fue un éxito.</w:t>
      </w:r>
    </w:p>
    <w:p w14:paraId="44BD7AA9" w14:textId="4AB8B588" w:rsidR="009E7C8C" w:rsidRDefault="009E7C8C" w:rsidP="0080585F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9E7C8C"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>Link de cápsula:</w:t>
      </w:r>
      <w:r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t xml:space="preserve"> </w:t>
      </w:r>
      <w:hyperlink r:id="rId6" w:history="1">
        <w:r w:rsidR="00107918" w:rsidRPr="00B513C8">
          <w:rPr>
            <w:rStyle w:val="Hipervnculo"/>
            <w:rFonts w:ascii="Century Gothic" w:hAnsi="Century Gothic"/>
            <w:b/>
            <w:bCs/>
            <w:sz w:val="24"/>
            <w:szCs w:val="24"/>
          </w:rPr>
          <w:t>https://drive.google.com/file/d/1zlFbYrW_hMff9LXAjO--x5-DZP06gi3d/view?usp=sharing</w:t>
        </w:r>
      </w:hyperlink>
    </w:p>
    <w:p w14:paraId="671ECC00" w14:textId="2384F76A" w:rsidR="009E7C8C" w:rsidRDefault="009E7C8C" w:rsidP="0080585F">
      <w:pPr>
        <w:jc w:val="both"/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</w:pPr>
    </w:p>
    <w:p w14:paraId="614D950E" w14:textId="6754EFBC" w:rsidR="009E7C8C" w:rsidRDefault="009E7C8C" w:rsidP="009E7C8C">
      <w:pPr>
        <w:jc w:val="center"/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  <w:lastRenderedPageBreak/>
        <w:t>CRITERIOS DE EVALUACIÓN</w:t>
      </w:r>
    </w:p>
    <w:p w14:paraId="439DF5C6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Conocimientos</w:t>
      </w:r>
    </w:p>
    <w:p w14:paraId="1DEA8FEA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• Identifica las situaciones de participación infantil activas y no activas y distingue las diferencias entre ellas.</w:t>
      </w:r>
    </w:p>
    <w:p w14:paraId="4A9FB576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• Argumenta sobre el potencial formativo para la exploración del mundo social a través de actividades artísticas.</w:t>
      </w:r>
    </w:p>
    <w:p w14:paraId="6C014535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• Puede vincular los contenidos del plan de estudios vigente de educación preescolar con el diseño de actividades artísticas.</w:t>
      </w:r>
    </w:p>
    <w:p w14:paraId="07C8FE30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 • Investiga sobre el guion radiofónico y elabora capsulas donde los niños se expresen sobre algún tema de los programas de preescolar.</w:t>
      </w:r>
    </w:p>
    <w:p w14:paraId="44CC3BB2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Habilidades</w:t>
      </w:r>
    </w:p>
    <w:p w14:paraId="6A1B07B5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• Elabora conclusiones e en torno a los temas estudiados que abren sus perspectivas sobre un tema.</w:t>
      </w:r>
    </w:p>
    <w:p w14:paraId="2A03A81C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 • Vincula los programas de estudio con recursos didácticos originales.</w:t>
      </w:r>
    </w:p>
    <w:p w14:paraId="69550F97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• Diseña guiones radiofónicos para que los niños y las niñas expresen sus puntos de vista sobre un tema de estudio</w:t>
      </w:r>
    </w:p>
    <w:p w14:paraId="7F43F063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• Busca opciones para difundir una propuesta de material radiofónico.</w:t>
      </w:r>
    </w:p>
    <w:p w14:paraId="6C6A12AE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Actitudes y valores</w:t>
      </w:r>
    </w:p>
    <w:p w14:paraId="3C5B7BD9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• Toma una postura en torno a eventos legítimos de participación infantil como vías para la exploración y conocimiento del mundo social</w:t>
      </w:r>
    </w:p>
    <w:p w14:paraId="1CAAF732" w14:textId="77777777" w:rsidR="009E7C8C" w:rsidRPr="009E7C8C" w:rsidRDefault="009E7C8C" w:rsidP="009E7C8C">
      <w:pPr>
        <w:spacing w:before="48" w:after="48" w:line="276" w:lineRule="atLeast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9E7C8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• Reconoce la importancia de promover la expresión y la participación de las niñas y los niños como vías para la exploración y conocimiento del mundo social.</w:t>
      </w:r>
    </w:p>
    <w:p w14:paraId="407DE5A6" w14:textId="77777777" w:rsidR="009E7C8C" w:rsidRPr="009E7C8C" w:rsidRDefault="009E7C8C" w:rsidP="0080585F">
      <w:pPr>
        <w:jc w:val="both"/>
        <w:rPr>
          <w:rFonts w:ascii="Century Gothic" w:hAnsi="Century Gothic"/>
          <w:b/>
          <w:bCs/>
          <w:i/>
          <w:iCs/>
          <w:color w:val="C00000"/>
          <w:sz w:val="24"/>
          <w:szCs w:val="24"/>
        </w:rPr>
      </w:pPr>
    </w:p>
    <w:sectPr w:rsidR="009E7C8C" w:rsidRPr="009E7C8C" w:rsidSect="002E29A8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A8"/>
    <w:rsid w:val="00041453"/>
    <w:rsid w:val="000F43B3"/>
    <w:rsid w:val="00107918"/>
    <w:rsid w:val="002E29A8"/>
    <w:rsid w:val="00471DDF"/>
    <w:rsid w:val="006C0881"/>
    <w:rsid w:val="007F0B28"/>
    <w:rsid w:val="0080585F"/>
    <w:rsid w:val="00921CA8"/>
    <w:rsid w:val="009D64A5"/>
    <w:rsid w:val="009E7C8C"/>
    <w:rsid w:val="00C97268"/>
    <w:rsid w:val="00D569D4"/>
    <w:rsid w:val="00DA5BE6"/>
    <w:rsid w:val="00E03047"/>
    <w:rsid w:val="00E51C54"/>
    <w:rsid w:val="00F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BAA7"/>
  <w15:chartTrackingRefBased/>
  <w15:docId w15:val="{9506DA6F-8DCA-4E59-951C-0C8B0CF9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79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7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zlFbYrW_hMff9LXAjO--x5-DZP06gi3d/view?usp=sharing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13</cp:revision>
  <dcterms:created xsi:type="dcterms:W3CDTF">2021-06-23T18:59:00Z</dcterms:created>
  <dcterms:modified xsi:type="dcterms:W3CDTF">2021-06-23T21:14:00Z</dcterms:modified>
</cp:coreProperties>
</file>