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bookmarkStart w:id="0" w:name="_GoBack"/>
      <w:bookmarkEnd w:id="0"/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539BE86B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A7189">
              <w:rPr>
                <w:rFonts w:ascii="Arial Narrow" w:hAnsi="Arial Narrow"/>
                <w:sz w:val="20"/>
                <w:szCs w:val="20"/>
              </w:rPr>
              <w:t xml:space="preserve">Martha Gabriela </w:t>
            </w:r>
            <w:proofErr w:type="spellStart"/>
            <w:r w:rsidR="001A7189">
              <w:rPr>
                <w:rFonts w:ascii="Arial Narrow" w:hAnsi="Arial Narrow"/>
                <w:sz w:val="20"/>
                <w:szCs w:val="20"/>
              </w:rPr>
              <w:t>Avila</w:t>
            </w:r>
            <w:proofErr w:type="spellEnd"/>
            <w:r w:rsidR="001A7189">
              <w:rPr>
                <w:rFonts w:ascii="Arial Narrow" w:hAnsi="Arial Narrow"/>
                <w:sz w:val="20"/>
                <w:szCs w:val="20"/>
              </w:rPr>
              <w:t xml:space="preserve"> Camacho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75F746A2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A7189">
              <w:rPr>
                <w:rFonts w:ascii="Arial Narrow" w:hAnsi="Arial Narrow"/>
                <w:sz w:val="20"/>
                <w:szCs w:val="20"/>
              </w:rPr>
              <w:t xml:space="preserve">Estrategias para el desarrollo socioemocional </w:t>
            </w:r>
          </w:p>
        </w:tc>
        <w:tc>
          <w:tcPr>
            <w:tcW w:w="6646" w:type="dxa"/>
          </w:tcPr>
          <w:p w14:paraId="6CB7459D" w14:textId="0D9ABBC9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A7189">
              <w:rPr>
                <w:rFonts w:ascii="Arial Narrow" w:hAnsi="Arial Narrow" w:cs="Arial"/>
                <w:sz w:val="20"/>
                <w:szCs w:val="20"/>
              </w:rPr>
              <w:t>Cuarto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1728A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9E0F565" w14:textId="77777777" w:rsidR="00E90FA9" w:rsidRDefault="0069633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del docente y alumnos.</w:t>
            </w:r>
          </w:p>
          <w:p w14:paraId="7E462FCA" w14:textId="77777777" w:rsidR="00696333" w:rsidRDefault="0069633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DABCEC5" w14:textId="77777777" w:rsidR="00696333" w:rsidRDefault="0069633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Diagnóstico de saberes</w:t>
            </w:r>
          </w:p>
          <w:p w14:paraId="2470F82D" w14:textId="77777777" w:rsidR="00696333" w:rsidRDefault="0069633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560AA89A" w14:textId="6B1F1CD3" w:rsidR="00696333" w:rsidRPr="00202062" w:rsidRDefault="0069633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Análisis y encuadre del curso</w:t>
            </w:r>
          </w:p>
        </w:tc>
        <w:tc>
          <w:tcPr>
            <w:tcW w:w="526" w:type="dxa"/>
            <w:vAlign w:val="center"/>
          </w:tcPr>
          <w:p w14:paraId="71F2ECA4" w14:textId="285B70A2" w:rsidR="00E90FA9" w:rsidRPr="00972AE7" w:rsidRDefault="00696333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D757607" w14:textId="0539DFBF" w:rsidR="00E90FA9" w:rsidRPr="00202062" w:rsidRDefault="0069633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Diagnóstico grupal</w:t>
            </w:r>
            <w:r w:rsidR="002F19AF">
              <w:rPr>
                <w:rFonts w:ascii="Arial Narrow" w:hAnsi="Arial Narrow"/>
                <w:sz w:val="20"/>
                <w:szCs w:val="20"/>
              </w:rPr>
              <w:t xml:space="preserve"> en Enep-digital (ED)</w:t>
            </w:r>
          </w:p>
        </w:tc>
        <w:tc>
          <w:tcPr>
            <w:tcW w:w="2618" w:type="dxa"/>
          </w:tcPr>
          <w:p w14:paraId="4E3DD7CA" w14:textId="1C6A760B" w:rsidR="00E90FA9" w:rsidRPr="00202062" w:rsidRDefault="002F19AF" w:rsidP="002F19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Evidencias en ED</w:t>
            </w:r>
          </w:p>
        </w:tc>
      </w:tr>
      <w:tr w:rsidR="00E90FA9" w:rsidRPr="00202062" w14:paraId="20C3CD8B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01FE010F" w:rsidR="00E90FA9" w:rsidRPr="00202062" w:rsidRDefault="0069633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analiza el propósito de la unidad 1, los conceptos básicos de la educación socioemocional</w:t>
            </w:r>
          </w:p>
        </w:tc>
        <w:tc>
          <w:tcPr>
            <w:tcW w:w="526" w:type="dxa"/>
            <w:vAlign w:val="center"/>
          </w:tcPr>
          <w:p w14:paraId="035795AF" w14:textId="7EF51A6A" w:rsidR="00E90FA9" w:rsidRPr="00972AE7" w:rsidRDefault="00696333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51FC3A2" w14:textId="6D037A3C" w:rsidR="00E90FA9" w:rsidRPr="00202062" w:rsidRDefault="00160E7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Cuadro de doble entrada individual y grupal</w:t>
            </w:r>
          </w:p>
        </w:tc>
        <w:tc>
          <w:tcPr>
            <w:tcW w:w="2618" w:type="dxa"/>
          </w:tcPr>
          <w:p w14:paraId="32EFC0D9" w14:textId="4F753916" w:rsidR="00E90FA9" w:rsidRDefault="00160E7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Evidencias en </w:t>
            </w:r>
            <w:r w:rsidR="002F19AF">
              <w:rPr>
                <w:rFonts w:ascii="Arial Narrow" w:hAnsi="Arial Narrow"/>
                <w:sz w:val="20"/>
                <w:szCs w:val="20"/>
              </w:rPr>
              <w:t>ED</w:t>
            </w:r>
          </w:p>
          <w:p w14:paraId="72B67F22" w14:textId="77777777" w:rsidR="00160E7F" w:rsidRDefault="00160E7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EA0FAD7" w14:textId="5ABA1020" w:rsidR="00160E7F" w:rsidRPr="00202062" w:rsidRDefault="00160E7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cuadro grupal en TEAMS</w:t>
            </w:r>
          </w:p>
        </w:tc>
      </w:tr>
      <w:tr w:rsidR="00E90FA9" w:rsidRPr="00202062" w14:paraId="0D0A9641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856A2A5" w14:textId="72C905D5" w:rsidR="00E90FA9" w:rsidRPr="00DD09E1" w:rsidRDefault="00160E7F" w:rsidP="00A078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analiz</w:t>
            </w:r>
            <w:r w:rsidR="00A078CF">
              <w:rPr>
                <w:rFonts w:ascii="Arial Narrow" w:hAnsi="Arial Narrow"/>
                <w:sz w:val="20"/>
                <w:szCs w:val="20"/>
              </w:rPr>
              <w:t>ó que es una perspectiva y aquellas que abordan el desarrollo socioemocional</w:t>
            </w:r>
          </w:p>
        </w:tc>
        <w:tc>
          <w:tcPr>
            <w:tcW w:w="526" w:type="dxa"/>
            <w:vAlign w:val="center"/>
          </w:tcPr>
          <w:p w14:paraId="626A12B3" w14:textId="199087B3" w:rsidR="00E90FA9" w:rsidRPr="00972AE7" w:rsidRDefault="00A078CF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F278F04" w14:textId="455F86C2" w:rsidR="00E90FA9" w:rsidRPr="00202062" w:rsidRDefault="002F19A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Análisis en ED</w:t>
            </w:r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78CF" w:rsidRPr="00202062" w14:paraId="4193C725" w14:textId="77777777" w:rsidTr="00D3694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53BB99A6" w:rsidR="00A078CF" w:rsidRPr="00202062" w:rsidRDefault="00A078CF" w:rsidP="00A078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analizó el enfoque social</w:t>
            </w:r>
          </w:p>
        </w:tc>
        <w:tc>
          <w:tcPr>
            <w:tcW w:w="526" w:type="dxa"/>
          </w:tcPr>
          <w:p w14:paraId="4B118A42" w14:textId="6E97CB21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3FAD"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7AF1E176" w14:textId="7A6A83F2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6363C1" w14:textId="6CA9A876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Videos y avance de la evidencia de la unidad</w:t>
            </w:r>
          </w:p>
        </w:tc>
        <w:tc>
          <w:tcPr>
            <w:tcW w:w="2618" w:type="dxa"/>
          </w:tcPr>
          <w:p w14:paraId="7BF6AE90" w14:textId="6DC1F036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Los videos están en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youtube</w:t>
            </w:r>
            <w:proofErr w:type="spellEnd"/>
          </w:p>
        </w:tc>
      </w:tr>
      <w:tr w:rsidR="00A078CF" w:rsidRPr="00202062" w14:paraId="5895DFDF" w14:textId="77777777" w:rsidTr="00D3694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A078CF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BB0FFE6" w14:textId="57CD0419" w:rsidR="00A078CF" w:rsidRPr="00D67505" w:rsidRDefault="00A078CF" w:rsidP="00A078CF">
            <w:pPr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analizaron los enfoques cognitivos y psicológicos</w:t>
            </w:r>
          </w:p>
        </w:tc>
        <w:tc>
          <w:tcPr>
            <w:tcW w:w="526" w:type="dxa"/>
          </w:tcPr>
          <w:p w14:paraId="7055CF60" w14:textId="50589DA2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3FAD"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27019841" w14:textId="44B26B06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33AAB31" w14:textId="1C471B71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Videos y avance de la evidencia de la unidad</w:t>
            </w:r>
          </w:p>
        </w:tc>
        <w:tc>
          <w:tcPr>
            <w:tcW w:w="2618" w:type="dxa"/>
          </w:tcPr>
          <w:p w14:paraId="7CC62567" w14:textId="7A17EEDB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Los videos están en youtube</w:t>
            </w:r>
          </w:p>
        </w:tc>
      </w:tr>
      <w:tr w:rsidR="00A078CF" w:rsidRPr="00202062" w14:paraId="2C624A3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A078CF" w:rsidRPr="00DD09E1" w:rsidRDefault="00A078CF" w:rsidP="00A078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9ADCE50" w14:textId="77777777" w:rsidR="00A078CF" w:rsidRDefault="00A704DE" w:rsidP="00A078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da inicio a la Unidad 2. </w:t>
            </w:r>
          </w:p>
          <w:p w14:paraId="005214C2" w14:textId="2B823DA7" w:rsidR="00A704DE" w:rsidRPr="00D67505" w:rsidRDefault="00A704DE" w:rsidP="00A078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investigan diferentes clasificaciones de competencias socioemocionales y se contrastan con el programa de preescolar.</w:t>
            </w:r>
          </w:p>
        </w:tc>
        <w:tc>
          <w:tcPr>
            <w:tcW w:w="526" w:type="dxa"/>
            <w:vAlign w:val="center"/>
          </w:tcPr>
          <w:p w14:paraId="67F2F485" w14:textId="3B966539" w:rsidR="00A078CF" w:rsidRPr="00202062" w:rsidRDefault="00A704DE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3FAD"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6E9B8C4C" w14:textId="4266BE9E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FEA167" w14:textId="7557D944" w:rsidR="00A078CF" w:rsidRPr="00D67505" w:rsidRDefault="00A704DE" w:rsidP="00A078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Cuadro comparativos</w:t>
            </w:r>
          </w:p>
        </w:tc>
        <w:tc>
          <w:tcPr>
            <w:tcW w:w="2618" w:type="dxa"/>
          </w:tcPr>
          <w:p w14:paraId="34B55A9F" w14:textId="694580F7" w:rsidR="00A078CF" w:rsidRPr="00202062" w:rsidRDefault="00A704DE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elaboró de manera colaborativa en Teams y final</w:t>
            </w:r>
            <w:r w:rsidR="002F19AF">
              <w:rPr>
                <w:rFonts w:ascii="Arial Narrow" w:hAnsi="Arial Narrow"/>
                <w:sz w:val="20"/>
                <w:szCs w:val="20"/>
              </w:rPr>
              <w:t>mente se carga en ED</w:t>
            </w:r>
          </w:p>
        </w:tc>
      </w:tr>
      <w:tr w:rsidR="00A078CF" w:rsidRPr="00202062" w14:paraId="73DC8162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A078CF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F26132B" w14:textId="28899E7C" w:rsidR="00A078CF" w:rsidRPr="00202062" w:rsidRDefault="009E0656" w:rsidP="00A078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abordaron las técnicas para elaborar una evaluación diagnóstica e inician en la elaboración de los instrumentos.</w:t>
            </w:r>
          </w:p>
        </w:tc>
        <w:tc>
          <w:tcPr>
            <w:tcW w:w="526" w:type="dxa"/>
            <w:vAlign w:val="center"/>
          </w:tcPr>
          <w:p w14:paraId="62BA3767" w14:textId="6AF50FEF" w:rsidR="00A078CF" w:rsidRPr="00202062" w:rsidRDefault="009E0656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3FAD"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1CEC6202" w14:textId="4BF8FA8C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378964F" w14:textId="0CFFCA1A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42B154A" w14:textId="77777777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17FC" w:rsidRPr="00202062" w14:paraId="21BC2AD7" w14:textId="77777777" w:rsidTr="001517FC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1517FC" w:rsidRDefault="001517FC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CD6078" w14:textId="2F430D7D" w:rsidR="001517FC" w:rsidRPr="00202062" w:rsidRDefault="001517FC" w:rsidP="00A078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Definir los elementos del diagnóstico e iniciar con su elaboración a la par de las prácticas.</w:t>
            </w:r>
          </w:p>
        </w:tc>
        <w:tc>
          <w:tcPr>
            <w:tcW w:w="526" w:type="dxa"/>
            <w:vAlign w:val="center"/>
          </w:tcPr>
          <w:p w14:paraId="00FAB583" w14:textId="49FA205B" w:rsidR="001517FC" w:rsidRPr="00202062" w:rsidRDefault="001517FC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3FAD"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2D1214DE" w14:textId="198D22D5" w:rsidR="001517FC" w:rsidRPr="00202062" w:rsidRDefault="001517FC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75B3DDD8" w:rsidR="001517FC" w:rsidRPr="00202062" w:rsidRDefault="002966C2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 del avance en teams</w:t>
            </w:r>
          </w:p>
        </w:tc>
        <w:tc>
          <w:tcPr>
            <w:tcW w:w="2618" w:type="dxa"/>
            <w:vMerge w:val="restart"/>
            <w:vAlign w:val="center"/>
          </w:tcPr>
          <w:p w14:paraId="7A9ADA78" w14:textId="6B8CA603" w:rsidR="001517FC" w:rsidRPr="00202062" w:rsidRDefault="001517FC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Inicia la práctica sin embargo el lunes se da clase y el martes por ser la clase a las 7:45 se trabaja antes de ir a las sesiones en los jardines. </w:t>
            </w:r>
          </w:p>
        </w:tc>
      </w:tr>
      <w:tr w:rsidR="001517FC" w:rsidRPr="00202062" w14:paraId="30A46EAF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1517FC" w:rsidRDefault="001517FC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97CED0B" w14:textId="5B8A216E" w:rsidR="001517FC" w:rsidRPr="00202062" w:rsidRDefault="001517FC" w:rsidP="00A078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Elaboración del diagnóstico a la par de las prácticas.</w:t>
            </w:r>
          </w:p>
        </w:tc>
        <w:tc>
          <w:tcPr>
            <w:tcW w:w="526" w:type="dxa"/>
          </w:tcPr>
          <w:p w14:paraId="789EB96D" w14:textId="663CCE86" w:rsidR="001517FC" w:rsidRPr="00202062" w:rsidRDefault="0002795B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3FAD"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</w:tcPr>
          <w:p w14:paraId="7C3C8327" w14:textId="43243CC2" w:rsidR="001517FC" w:rsidRPr="00202062" w:rsidRDefault="001517FC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5EAAC38F" w:rsidR="001517FC" w:rsidRPr="00202062" w:rsidRDefault="002F19A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 del avance en ED</w:t>
            </w:r>
          </w:p>
        </w:tc>
        <w:tc>
          <w:tcPr>
            <w:tcW w:w="2618" w:type="dxa"/>
            <w:vMerge/>
          </w:tcPr>
          <w:p w14:paraId="33BE8FEE" w14:textId="26340D3A" w:rsidR="001517FC" w:rsidRPr="00202062" w:rsidRDefault="001517FC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78CF" w:rsidRPr="00202062" w14:paraId="1BE7C191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A078CF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93B8F2" w14:textId="4BBB580D" w:rsidR="00A078CF" w:rsidRPr="00202062" w:rsidRDefault="00C11365" w:rsidP="00A078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Retomamos las experiencias de la práctica en la elaboración del diagnóstico y analizaron que AE son los que el niño que siguieron requiere que se trabaje</w:t>
            </w:r>
          </w:p>
        </w:tc>
        <w:tc>
          <w:tcPr>
            <w:tcW w:w="526" w:type="dxa"/>
          </w:tcPr>
          <w:p w14:paraId="4A2B16DF" w14:textId="5086A313" w:rsidR="00A078CF" w:rsidRPr="00202062" w:rsidRDefault="00C11365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3FAD"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</w:tcPr>
          <w:p w14:paraId="721945B2" w14:textId="423AEE77" w:rsidR="00A078CF" w:rsidRPr="00202062" w:rsidRDefault="00A078CF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50492B74" w:rsidR="00A078CF" w:rsidRPr="00202062" w:rsidRDefault="00C11365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</w:t>
            </w:r>
            <w:r w:rsidR="002F19AF">
              <w:rPr>
                <w:rFonts w:ascii="Arial Narrow" w:hAnsi="Arial Narrow"/>
                <w:sz w:val="20"/>
                <w:szCs w:val="20"/>
              </w:rPr>
              <w:t>a del análisis en ED</w:t>
            </w:r>
          </w:p>
        </w:tc>
        <w:tc>
          <w:tcPr>
            <w:tcW w:w="2618" w:type="dxa"/>
          </w:tcPr>
          <w:p w14:paraId="131EB3E3" w14:textId="01755938" w:rsidR="00A078CF" w:rsidRPr="00202062" w:rsidRDefault="00C11365" w:rsidP="00A078C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Entregaron ya la evidencia de la unidad 2.</w:t>
            </w:r>
          </w:p>
        </w:tc>
      </w:tr>
      <w:tr w:rsidR="001D5973" w:rsidRPr="00202062" w14:paraId="47E2C652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1D5973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2573EAE" w14:textId="77777777" w:rsidR="001D5973" w:rsidRDefault="001D5973" w:rsidP="001D59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inició en el análisis de los resultados del diagnóstico de habilidades socioemocionales para identificar que aprendizajes clave trabajar.</w:t>
            </w:r>
          </w:p>
          <w:p w14:paraId="11DCFD6E" w14:textId="77777777" w:rsidR="001D5973" w:rsidRDefault="001D5973" w:rsidP="001D59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54C65C6" w14:textId="61A98B9C" w:rsidR="001D5973" w:rsidRPr="00202062" w:rsidRDefault="001D5973" w:rsidP="001D59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Elaboran el primer borrador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SD</w:t>
            </w:r>
          </w:p>
        </w:tc>
        <w:tc>
          <w:tcPr>
            <w:tcW w:w="526" w:type="dxa"/>
          </w:tcPr>
          <w:p w14:paraId="7EE92A2D" w14:textId="6A147529" w:rsidR="001D5973" w:rsidRPr="00202062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3FAD"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</w:tcPr>
          <w:p w14:paraId="52040AF7" w14:textId="30A7672F" w:rsidR="001D5973" w:rsidRPr="00202062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0C8AED05" w:rsidR="001D5973" w:rsidRPr="00202062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Propuesta de AE</w:t>
            </w:r>
            <w:r w:rsidR="002F19AF">
              <w:rPr>
                <w:rFonts w:ascii="Arial Narrow" w:hAnsi="Arial Narrow"/>
                <w:sz w:val="20"/>
                <w:szCs w:val="20"/>
              </w:rPr>
              <w:t xml:space="preserve"> en ED</w:t>
            </w:r>
          </w:p>
        </w:tc>
        <w:tc>
          <w:tcPr>
            <w:tcW w:w="2618" w:type="dxa"/>
          </w:tcPr>
          <w:p w14:paraId="39D55320" w14:textId="0A1A152D" w:rsidR="001D5973" w:rsidRPr="00202062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5973" w:rsidRPr="00202062" w14:paraId="13110954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1D5973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D472718" w14:textId="77777777" w:rsidR="001D5973" w:rsidRDefault="001D5973" w:rsidP="001D59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Comparten la secuencia didáctica para abordar las necesidades identificadas en el DX. Y reciben retroalimentación.</w:t>
            </w:r>
          </w:p>
          <w:p w14:paraId="1D76F6B8" w14:textId="77777777" w:rsidR="002F19AF" w:rsidRDefault="002F19AF" w:rsidP="001D59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4BF31A99" w14:textId="48E6242F" w:rsidR="002F19AF" w:rsidRPr="00202062" w:rsidRDefault="002F19AF" w:rsidP="002F19A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Comparten algunas recomendaciones rescatadas de lecturas sugeridas en el programa.</w:t>
            </w:r>
          </w:p>
        </w:tc>
        <w:tc>
          <w:tcPr>
            <w:tcW w:w="526" w:type="dxa"/>
          </w:tcPr>
          <w:p w14:paraId="485036E0" w14:textId="23129DD0" w:rsidR="001D5973" w:rsidRPr="00202062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3FAD"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</w:tcPr>
          <w:p w14:paraId="4855FA4E" w14:textId="6C7165B5" w:rsidR="001D5973" w:rsidRPr="00202062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28C21FA9" w:rsidR="001D5973" w:rsidRPr="00202062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SD con mejoras</w:t>
            </w:r>
            <w:r w:rsidR="002F19AF">
              <w:rPr>
                <w:rFonts w:ascii="Arial Narrow" w:hAnsi="Arial Narrow"/>
                <w:sz w:val="20"/>
                <w:szCs w:val="20"/>
              </w:rPr>
              <w:t xml:space="preserve"> en ED</w:t>
            </w:r>
          </w:p>
        </w:tc>
        <w:tc>
          <w:tcPr>
            <w:tcW w:w="2618" w:type="dxa"/>
          </w:tcPr>
          <w:p w14:paraId="607C13D0" w14:textId="0162BB2D" w:rsidR="001D5973" w:rsidRPr="00202062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hizo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retroalomentación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por parte del docente y las compañeras</w:t>
            </w:r>
          </w:p>
        </w:tc>
      </w:tr>
      <w:tr w:rsidR="001D5973" w:rsidRPr="00202062" w14:paraId="64161598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1D5973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7BBFFEC7" w:rsidR="001D5973" w:rsidRPr="00202062" w:rsidRDefault="002F19AF" w:rsidP="001D59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Comparten recomendaciones para aplicar en la práctica con base en el análisis de lecturas sugeridas en el programa.</w:t>
            </w:r>
          </w:p>
        </w:tc>
        <w:tc>
          <w:tcPr>
            <w:tcW w:w="526" w:type="dxa"/>
          </w:tcPr>
          <w:p w14:paraId="516AFF8A" w14:textId="0D2B7800" w:rsidR="001D5973" w:rsidRPr="00202062" w:rsidRDefault="00275CDB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3FAD"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</w:tcPr>
          <w:p w14:paraId="10DA292D" w14:textId="77777777" w:rsidR="001D5973" w:rsidRPr="00202062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6330993B" w:rsidR="001D5973" w:rsidRPr="00202062" w:rsidRDefault="002F19AF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Presentaciones en Enep-Digital</w:t>
            </w:r>
          </w:p>
        </w:tc>
        <w:tc>
          <w:tcPr>
            <w:tcW w:w="2618" w:type="dxa"/>
          </w:tcPr>
          <w:p w14:paraId="39073201" w14:textId="77777777" w:rsidR="001D5973" w:rsidRPr="00202062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5973" w:rsidRPr="00202062" w14:paraId="384BE0B5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1D5973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777A388C" w:rsidR="001D5973" w:rsidRPr="00202062" w:rsidRDefault="002F19AF" w:rsidP="001D59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Retoman insumos de la práctica para fundamentar la ejecución y la evaluación de la secuencia didáctica.</w:t>
            </w:r>
          </w:p>
        </w:tc>
        <w:tc>
          <w:tcPr>
            <w:tcW w:w="526" w:type="dxa"/>
          </w:tcPr>
          <w:p w14:paraId="140D07E8" w14:textId="57A75EF5" w:rsidR="001D5973" w:rsidRPr="00202062" w:rsidRDefault="00275CDB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3FAD"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</w:tcPr>
          <w:p w14:paraId="52F50B5F" w14:textId="77777777" w:rsidR="001D5973" w:rsidRPr="00202062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7EEAE4B2" w:rsidR="001D5973" w:rsidRPr="00202062" w:rsidRDefault="002F19AF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Esta evaluación forma parte de la evidencia integradora</w:t>
            </w:r>
          </w:p>
        </w:tc>
        <w:tc>
          <w:tcPr>
            <w:tcW w:w="2618" w:type="dxa"/>
          </w:tcPr>
          <w:p w14:paraId="3D9C829F" w14:textId="7271F219" w:rsidR="001D5973" w:rsidRPr="00202062" w:rsidRDefault="002F19AF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Participaron </w:t>
            </w:r>
          </w:p>
        </w:tc>
      </w:tr>
      <w:tr w:rsidR="001D5973" w:rsidRPr="00202062" w14:paraId="2BEE91ED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1D5973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32323D14" w:rsidR="001D5973" w:rsidRPr="00202062" w:rsidRDefault="00275CDB" w:rsidP="001D59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Cierre del curso con la reflexión de las competencias que se trabajaron en el curso.</w:t>
            </w:r>
          </w:p>
        </w:tc>
        <w:tc>
          <w:tcPr>
            <w:tcW w:w="526" w:type="dxa"/>
          </w:tcPr>
          <w:p w14:paraId="372DD350" w14:textId="4AF2B75E" w:rsidR="001D5973" w:rsidRPr="00202062" w:rsidRDefault="00275CDB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3FAD">
              <w:rPr>
                <w:rFonts w:ascii="Arial Narrow" w:hAnsi="Arial Narrow"/>
                <w:sz w:val="40"/>
                <w:szCs w:val="20"/>
              </w:rPr>
              <w:t>si</w:t>
            </w:r>
          </w:p>
        </w:tc>
        <w:tc>
          <w:tcPr>
            <w:tcW w:w="2595" w:type="dxa"/>
          </w:tcPr>
          <w:p w14:paraId="7410871D" w14:textId="77777777" w:rsidR="001D5973" w:rsidRPr="00202062" w:rsidRDefault="001D5973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F1AF52" w14:textId="5A8D5D19" w:rsidR="00275CDB" w:rsidRDefault="00275CDB" w:rsidP="001D5973">
            <w:pPr>
              <w:spacing w:before="40" w:after="40"/>
              <w:jc w:val="center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 xml:space="preserve">Muro de </w:t>
            </w:r>
            <w:proofErr w:type="spellStart"/>
            <w:r>
              <w:rPr>
                <w:rFonts w:ascii="Cambria" w:hAnsi="Cambria" w:cs="Arial"/>
                <w:i/>
              </w:rPr>
              <w:t>padlet</w:t>
            </w:r>
            <w:proofErr w:type="spellEnd"/>
          </w:p>
          <w:p w14:paraId="391C68AF" w14:textId="2D7260A0" w:rsidR="001D5973" w:rsidRPr="00202062" w:rsidRDefault="00275CDB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722">
              <w:rPr>
                <w:rFonts w:ascii="Cambria" w:hAnsi="Cambria" w:cs="Arial"/>
                <w:i/>
              </w:rPr>
              <w:t>https://bit.ly/3xNvxtt</w:t>
            </w:r>
          </w:p>
        </w:tc>
        <w:tc>
          <w:tcPr>
            <w:tcW w:w="2618" w:type="dxa"/>
          </w:tcPr>
          <w:p w14:paraId="11E8D2E0" w14:textId="4715133E" w:rsidR="001D5973" w:rsidRPr="00202062" w:rsidRDefault="00275CDB" w:rsidP="001D597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 alumnas lograron reflexiones muy objetivas.</w:t>
            </w: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054FDC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1E9BCA9C" w:rsidR="006C62BE" w:rsidRPr="00202062" w:rsidRDefault="00275CDB" w:rsidP="00054FDC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054FDC">
              <w:rPr>
                <w:rFonts w:ascii="Arial Narrow" w:hAnsi="Arial Narrow"/>
                <w:b/>
                <w:caps/>
                <w:sz w:val="20"/>
                <w:szCs w:val="20"/>
                <w:highlight w:val="yellow"/>
              </w:rPr>
              <w:t>4 competencias</w:t>
            </w:r>
            <w:r w:rsidR="00054FDC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(12 temas)</w:t>
            </w:r>
          </w:p>
        </w:tc>
        <w:tc>
          <w:tcPr>
            <w:tcW w:w="4453" w:type="dxa"/>
          </w:tcPr>
          <w:p w14:paraId="00F980E1" w14:textId="26021EFA" w:rsidR="006C62BE" w:rsidRPr="00202062" w:rsidRDefault="006C62BE" w:rsidP="00054FDC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054FDC">
              <w:rPr>
                <w:rFonts w:ascii="Arial Narrow" w:hAnsi="Arial Narrow"/>
                <w:b/>
                <w:caps/>
                <w:sz w:val="20"/>
                <w:szCs w:val="20"/>
              </w:rPr>
              <w:t>4 competencas (12 temas)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69BD5AF3" w14:textId="77777777" w:rsidR="00054FDC" w:rsidRDefault="006C62BE" w:rsidP="00054FDC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054FDC">
              <w:rPr>
                <w:rFonts w:ascii="Arial Narrow" w:hAnsi="Arial Narrow"/>
                <w:b/>
                <w:caps/>
                <w:sz w:val="20"/>
                <w:szCs w:val="20"/>
              </w:rPr>
              <w:t>Se lograron las cuatro competencias</w:t>
            </w:r>
          </w:p>
          <w:p w14:paraId="7ED1E06C" w14:textId="651761F3" w:rsidR="006C62BE" w:rsidRPr="00202062" w:rsidRDefault="00054FDC" w:rsidP="00054FDC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con todos los contenidos vistos 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6A6D1EC3" w:rsidR="00202062" w:rsidRPr="00202062" w:rsidRDefault="00054FDC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Martha Gabriela avila camacho</w:t>
            </w: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48B3A2EC" w:rsidR="00D85453" w:rsidRDefault="00D85453" w:rsidP="00202062">
      <w:pPr>
        <w:rPr>
          <w:rFonts w:ascii="Arial Narrow" w:hAnsi="Arial Narrow"/>
          <w:sz w:val="10"/>
          <w:szCs w:val="20"/>
        </w:rPr>
      </w:pPr>
    </w:p>
    <w:p w14:paraId="2E7E03DD" w14:textId="0EDC1432" w:rsidR="002F19AF" w:rsidRDefault="002F19AF" w:rsidP="00202062">
      <w:pPr>
        <w:rPr>
          <w:rFonts w:ascii="Arial Narrow" w:hAnsi="Arial Narrow"/>
          <w:sz w:val="20"/>
          <w:szCs w:val="20"/>
        </w:rPr>
      </w:pPr>
      <w:r w:rsidRPr="002F19AF">
        <w:rPr>
          <w:rFonts w:ascii="Arial Narrow" w:hAnsi="Arial Narrow"/>
          <w:sz w:val="20"/>
          <w:szCs w:val="20"/>
        </w:rPr>
        <w:t>*SD S</w:t>
      </w:r>
      <w:r>
        <w:rPr>
          <w:rFonts w:ascii="Arial Narrow" w:hAnsi="Arial Narrow"/>
          <w:sz w:val="20"/>
          <w:szCs w:val="20"/>
        </w:rPr>
        <w:t>ecuencia didáctica</w:t>
      </w:r>
    </w:p>
    <w:p w14:paraId="2BFF6A07" w14:textId="3C31A9FB" w:rsidR="002F19AF" w:rsidRDefault="002F19AF" w:rsidP="0020206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*AE Aprendizaje esperado</w:t>
      </w:r>
    </w:p>
    <w:p w14:paraId="5852D833" w14:textId="24A6FF85" w:rsidR="002F19AF" w:rsidRPr="002F19AF" w:rsidRDefault="002F19AF" w:rsidP="0020206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proofErr w:type="spellStart"/>
      <w:r>
        <w:rPr>
          <w:rFonts w:ascii="Arial Narrow" w:hAnsi="Arial Narrow"/>
          <w:sz w:val="20"/>
          <w:szCs w:val="20"/>
        </w:rPr>
        <w:t>EDEnep</w:t>
      </w:r>
      <w:proofErr w:type="spellEnd"/>
      <w:r>
        <w:rPr>
          <w:rFonts w:ascii="Arial Narrow" w:hAnsi="Arial Narrow"/>
          <w:sz w:val="20"/>
          <w:szCs w:val="20"/>
        </w:rPr>
        <w:t>-digital</w:t>
      </w:r>
    </w:p>
    <w:sectPr w:rsidR="002F19AF" w:rsidRPr="002F19AF" w:rsidSect="004A2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B2ADC" w14:textId="77777777" w:rsidR="00DF230B" w:rsidRDefault="00DF230B" w:rsidP="00D85453">
      <w:pPr>
        <w:spacing w:after="0" w:line="240" w:lineRule="auto"/>
      </w:pPr>
      <w:r>
        <w:separator/>
      </w:r>
    </w:p>
  </w:endnote>
  <w:endnote w:type="continuationSeparator" w:id="0">
    <w:p w14:paraId="5F33D170" w14:textId="77777777" w:rsidR="00DF230B" w:rsidRDefault="00DF230B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E67B2" w14:textId="77777777" w:rsidR="00DF230B" w:rsidRDefault="00DF230B" w:rsidP="00D85453">
      <w:pPr>
        <w:spacing w:after="0" w:line="240" w:lineRule="auto"/>
      </w:pPr>
      <w:r>
        <w:separator/>
      </w:r>
    </w:p>
  </w:footnote>
  <w:footnote w:type="continuationSeparator" w:id="0">
    <w:p w14:paraId="2FCD9251" w14:textId="77777777" w:rsidR="00DF230B" w:rsidRDefault="00DF230B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2795B"/>
    <w:rsid w:val="00054FDC"/>
    <w:rsid w:val="0006595E"/>
    <w:rsid w:val="000877FB"/>
    <w:rsid w:val="000C70EE"/>
    <w:rsid w:val="001517FC"/>
    <w:rsid w:val="0015508F"/>
    <w:rsid w:val="00160E7F"/>
    <w:rsid w:val="00197AD6"/>
    <w:rsid w:val="001A7189"/>
    <w:rsid w:val="001D5973"/>
    <w:rsid w:val="001E3DF5"/>
    <w:rsid w:val="00202062"/>
    <w:rsid w:val="00230079"/>
    <w:rsid w:val="0027594A"/>
    <w:rsid w:val="00275CDB"/>
    <w:rsid w:val="002966C2"/>
    <w:rsid w:val="002A3391"/>
    <w:rsid w:val="002F19AF"/>
    <w:rsid w:val="002F360C"/>
    <w:rsid w:val="002F7FE1"/>
    <w:rsid w:val="0032488A"/>
    <w:rsid w:val="003319C0"/>
    <w:rsid w:val="00355A6D"/>
    <w:rsid w:val="00362638"/>
    <w:rsid w:val="00370CF2"/>
    <w:rsid w:val="003A5238"/>
    <w:rsid w:val="004235A2"/>
    <w:rsid w:val="00446CA3"/>
    <w:rsid w:val="004A2E50"/>
    <w:rsid w:val="00577558"/>
    <w:rsid w:val="005D1104"/>
    <w:rsid w:val="005D38E5"/>
    <w:rsid w:val="005E00E7"/>
    <w:rsid w:val="005E7FE7"/>
    <w:rsid w:val="00696333"/>
    <w:rsid w:val="006A4046"/>
    <w:rsid w:val="006C62BE"/>
    <w:rsid w:val="006D2E92"/>
    <w:rsid w:val="007015FC"/>
    <w:rsid w:val="00704FC9"/>
    <w:rsid w:val="00756CF1"/>
    <w:rsid w:val="00770F46"/>
    <w:rsid w:val="00772F42"/>
    <w:rsid w:val="0079486D"/>
    <w:rsid w:val="007E302D"/>
    <w:rsid w:val="008C2A40"/>
    <w:rsid w:val="008C7020"/>
    <w:rsid w:val="008F46A9"/>
    <w:rsid w:val="009257FF"/>
    <w:rsid w:val="009674D8"/>
    <w:rsid w:val="00972AE7"/>
    <w:rsid w:val="0097414E"/>
    <w:rsid w:val="009B5A5A"/>
    <w:rsid w:val="009D047C"/>
    <w:rsid w:val="009D23ED"/>
    <w:rsid w:val="009E0656"/>
    <w:rsid w:val="00A078CF"/>
    <w:rsid w:val="00A07AD8"/>
    <w:rsid w:val="00A1728A"/>
    <w:rsid w:val="00A63C34"/>
    <w:rsid w:val="00A704DE"/>
    <w:rsid w:val="00AA5754"/>
    <w:rsid w:val="00AF6084"/>
    <w:rsid w:val="00B16954"/>
    <w:rsid w:val="00B46ECC"/>
    <w:rsid w:val="00BD20B6"/>
    <w:rsid w:val="00BF7345"/>
    <w:rsid w:val="00C047F2"/>
    <w:rsid w:val="00C11365"/>
    <w:rsid w:val="00C205EA"/>
    <w:rsid w:val="00C40ACA"/>
    <w:rsid w:val="00C7000B"/>
    <w:rsid w:val="00C84513"/>
    <w:rsid w:val="00C90C14"/>
    <w:rsid w:val="00C94933"/>
    <w:rsid w:val="00CC439D"/>
    <w:rsid w:val="00D10402"/>
    <w:rsid w:val="00D36A88"/>
    <w:rsid w:val="00D63C49"/>
    <w:rsid w:val="00D67505"/>
    <w:rsid w:val="00D83863"/>
    <w:rsid w:val="00D85453"/>
    <w:rsid w:val="00DD09E1"/>
    <w:rsid w:val="00DF1903"/>
    <w:rsid w:val="00DF230B"/>
    <w:rsid w:val="00E65944"/>
    <w:rsid w:val="00E81946"/>
    <w:rsid w:val="00E90FA9"/>
    <w:rsid w:val="00EB1314"/>
    <w:rsid w:val="00EE25C5"/>
    <w:rsid w:val="00EF3DB0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2</cp:revision>
  <dcterms:created xsi:type="dcterms:W3CDTF">2021-07-01T20:27:00Z</dcterms:created>
  <dcterms:modified xsi:type="dcterms:W3CDTF">2021-07-01T20:27:00Z</dcterms:modified>
</cp:coreProperties>
</file>