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85" w:rsidRPr="00820F11" w:rsidRDefault="00384585" w:rsidP="00C83E67">
      <w:pPr>
        <w:spacing w:line="360" w:lineRule="auto"/>
        <w:jc w:val="center"/>
        <w:rPr>
          <w:rFonts w:ascii="Arial" w:hAnsi="Arial" w:cs="Arial"/>
          <w:b/>
          <w:sz w:val="24"/>
        </w:rPr>
      </w:pPr>
      <w:r w:rsidRPr="00820F11">
        <w:rPr>
          <w:rFonts w:ascii="Arial" w:hAnsi="Arial" w:cs="Arial"/>
          <w:b/>
          <w:sz w:val="24"/>
        </w:rPr>
        <w:t>ESCUELA NORMAL DE EDUCACIÓN PREESCOLAR</w:t>
      </w:r>
    </w:p>
    <w:p w:rsidR="00384585" w:rsidRPr="00820F11" w:rsidRDefault="00384585" w:rsidP="00384585">
      <w:pPr>
        <w:spacing w:line="360" w:lineRule="auto"/>
        <w:jc w:val="center"/>
        <w:rPr>
          <w:rFonts w:ascii="Arial" w:hAnsi="Arial" w:cs="Arial"/>
          <w:b/>
          <w:sz w:val="24"/>
        </w:rPr>
      </w:pPr>
      <w:r w:rsidRPr="00820F11">
        <w:rPr>
          <w:rFonts w:ascii="Arial" w:hAnsi="Arial" w:cs="Arial"/>
          <w:b/>
          <w:sz w:val="24"/>
        </w:rPr>
        <w:t>LICIENCIATURA EN EDUCACIÓN PREESCOLAR</w:t>
      </w:r>
    </w:p>
    <w:p w:rsidR="00384585" w:rsidRDefault="00384585" w:rsidP="00384585">
      <w:pPr>
        <w:spacing w:line="360" w:lineRule="auto"/>
        <w:jc w:val="center"/>
        <w:rPr>
          <w:rFonts w:ascii="Arial" w:hAnsi="Arial" w:cs="Arial"/>
          <w:b/>
          <w:sz w:val="24"/>
        </w:rPr>
      </w:pPr>
      <w:r>
        <w:rPr>
          <w:rFonts w:ascii="Arial" w:hAnsi="Arial" w:cs="Arial"/>
          <w:b/>
          <w:noProof/>
          <w:sz w:val="24"/>
        </w:rPr>
        <w:drawing>
          <wp:anchor distT="0" distB="0" distL="114300" distR="114300" simplePos="0" relativeHeight="251659264" behindDoc="1" locked="0" layoutInCell="1" allowOverlap="1" wp14:anchorId="2A972F3C" wp14:editId="04FBD98E">
            <wp:simplePos x="0" y="0"/>
            <wp:positionH relativeFrom="column">
              <wp:posOffset>2253615</wp:posOffset>
            </wp:positionH>
            <wp:positionV relativeFrom="paragraph">
              <wp:posOffset>276225</wp:posOffset>
            </wp:positionV>
            <wp:extent cx="1176887" cy="14287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176887"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384585" w:rsidRDefault="00384585" w:rsidP="00384585">
      <w:pPr>
        <w:spacing w:line="360" w:lineRule="auto"/>
        <w:jc w:val="center"/>
        <w:rPr>
          <w:rFonts w:ascii="Arial" w:hAnsi="Arial" w:cs="Arial"/>
          <w:b/>
          <w:sz w:val="24"/>
        </w:rPr>
      </w:pPr>
    </w:p>
    <w:p w:rsidR="00384585" w:rsidRDefault="00384585" w:rsidP="00384585">
      <w:pPr>
        <w:spacing w:line="360" w:lineRule="auto"/>
        <w:jc w:val="center"/>
        <w:rPr>
          <w:rFonts w:ascii="Arial" w:hAnsi="Arial" w:cs="Arial"/>
          <w:b/>
          <w:sz w:val="24"/>
        </w:rPr>
      </w:pPr>
    </w:p>
    <w:p w:rsidR="00384585" w:rsidRDefault="00384585" w:rsidP="00384585">
      <w:pPr>
        <w:spacing w:line="360" w:lineRule="auto"/>
        <w:jc w:val="center"/>
        <w:rPr>
          <w:rFonts w:ascii="Arial" w:hAnsi="Arial" w:cs="Arial"/>
          <w:b/>
          <w:sz w:val="24"/>
        </w:rPr>
      </w:pPr>
    </w:p>
    <w:p w:rsidR="00384585" w:rsidRPr="00820F11" w:rsidRDefault="00384585" w:rsidP="00384585">
      <w:pPr>
        <w:spacing w:line="360" w:lineRule="auto"/>
        <w:jc w:val="center"/>
        <w:rPr>
          <w:rFonts w:ascii="Arial" w:hAnsi="Arial" w:cs="Arial"/>
          <w:b/>
          <w:sz w:val="24"/>
        </w:rPr>
      </w:pPr>
    </w:p>
    <w:p w:rsidR="00384585" w:rsidRDefault="00384585" w:rsidP="00384585">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Estrategias para el desarrollo socioemocional</w:t>
      </w:r>
    </w:p>
    <w:p w:rsidR="00384585" w:rsidRPr="008401AC" w:rsidRDefault="00384585" w:rsidP="00384585">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Martha Gabriela Ávila Camacho</w:t>
      </w:r>
    </w:p>
    <w:p w:rsidR="00384585" w:rsidRPr="00820F11" w:rsidRDefault="00384585" w:rsidP="00384585">
      <w:pPr>
        <w:spacing w:line="360" w:lineRule="auto"/>
        <w:jc w:val="center"/>
        <w:rPr>
          <w:rFonts w:ascii="Arial" w:hAnsi="Arial" w:cs="Arial"/>
          <w:b/>
          <w:sz w:val="24"/>
        </w:rPr>
      </w:pPr>
      <w:r w:rsidRPr="00820F11">
        <w:rPr>
          <w:rFonts w:ascii="Arial" w:hAnsi="Arial" w:cs="Arial"/>
          <w:b/>
          <w:sz w:val="24"/>
        </w:rPr>
        <w:t>UNIDAD DE APRENDIZAJE 1</w:t>
      </w:r>
    </w:p>
    <w:p w:rsidR="00384585" w:rsidRDefault="00384585" w:rsidP="00384585">
      <w:pPr>
        <w:spacing w:line="360" w:lineRule="auto"/>
        <w:jc w:val="center"/>
        <w:rPr>
          <w:rFonts w:ascii="Arial" w:hAnsi="Arial" w:cs="Arial"/>
          <w:sz w:val="24"/>
        </w:rPr>
      </w:pPr>
      <w:r>
        <w:rPr>
          <w:rFonts w:ascii="Arial" w:hAnsi="Arial" w:cs="Arial"/>
          <w:sz w:val="24"/>
        </w:rPr>
        <w:t>Bases teóricas del desarrollo de las habilidades socioemocionales</w:t>
      </w:r>
    </w:p>
    <w:p w:rsidR="00384585" w:rsidRPr="00820F11" w:rsidRDefault="00384585" w:rsidP="00384585">
      <w:pPr>
        <w:spacing w:line="360" w:lineRule="auto"/>
        <w:jc w:val="center"/>
        <w:rPr>
          <w:rFonts w:ascii="Arial" w:hAnsi="Arial" w:cs="Arial"/>
          <w:b/>
          <w:sz w:val="24"/>
        </w:rPr>
      </w:pPr>
      <w:r w:rsidRPr="00820F11">
        <w:rPr>
          <w:rFonts w:ascii="Arial" w:hAnsi="Arial" w:cs="Arial"/>
          <w:b/>
          <w:sz w:val="24"/>
        </w:rPr>
        <w:t xml:space="preserve">COMPETENCIAS </w:t>
      </w:r>
    </w:p>
    <w:p w:rsidR="00384585" w:rsidRPr="009E19E0" w:rsidRDefault="00384585" w:rsidP="00384585">
      <w:pPr>
        <w:pStyle w:val="Prrafodelista"/>
        <w:numPr>
          <w:ilvl w:val="0"/>
          <w:numId w:val="2"/>
        </w:numPr>
        <w:spacing w:after="160" w:line="360" w:lineRule="auto"/>
        <w:jc w:val="center"/>
        <w:rPr>
          <w:rFonts w:ascii="Arial" w:hAnsi="Arial" w:cs="Arial"/>
        </w:rPr>
      </w:pPr>
      <w:r w:rsidRPr="00820F11">
        <w:rPr>
          <w:rFonts w:ascii="Arial" w:hAnsi="Arial" w:cs="Arial"/>
        </w:rPr>
        <w:t>Detecta los procesos de aprendizaje de sus alumnos para favorecer su desarrollo cognitivo y socioemocional.</w:t>
      </w:r>
    </w:p>
    <w:p w:rsidR="00384585" w:rsidRPr="009E19E0" w:rsidRDefault="00384585" w:rsidP="00384585">
      <w:pPr>
        <w:pStyle w:val="Prrafodelista"/>
        <w:numPr>
          <w:ilvl w:val="0"/>
          <w:numId w:val="2"/>
        </w:numPr>
        <w:spacing w:after="160" w:line="360" w:lineRule="auto"/>
        <w:jc w:val="center"/>
        <w:rPr>
          <w:rFonts w:ascii="Arial" w:hAnsi="Arial" w:cs="Arial"/>
        </w:rPr>
      </w:pPr>
      <w:r w:rsidRPr="00820F11">
        <w:rPr>
          <w:rFonts w:ascii="Arial" w:hAnsi="Arial" w:cs="Arial"/>
        </w:rPr>
        <w:t>Integra recursos de la investigación educativa para enriquecer su práctica profesional, expresando su interés por el conocimiento, la ciencia y la mejora de la educación.</w:t>
      </w:r>
    </w:p>
    <w:p w:rsidR="00384585" w:rsidRPr="008401AC" w:rsidRDefault="00384585" w:rsidP="00384585">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384585" w:rsidRDefault="00384585" w:rsidP="00384585">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384585" w:rsidRDefault="00384585" w:rsidP="00384585">
      <w:pPr>
        <w:spacing w:line="360" w:lineRule="auto"/>
        <w:jc w:val="center"/>
        <w:rPr>
          <w:rFonts w:ascii="Arial" w:hAnsi="Arial" w:cs="Arial"/>
          <w:sz w:val="24"/>
        </w:rPr>
      </w:pPr>
    </w:p>
    <w:p w:rsidR="00384585" w:rsidRPr="008401AC" w:rsidRDefault="00384585" w:rsidP="00384585">
      <w:pPr>
        <w:spacing w:line="360" w:lineRule="auto"/>
        <w:jc w:val="center"/>
        <w:rPr>
          <w:rFonts w:ascii="Arial" w:hAnsi="Arial" w:cs="Arial"/>
          <w:sz w:val="24"/>
        </w:rPr>
      </w:pPr>
    </w:p>
    <w:p w:rsidR="00384585" w:rsidRPr="008401AC" w:rsidRDefault="00384585" w:rsidP="00384585">
      <w:pPr>
        <w:spacing w:line="360" w:lineRule="auto"/>
        <w:jc w:val="right"/>
        <w:rPr>
          <w:rFonts w:ascii="Arial" w:hAnsi="Arial" w:cs="Arial"/>
          <w:sz w:val="24"/>
        </w:rPr>
      </w:pPr>
      <w:r w:rsidRPr="008401AC">
        <w:rPr>
          <w:rFonts w:ascii="Arial" w:hAnsi="Arial" w:cs="Arial"/>
          <w:sz w:val="24"/>
        </w:rPr>
        <w:t>Saltillo, Coahuila.</w:t>
      </w:r>
    </w:p>
    <w:p w:rsidR="00384585" w:rsidRDefault="00384585" w:rsidP="00384585">
      <w:pPr>
        <w:jc w:val="right"/>
        <w:rPr>
          <w:b/>
        </w:rPr>
      </w:pPr>
      <w:r w:rsidRPr="008401AC">
        <w:rPr>
          <w:rFonts w:ascii="Arial" w:hAnsi="Arial" w:cs="Arial"/>
          <w:sz w:val="24"/>
        </w:rPr>
        <w:t>Marzo del 2021</w:t>
      </w:r>
    </w:p>
    <w:p w:rsidR="00277932" w:rsidRDefault="00277932" w:rsidP="00687018">
      <w:pPr>
        <w:rPr>
          <w:b/>
        </w:rPr>
      </w:pPr>
    </w:p>
    <w:p w:rsidR="00EB781C" w:rsidRPr="00E34226" w:rsidRDefault="00277932" w:rsidP="00E34226">
      <w:pPr>
        <w:spacing w:line="360" w:lineRule="auto"/>
        <w:jc w:val="center"/>
        <w:rPr>
          <w:rFonts w:ascii="Arial" w:hAnsi="Arial" w:cs="Arial"/>
          <w:b/>
          <w:sz w:val="24"/>
          <w:szCs w:val="24"/>
        </w:rPr>
      </w:pPr>
      <w:r w:rsidRPr="00E34226">
        <w:rPr>
          <w:rFonts w:ascii="Arial" w:hAnsi="Arial" w:cs="Arial"/>
          <w:b/>
          <w:sz w:val="24"/>
          <w:szCs w:val="24"/>
        </w:rPr>
        <w:lastRenderedPageBreak/>
        <w:t>Conceptos básicos del desarrollo socioemocional</w:t>
      </w:r>
    </w:p>
    <w:p w:rsidR="00C83E67" w:rsidRPr="00E34226" w:rsidRDefault="00E34226" w:rsidP="00E34226">
      <w:pPr>
        <w:spacing w:line="360" w:lineRule="auto"/>
        <w:jc w:val="both"/>
        <w:rPr>
          <w:rFonts w:ascii="Arial" w:hAnsi="Arial" w:cs="Arial"/>
          <w:b/>
          <w:sz w:val="24"/>
          <w:szCs w:val="24"/>
        </w:rPr>
      </w:pPr>
      <w:r w:rsidRPr="00E34226">
        <w:rPr>
          <w:rFonts w:ascii="Arial" w:hAnsi="Arial" w:cs="Arial"/>
          <w:b/>
          <w:sz w:val="24"/>
          <w:szCs w:val="24"/>
        </w:rPr>
        <w:t>Conducta según Bisquerra</w:t>
      </w:r>
    </w:p>
    <w:p w:rsidR="00E34226" w:rsidRPr="00E34226" w:rsidRDefault="00E34226" w:rsidP="00E34226">
      <w:pPr>
        <w:spacing w:line="360" w:lineRule="auto"/>
        <w:jc w:val="both"/>
        <w:rPr>
          <w:rFonts w:ascii="Arial" w:hAnsi="Arial" w:cs="Arial"/>
          <w:sz w:val="24"/>
          <w:szCs w:val="24"/>
        </w:rPr>
      </w:pPr>
      <w:r w:rsidRPr="00E34226">
        <w:rPr>
          <w:rFonts w:ascii="Arial" w:hAnsi="Arial" w:cs="Arial"/>
          <w:sz w:val="24"/>
          <w:szCs w:val="24"/>
        </w:rPr>
        <w:t>Las emociones predisponen a los individuos a una respuesta organizada, que puede llegar a ser controlada como producto de una educación emocional, que significa poder ejercer el control sobre la conducta que se manifiesta, pero no sobre la emoción en sí misma, puesto que las emociones son involuntarias, en tanto las conductas son el producto de decisiones tomadas por el individuo.</w:t>
      </w:r>
    </w:p>
    <w:p w:rsidR="00E34226" w:rsidRPr="00E34226" w:rsidRDefault="00E34226" w:rsidP="00E34226">
      <w:pPr>
        <w:spacing w:line="360" w:lineRule="auto"/>
        <w:jc w:val="both"/>
        <w:rPr>
          <w:rFonts w:ascii="Arial" w:hAnsi="Arial" w:cs="Arial"/>
          <w:b/>
          <w:sz w:val="24"/>
          <w:szCs w:val="24"/>
        </w:rPr>
      </w:pPr>
      <w:r w:rsidRPr="00E34226">
        <w:rPr>
          <w:rFonts w:ascii="Arial" w:hAnsi="Arial" w:cs="Arial"/>
          <w:b/>
          <w:sz w:val="24"/>
          <w:szCs w:val="24"/>
        </w:rPr>
        <w:t>Conducta según Muslow y Skinner</w:t>
      </w:r>
    </w:p>
    <w:p w:rsidR="00E34226" w:rsidRDefault="00E34226" w:rsidP="00E34226">
      <w:pPr>
        <w:spacing w:line="360" w:lineRule="auto"/>
        <w:jc w:val="both"/>
        <w:rPr>
          <w:rFonts w:ascii="Arial" w:hAnsi="Arial" w:cs="Arial"/>
          <w:sz w:val="24"/>
          <w:szCs w:val="24"/>
        </w:rPr>
      </w:pPr>
      <w:r w:rsidRPr="00E34226">
        <w:rPr>
          <w:rFonts w:ascii="Arial" w:hAnsi="Arial" w:cs="Arial"/>
          <w:sz w:val="24"/>
          <w:szCs w:val="24"/>
        </w:rPr>
        <w:t>Las personas suelen realizar comportamientos con el objetivo de obtener algún: beneficio y evitan o dejan de hacer aquellas conductas que conllevan un daño. La conducta se realiza básicamente a través de refuerzos, recompensas o mediante la evitación u omisión de aquello que sea desagradable</w:t>
      </w:r>
      <w:r w:rsidRPr="00E34226">
        <w:rPr>
          <w:rFonts w:ascii="Arial" w:hAnsi="Arial" w:cs="Arial"/>
          <w:sz w:val="24"/>
          <w:szCs w:val="24"/>
        </w:rPr>
        <w:t>.</w:t>
      </w:r>
    </w:p>
    <w:p w:rsidR="00E34226" w:rsidRDefault="00E34226" w:rsidP="00E34226">
      <w:pPr>
        <w:spacing w:line="360" w:lineRule="auto"/>
        <w:jc w:val="both"/>
        <w:rPr>
          <w:rFonts w:ascii="Arial" w:hAnsi="Arial" w:cs="Arial"/>
          <w:sz w:val="24"/>
          <w:szCs w:val="24"/>
        </w:rPr>
      </w:pPr>
    </w:p>
    <w:p w:rsidR="00E34226" w:rsidRDefault="00E34226" w:rsidP="00E34226">
      <w:pPr>
        <w:spacing w:line="360" w:lineRule="auto"/>
        <w:jc w:val="both"/>
        <w:rPr>
          <w:rFonts w:ascii="Arial" w:hAnsi="Arial" w:cs="Arial"/>
          <w:sz w:val="24"/>
          <w:szCs w:val="24"/>
        </w:rPr>
      </w:pPr>
      <w:r>
        <w:rPr>
          <w:rFonts w:ascii="Arial" w:hAnsi="Arial" w:cs="Arial"/>
          <w:sz w:val="24"/>
          <w:szCs w:val="24"/>
        </w:rPr>
        <w:t>Referencias:</w:t>
      </w:r>
    </w:p>
    <w:p w:rsidR="00E34226" w:rsidRDefault="00E34226" w:rsidP="00E34226">
      <w:pPr>
        <w:spacing w:line="360" w:lineRule="auto"/>
        <w:jc w:val="both"/>
        <w:rPr>
          <w:rFonts w:ascii="Arial" w:hAnsi="Arial" w:cs="Arial"/>
          <w:sz w:val="24"/>
          <w:szCs w:val="24"/>
        </w:rPr>
      </w:pPr>
      <w:hyperlink r:id="rId9" w:history="1">
        <w:r w:rsidRPr="00AD5565">
          <w:rPr>
            <w:rStyle w:val="Hipervnculo"/>
            <w:rFonts w:ascii="Arial" w:hAnsi="Arial" w:cs="Arial"/>
            <w:sz w:val="24"/>
            <w:szCs w:val="24"/>
          </w:rPr>
          <w:t>file:///C:/Users/pc/Downloads/UNIVERSIDAD_DE_ORIENTE_PUEBLA.pdf</w:t>
        </w:r>
      </w:hyperlink>
    </w:p>
    <w:p w:rsidR="00E34226" w:rsidRDefault="00E34226" w:rsidP="00E34226">
      <w:pPr>
        <w:spacing w:line="360" w:lineRule="auto"/>
        <w:jc w:val="both"/>
        <w:rPr>
          <w:rFonts w:ascii="Arial" w:hAnsi="Arial" w:cs="Arial"/>
          <w:sz w:val="24"/>
          <w:szCs w:val="24"/>
        </w:rPr>
      </w:pPr>
      <w:hyperlink r:id="rId10" w:history="1">
        <w:r w:rsidRPr="00AD5565">
          <w:rPr>
            <w:rStyle w:val="Hipervnculo"/>
            <w:rFonts w:ascii="Arial" w:hAnsi="Arial" w:cs="Arial"/>
            <w:sz w:val="24"/>
            <w:szCs w:val="24"/>
          </w:rPr>
          <w:t>file:///C:/Users/pc/Downloads/44023984007.pdf</w:t>
        </w:r>
      </w:hyperlink>
    </w:p>
    <w:p w:rsidR="00E34226" w:rsidRPr="00E34226" w:rsidRDefault="00E34226" w:rsidP="00E34226">
      <w:pPr>
        <w:spacing w:line="360" w:lineRule="auto"/>
        <w:jc w:val="both"/>
        <w:rPr>
          <w:rFonts w:ascii="Arial" w:hAnsi="Arial" w:cs="Arial"/>
          <w:sz w:val="24"/>
          <w:szCs w:val="24"/>
        </w:rPr>
      </w:pPr>
      <w:bookmarkStart w:id="0" w:name="_GoBack"/>
      <w:bookmarkEnd w:id="0"/>
    </w:p>
    <w:sectPr w:rsidR="00E34226" w:rsidRPr="00E34226" w:rsidSect="0038458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E5" w:rsidRDefault="004832E5" w:rsidP="00277932">
      <w:pPr>
        <w:spacing w:after="0" w:line="240" w:lineRule="auto"/>
      </w:pPr>
      <w:r>
        <w:separator/>
      </w:r>
    </w:p>
  </w:endnote>
  <w:endnote w:type="continuationSeparator" w:id="0">
    <w:p w:rsidR="004832E5" w:rsidRDefault="004832E5"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E5" w:rsidRDefault="004832E5" w:rsidP="00277932">
      <w:pPr>
        <w:spacing w:after="0" w:line="240" w:lineRule="auto"/>
      </w:pPr>
      <w:r>
        <w:separator/>
      </w:r>
    </w:p>
  </w:footnote>
  <w:footnote w:type="continuationSeparator" w:id="0">
    <w:p w:rsidR="004832E5" w:rsidRDefault="004832E5" w:rsidP="00277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46E86"/>
    <w:multiLevelType w:val="hybridMultilevel"/>
    <w:tmpl w:val="95C40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162D98"/>
    <w:rsid w:val="00277932"/>
    <w:rsid w:val="00384585"/>
    <w:rsid w:val="004832E5"/>
    <w:rsid w:val="005F4AA4"/>
    <w:rsid w:val="00687018"/>
    <w:rsid w:val="008C3B60"/>
    <w:rsid w:val="009D7CAB"/>
    <w:rsid w:val="00BE652F"/>
    <w:rsid w:val="00BF3791"/>
    <w:rsid w:val="00C83E67"/>
    <w:rsid w:val="00C91406"/>
    <w:rsid w:val="00E27478"/>
    <w:rsid w:val="00E34226"/>
    <w:rsid w:val="00EB781C"/>
    <w:rsid w:val="00EF772D"/>
    <w:rsid w:val="00F0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character" w:styleId="Hipervnculo">
    <w:name w:val="Hyperlink"/>
    <w:basedOn w:val="Fuentedeprrafopredeter"/>
    <w:uiPriority w:val="99"/>
    <w:unhideWhenUsed/>
    <w:rsid w:val="00E3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pc/Downloads/44023984007.pdf" TargetMode="External"/><Relationship Id="rId4" Type="http://schemas.openxmlformats.org/officeDocument/2006/relationships/webSettings" Target="webSettings.xml"/><Relationship Id="rId9" Type="http://schemas.openxmlformats.org/officeDocument/2006/relationships/hyperlink" Target="file:///C:/Users/pc/Downloads/UNIVERSIDAD_DE_ORIENTE_PUEB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pc</cp:lastModifiedBy>
  <cp:revision>2</cp:revision>
  <dcterms:created xsi:type="dcterms:W3CDTF">2021-03-14T22:02:00Z</dcterms:created>
  <dcterms:modified xsi:type="dcterms:W3CDTF">2021-03-14T22:02:00Z</dcterms:modified>
</cp:coreProperties>
</file>