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921A5" w14:textId="76083E51" w:rsidR="000A0012" w:rsidRDefault="00B775F3" w:rsidP="00E838EF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16B308" wp14:editId="0F82BBF1">
            <wp:simplePos x="0" y="0"/>
            <wp:positionH relativeFrom="column">
              <wp:posOffset>-1149147</wp:posOffset>
            </wp:positionH>
            <wp:positionV relativeFrom="paragraph">
              <wp:posOffset>-1529523</wp:posOffset>
            </wp:positionV>
            <wp:extent cx="7634377" cy="1136015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4377" cy="1136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463" w:rsidRPr="0054071A">
        <w:rPr>
          <w:rFonts w:ascii="Bell MT" w:hAnsi="Bell MT"/>
          <w:b/>
          <w:bCs/>
          <w:noProof/>
          <w:color w:val="222A35" w:themeColor="text2" w:themeShade="80"/>
          <w:sz w:val="72"/>
          <w:lang w:eastAsia="es-MX"/>
        </w:rPr>
        <w:drawing>
          <wp:anchor distT="0" distB="0" distL="114300" distR="114300" simplePos="0" relativeHeight="251659264" behindDoc="0" locked="0" layoutInCell="1" allowOverlap="1" wp14:anchorId="13A07480" wp14:editId="466549F1">
            <wp:simplePos x="0" y="0"/>
            <wp:positionH relativeFrom="margin">
              <wp:posOffset>-433705</wp:posOffset>
            </wp:positionH>
            <wp:positionV relativeFrom="paragraph">
              <wp:posOffset>0</wp:posOffset>
            </wp:positionV>
            <wp:extent cx="770255" cy="1167130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4" t="-2" r="18567" b="-8980"/>
                    <a:stretch/>
                  </pic:blipFill>
                  <pic:spPr bwMode="auto">
                    <a:xfrm>
                      <a:off x="0" y="0"/>
                      <a:ext cx="770255" cy="116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C642E" w14:textId="77777777" w:rsidR="00D11463" w:rsidRPr="004D4262" w:rsidRDefault="00D11463" w:rsidP="00E838EF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4D4262">
        <w:rPr>
          <w:rFonts w:ascii="Book Antiqua" w:hAnsi="Book Antiqua"/>
          <w:b/>
          <w:bCs/>
          <w:sz w:val="40"/>
          <w:szCs w:val="40"/>
        </w:rPr>
        <w:t>Escuela Normal de Educación Preescolar del Estado de Coahuila</w:t>
      </w:r>
    </w:p>
    <w:p w14:paraId="1D3BF674" w14:textId="206A8D65" w:rsidR="00D11463" w:rsidRPr="004D4262" w:rsidRDefault="00D11463" w:rsidP="00E838EF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14:paraId="32BF1995" w14:textId="0B55CF8E" w:rsidR="00D11463" w:rsidRPr="00C80273" w:rsidRDefault="00D11463" w:rsidP="00E838EF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14:paraId="68033531" w14:textId="11309A81" w:rsidR="004D4262" w:rsidRDefault="00974156" w:rsidP="00C80273">
      <w:pPr>
        <w:jc w:val="center"/>
        <w:rPr>
          <w:rFonts w:ascii="Georgia Pro Cond Semibold" w:hAnsi="Georgia Pro Cond Semibold" w:cs="FrankRuehl"/>
          <w:sz w:val="36"/>
          <w:szCs w:val="36"/>
        </w:rPr>
      </w:pPr>
      <w:r>
        <w:rPr>
          <w:rFonts w:ascii="Georgia Pro Cond Semibold" w:hAnsi="Georgia Pro Cond Semibold" w:cs="FrankRuehl"/>
          <w:sz w:val="36"/>
          <w:szCs w:val="36"/>
        </w:rPr>
        <w:t xml:space="preserve">Conceptos de Emociones según </w:t>
      </w:r>
      <w:r w:rsidR="00644235">
        <w:rPr>
          <w:rFonts w:ascii="Georgia Pro Cond Semibold" w:hAnsi="Georgia Pro Cond Semibold" w:cs="FrankRuehl"/>
          <w:sz w:val="36"/>
          <w:szCs w:val="36"/>
        </w:rPr>
        <w:t xml:space="preserve">Goleman y </w:t>
      </w:r>
      <w:r>
        <w:rPr>
          <w:rFonts w:ascii="Georgia Pro Cond Semibold" w:hAnsi="Georgia Pro Cond Semibold" w:cs="FrankRuehl"/>
          <w:sz w:val="36"/>
          <w:szCs w:val="36"/>
        </w:rPr>
        <w:t xml:space="preserve"> </w:t>
      </w:r>
      <w:proofErr w:type="spellStart"/>
      <w:r w:rsidR="0035470F">
        <w:rPr>
          <w:rFonts w:ascii="Georgia Pro Cond Semibold" w:hAnsi="Georgia Pro Cond Semibold" w:cs="FrankRuehl"/>
          <w:sz w:val="36"/>
          <w:szCs w:val="36"/>
        </w:rPr>
        <w:t>Mulsow</w:t>
      </w:r>
      <w:proofErr w:type="spellEnd"/>
      <w:r w:rsidR="0035470F">
        <w:rPr>
          <w:rFonts w:ascii="Georgia Pro Cond Semibold" w:hAnsi="Georgia Pro Cond Semibold" w:cs="FrankRuehl"/>
          <w:sz w:val="36"/>
          <w:szCs w:val="36"/>
        </w:rPr>
        <w:t xml:space="preserve"> </w:t>
      </w:r>
    </w:p>
    <w:p w14:paraId="5E1C8705" w14:textId="77777777" w:rsidR="004D4262" w:rsidRPr="004D4262" w:rsidRDefault="004D4262" w:rsidP="00C80273">
      <w:pPr>
        <w:jc w:val="center"/>
        <w:rPr>
          <w:rFonts w:ascii="Georgia Pro Cond Semibold" w:hAnsi="Georgia Pro Cond Semibold" w:cs="FrankRuehl"/>
          <w:sz w:val="36"/>
          <w:szCs w:val="36"/>
        </w:rPr>
      </w:pPr>
    </w:p>
    <w:p w14:paraId="2C584C98" w14:textId="0AA3233B" w:rsidR="00C53B6B" w:rsidRPr="004D4262" w:rsidRDefault="00C53B6B" w:rsidP="00C80273">
      <w:pPr>
        <w:jc w:val="center"/>
        <w:rPr>
          <w:rFonts w:ascii="Georgia Pro Cond Semibold" w:hAnsi="Georgia Pro Cond Semibold" w:cs="FrankRuehl"/>
          <w:sz w:val="36"/>
          <w:szCs w:val="36"/>
        </w:rPr>
      </w:pPr>
      <w:r w:rsidRPr="004D4262">
        <w:rPr>
          <w:rFonts w:ascii="Georgia Pro Cond Semibold" w:hAnsi="Georgia Pro Cond Semibold" w:cs="FrankRuehl"/>
          <w:sz w:val="36"/>
          <w:szCs w:val="36"/>
        </w:rPr>
        <w:t>Estrategias para el desarrollo socioemocional</w:t>
      </w:r>
    </w:p>
    <w:p w14:paraId="6C2649C6" w14:textId="2F8B35FF" w:rsidR="003C0355" w:rsidRPr="004D4262" w:rsidRDefault="003C0355" w:rsidP="00C80273">
      <w:pPr>
        <w:jc w:val="center"/>
        <w:rPr>
          <w:rFonts w:ascii="Georgia Pro Cond Semibold" w:hAnsi="Georgia Pro Cond Semibold" w:cs="FrankRuehl"/>
          <w:sz w:val="36"/>
          <w:szCs w:val="36"/>
        </w:rPr>
      </w:pPr>
      <w:r w:rsidRPr="004D4262">
        <w:rPr>
          <w:rFonts w:ascii="Georgia Pro Cond Semibold" w:hAnsi="Georgia Pro Cond Semibold" w:cs="FrankRuehl"/>
          <w:sz w:val="36"/>
          <w:szCs w:val="36"/>
        </w:rPr>
        <w:t xml:space="preserve">DOCENTE: Martha </w:t>
      </w:r>
      <w:r w:rsidR="00E838EF" w:rsidRPr="004D4262">
        <w:rPr>
          <w:rFonts w:ascii="Georgia Pro Cond Semibold" w:hAnsi="Georgia Pro Cond Semibold" w:cs="FrankRuehl"/>
          <w:sz w:val="36"/>
          <w:szCs w:val="36"/>
        </w:rPr>
        <w:t>Gabriela Ávila</w:t>
      </w:r>
      <w:r w:rsidR="0079335B" w:rsidRPr="004D4262">
        <w:rPr>
          <w:rFonts w:ascii="Georgia Pro Cond Semibold" w:hAnsi="Georgia Pro Cond Semibold" w:cs="FrankRuehl"/>
          <w:sz w:val="36"/>
          <w:szCs w:val="36"/>
        </w:rPr>
        <w:t xml:space="preserve"> </w:t>
      </w:r>
      <w:r w:rsidR="005C572E" w:rsidRPr="004D4262">
        <w:rPr>
          <w:rFonts w:ascii="Georgia Pro Cond Semibold" w:hAnsi="Georgia Pro Cond Semibold" w:cs="FrankRuehl"/>
          <w:sz w:val="36"/>
          <w:szCs w:val="36"/>
        </w:rPr>
        <w:t>Camacho</w:t>
      </w:r>
    </w:p>
    <w:p w14:paraId="4D5A908C" w14:textId="0AA34DE2" w:rsidR="007E0B5C" w:rsidRPr="004D4262" w:rsidRDefault="007E0B5C" w:rsidP="00C80273">
      <w:pPr>
        <w:jc w:val="center"/>
        <w:rPr>
          <w:rFonts w:ascii="Georgia Pro Cond Semibold" w:hAnsi="Georgia Pro Cond Semibold" w:cs="FrankRuehl"/>
          <w:sz w:val="36"/>
          <w:szCs w:val="36"/>
        </w:rPr>
      </w:pPr>
      <w:r w:rsidRPr="004D4262">
        <w:rPr>
          <w:rFonts w:ascii="Georgia Pro Cond Semibold" w:hAnsi="Georgia Pro Cond Semibold" w:cs="FrankRuehl"/>
          <w:sz w:val="36"/>
          <w:szCs w:val="36"/>
        </w:rPr>
        <w:t xml:space="preserve">ALUMNA: Fernanda </w:t>
      </w:r>
      <w:proofErr w:type="spellStart"/>
      <w:r w:rsidRPr="004D4262">
        <w:rPr>
          <w:rFonts w:ascii="Georgia Pro Cond Semibold" w:hAnsi="Georgia Pro Cond Semibold" w:cs="FrankRuehl"/>
          <w:sz w:val="36"/>
          <w:szCs w:val="36"/>
        </w:rPr>
        <w:t>Merary</w:t>
      </w:r>
      <w:proofErr w:type="spellEnd"/>
      <w:r w:rsidRPr="004D4262">
        <w:rPr>
          <w:rFonts w:ascii="Georgia Pro Cond Semibold" w:hAnsi="Georgia Pro Cond Semibold" w:cs="FrankRuehl"/>
          <w:sz w:val="36"/>
          <w:szCs w:val="36"/>
        </w:rPr>
        <w:t xml:space="preserve"> Ruiz Bocanegra</w:t>
      </w:r>
    </w:p>
    <w:p w14:paraId="625523E3" w14:textId="35EF8D33" w:rsidR="007E0B5C" w:rsidRPr="004D4262" w:rsidRDefault="00B162BF" w:rsidP="00C80273">
      <w:pPr>
        <w:jc w:val="center"/>
        <w:rPr>
          <w:rFonts w:ascii="Georgia Pro Cond Semibold" w:hAnsi="Georgia Pro Cond Semibold" w:cs="FrankRuehl"/>
          <w:sz w:val="36"/>
          <w:szCs w:val="36"/>
        </w:rPr>
      </w:pPr>
      <w:r w:rsidRPr="004D4262">
        <w:rPr>
          <w:rFonts w:ascii="Georgia Pro Cond Semibold" w:hAnsi="Georgia Pro Cond Semibold" w:cs="FrankRuehl"/>
          <w:sz w:val="36"/>
          <w:szCs w:val="36"/>
        </w:rPr>
        <w:t>Tercer semestre</w:t>
      </w:r>
    </w:p>
    <w:p w14:paraId="79ECE589" w14:textId="4208BCE9" w:rsidR="00B162BF" w:rsidRPr="004D4262" w:rsidRDefault="00B162BF" w:rsidP="00C80273">
      <w:pPr>
        <w:jc w:val="center"/>
        <w:rPr>
          <w:rFonts w:ascii="Georgia Pro Cond Semibold" w:hAnsi="Georgia Pro Cond Semibold" w:cs="FrankRuehl"/>
          <w:sz w:val="36"/>
          <w:szCs w:val="36"/>
        </w:rPr>
      </w:pPr>
      <w:r w:rsidRPr="004D4262">
        <w:rPr>
          <w:rFonts w:ascii="Georgia Pro Cond Semibold" w:hAnsi="Georgia Pro Cond Semibold" w:cs="FrankRuehl"/>
          <w:sz w:val="36"/>
          <w:szCs w:val="36"/>
        </w:rPr>
        <w:t>Grado:</w:t>
      </w:r>
      <w:r w:rsidR="00E838EF" w:rsidRPr="004D4262">
        <w:rPr>
          <w:rFonts w:ascii="Georgia Pro Cond Semibold" w:hAnsi="Georgia Pro Cond Semibold" w:cs="FrankRuehl"/>
          <w:sz w:val="36"/>
          <w:szCs w:val="36"/>
        </w:rPr>
        <w:t>2       Sección</w:t>
      </w:r>
      <w:r w:rsidRPr="004D4262">
        <w:rPr>
          <w:rFonts w:ascii="Georgia Pro Cond Semibold" w:hAnsi="Georgia Pro Cond Semibold" w:cs="FrankRuehl"/>
          <w:sz w:val="36"/>
          <w:szCs w:val="36"/>
        </w:rPr>
        <w:t xml:space="preserve"> D</w:t>
      </w:r>
    </w:p>
    <w:p w14:paraId="2A5EF249" w14:textId="2B777E7A" w:rsidR="00F75225" w:rsidRDefault="00B162BF" w:rsidP="00C80273">
      <w:pPr>
        <w:jc w:val="center"/>
        <w:rPr>
          <w:rFonts w:ascii="Georgia Pro Cond Semibold" w:hAnsi="Georgia Pro Cond Semibold" w:cs="FrankRuehl"/>
          <w:sz w:val="36"/>
          <w:szCs w:val="36"/>
        </w:rPr>
      </w:pPr>
      <w:r w:rsidRPr="004D4262">
        <w:rPr>
          <w:rFonts w:ascii="Georgia Pro Cond Semibold" w:hAnsi="Georgia Pro Cond Semibold" w:cs="FrankRuehl"/>
          <w:sz w:val="36"/>
          <w:szCs w:val="36"/>
        </w:rPr>
        <w:t xml:space="preserve">Saltillo </w:t>
      </w:r>
      <w:r w:rsidR="00E838EF" w:rsidRPr="004D4262">
        <w:rPr>
          <w:rFonts w:ascii="Georgia Pro Cond Semibold" w:hAnsi="Georgia Pro Cond Semibold" w:cs="FrankRuehl"/>
          <w:sz w:val="36"/>
          <w:szCs w:val="36"/>
        </w:rPr>
        <w:t xml:space="preserve">Coahuila.   </w:t>
      </w:r>
      <w:r w:rsidRPr="004D4262">
        <w:rPr>
          <w:rFonts w:ascii="Georgia Pro Cond Semibold" w:hAnsi="Georgia Pro Cond Semibold" w:cs="FrankRuehl"/>
          <w:sz w:val="36"/>
          <w:szCs w:val="36"/>
        </w:rPr>
        <w:t xml:space="preserve">              </w:t>
      </w:r>
      <w:r w:rsidR="00E838EF" w:rsidRPr="004D4262">
        <w:rPr>
          <w:rFonts w:ascii="Georgia Pro Cond Semibold" w:hAnsi="Georgia Pro Cond Semibold" w:cs="FrankRuehl"/>
          <w:sz w:val="36"/>
          <w:szCs w:val="36"/>
        </w:rPr>
        <w:t>Marzo del 2021</w:t>
      </w:r>
    </w:p>
    <w:p w14:paraId="223BD85A" w14:textId="77777777" w:rsidR="00F75225" w:rsidRDefault="00F75225">
      <w:pPr>
        <w:rPr>
          <w:rFonts w:ascii="Georgia Pro Cond Semibold" w:hAnsi="Georgia Pro Cond Semibold" w:cs="FrankRuehl"/>
          <w:sz w:val="36"/>
          <w:szCs w:val="36"/>
        </w:rPr>
      </w:pPr>
      <w:r>
        <w:rPr>
          <w:rFonts w:ascii="Georgia Pro Cond Semibold" w:hAnsi="Georgia Pro Cond Semibold" w:cs="FrankRuehl"/>
          <w:sz w:val="36"/>
          <w:szCs w:val="36"/>
        </w:rPr>
        <w:br w:type="page"/>
      </w:r>
    </w:p>
    <w:p w14:paraId="4FBD47C7" w14:textId="2DAFFAE0" w:rsidR="00B162BF" w:rsidRDefault="00F45916" w:rsidP="00C80273">
      <w:pPr>
        <w:jc w:val="center"/>
        <w:rPr>
          <w:rFonts w:ascii="Modern Love Grunge" w:hAnsi="Modern Love Grunge" w:cs="FrankRuehl"/>
          <w:b/>
          <w:bCs/>
          <w:sz w:val="56"/>
          <w:szCs w:val="56"/>
        </w:rPr>
      </w:pPr>
      <w:r w:rsidRPr="00A00FFA">
        <w:rPr>
          <w:rFonts w:ascii="Modern Love Grunge" w:hAnsi="Modern Love Grunge"/>
          <w:b/>
          <w:bCs/>
          <w:noProof/>
          <w:color w:val="2F75FF"/>
          <w:sz w:val="56"/>
          <w:szCs w:val="56"/>
        </w:rPr>
        <w:lastRenderedPageBreak/>
        <w:drawing>
          <wp:anchor distT="0" distB="0" distL="114300" distR="114300" simplePos="0" relativeHeight="251663360" behindDoc="1" locked="0" layoutInCell="1" allowOverlap="1" wp14:anchorId="09079A2C" wp14:editId="1621C7F4">
            <wp:simplePos x="0" y="0"/>
            <wp:positionH relativeFrom="column">
              <wp:posOffset>-1122338</wp:posOffset>
            </wp:positionH>
            <wp:positionV relativeFrom="paragraph">
              <wp:posOffset>-126072</wp:posOffset>
            </wp:positionV>
            <wp:extent cx="8223791" cy="752622"/>
            <wp:effectExtent l="0" t="0" r="635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401" b="87223"/>
                    <a:stretch/>
                  </pic:blipFill>
                  <pic:spPr bwMode="auto">
                    <a:xfrm>
                      <a:off x="0" y="0"/>
                      <a:ext cx="8233871" cy="753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225" w:rsidRPr="00A00FFA">
        <w:rPr>
          <w:rFonts w:ascii="Modern Love Grunge" w:hAnsi="Modern Love Grunge" w:cs="FrankRuehl"/>
          <w:b/>
          <w:bCs/>
          <w:color w:val="2F75FF"/>
          <w:sz w:val="56"/>
          <w:szCs w:val="56"/>
        </w:rPr>
        <w:t>Emociones</w:t>
      </w:r>
      <w:r w:rsidR="00F75225" w:rsidRPr="00A00FFA">
        <w:rPr>
          <w:rFonts w:ascii="Modern Love Grunge" w:hAnsi="Modern Love Grunge" w:cs="FrankRuehl"/>
          <w:b/>
          <w:bCs/>
          <w:sz w:val="56"/>
          <w:szCs w:val="56"/>
        </w:rPr>
        <w:t xml:space="preserve"> </w:t>
      </w:r>
    </w:p>
    <w:p w14:paraId="53382D7A" w14:textId="2D3593D0" w:rsidR="00BB3DFF" w:rsidRDefault="00BB3DFF" w:rsidP="00C80273">
      <w:pPr>
        <w:jc w:val="center"/>
        <w:rPr>
          <w:rFonts w:ascii="Modern Love Grunge" w:hAnsi="Modern Love Grunge" w:cs="FrankRuehl"/>
          <w:b/>
          <w:bCs/>
          <w:sz w:val="56"/>
          <w:szCs w:val="56"/>
        </w:rPr>
      </w:pPr>
    </w:p>
    <w:p w14:paraId="051C4B11" w14:textId="77777777" w:rsidR="001138E1" w:rsidRDefault="00BB3DFF" w:rsidP="00BB3DFF">
      <w:pPr>
        <w:rPr>
          <w:rFonts w:ascii="Modern Love Grunge" w:hAnsi="Modern Love Grunge" w:cs="FrankRuehl"/>
          <w:b/>
          <w:bCs/>
          <w:sz w:val="56"/>
          <w:szCs w:val="56"/>
        </w:rPr>
      </w:pPr>
      <w:r>
        <w:rPr>
          <w:rFonts w:ascii="Modern Love Grunge" w:hAnsi="Modern Love Grunge" w:cs="FrankRuehl"/>
          <w:b/>
          <w:bCs/>
          <w:sz w:val="56"/>
          <w:szCs w:val="56"/>
        </w:rPr>
        <w:t xml:space="preserve">Goleman </w:t>
      </w:r>
    </w:p>
    <w:p w14:paraId="0FA81272" w14:textId="14967FBD" w:rsidR="001138E1" w:rsidRPr="004F03D7" w:rsidRDefault="001138E1" w:rsidP="00E94D7D">
      <w:pPr>
        <w:jc w:val="both"/>
        <w:rPr>
          <w:rFonts w:ascii="Arial" w:hAnsi="Arial" w:cs="Arial"/>
          <w:sz w:val="28"/>
          <w:szCs w:val="28"/>
        </w:rPr>
      </w:pPr>
      <w:r w:rsidRPr="004F03D7">
        <w:rPr>
          <w:rFonts w:ascii="Arial" w:hAnsi="Arial" w:cs="Arial"/>
          <w:sz w:val="28"/>
          <w:szCs w:val="28"/>
        </w:rPr>
        <w:t xml:space="preserve">Él no inventó este término, “solamente” lo </w:t>
      </w:r>
      <w:r w:rsidR="004F03D7" w:rsidRPr="004F03D7">
        <w:rPr>
          <w:rFonts w:ascii="Arial" w:hAnsi="Arial" w:cs="Arial"/>
          <w:sz w:val="28"/>
          <w:szCs w:val="28"/>
        </w:rPr>
        <w:t>acuñó Daniel Goleman nos habla de la evolución física y estructural que ha ido experimentando nuestro cerebro.</w:t>
      </w:r>
      <w:r w:rsidR="003733AA">
        <w:rPr>
          <w:rFonts w:ascii="Arial" w:hAnsi="Arial" w:cs="Arial"/>
          <w:sz w:val="28"/>
          <w:szCs w:val="28"/>
        </w:rPr>
        <w:t xml:space="preserve"> Si bien es cierto que nuestra capacidad para razonar nos permite solucionar problemas y situaciones eficazmente, no es el secreto de la felicidad humana ni del éxito personal. Goleman afirma que el Coeficiente Intelectual tan solo predice del 10 al 20% del éxito en la vida. </w:t>
      </w:r>
      <w:r w:rsidR="00904E3C">
        <w:rPr>
          <w:rFonts w:ascii="Arial" w:hAnsi="Arial" w:cs="Arial"/>
          <w:sz w:val="28"/>
          <w:szCs w:val="28"/>
        </w:rPr>
        <w:t>La Inteligencia Emocional no es fija, oscila a lo largo de nuestra vida y gracias a ello podemos desarrollar nuevas capacidades y habilidades sociales, mejora con el paso de los años.</w:t>
      </w:r>
    </w:p>
    <w:p w14:paraId="75724D3E" w14:textId="77777777" w:rsidR="00AA65D9" w:rsidRDefault="00AA65D9" w:rsidP="00E94D7D">
      <w:pPr>
        <w:jc w:val="both"/>
        <w:rPr>
          <w:rFonts w:ascii="Modern Love Grunge" w:hAnsi="Modern Love Grunge" w:cs="FrankRuehl"/>
          <w:b/>
          <w:bCs/>
          <w:sz w:val="56"/>
          <w:szCs w:val="56"/>
        </w:rPr>
      </w:pPr>
      <w:proofErr w:type="spellStart"/>
      <w:r>
        <w:rPr>
          <w:rFonts w:ascii="Modern Love Grunge" w:hAnsi="Modern Love Grunge" w:cs="FrankRuehl"/>
          <w:b/>
          <w:bCs/>
          <w:sz w:val="56"/>
          <w:szCs w:val="56"/>
        </w:rPr>
        <w:t>Mulsow</w:t>
      </w:r>
      <w:proofErr w:type="spellEnd"/>
    </w:p>
    <w:p w14:paraId="1A677EB2" w14:textId="20E50F51" w:rsidR="00726304" w:rsidRPr="00C62B3F" w:rsidRDefault="00726304" w:rsidP="00E94D7D">
      <w:pPr>
        <w:jc w:val="both"/>
        <w:rPr>
          <w:rFonts w:ascii="Arial" w:hAnsi="Arial" w:cs="Arial"/>
          <w:sz w:val="28"/>
          <w:szCs w:val="28"/>
        </w:rPr>
      </w:pPr>
      <w:r w:rsidRPr="00C62B3F">
        <w:rPr>
          <w:rFonts w:ascii="Arial" w:hAnsi="Arial" w:cs="Arial"/>
          <w:sz w:val="28"/>
          <w:szCs w:val="28"/>
        </w:rPr>
        <w:t xml:space="preserve">La articulación entre estas dos dimensiones (cognitiva y emocional) y tres factores vitales </w:t>
      </w:r>
      <w:r w:rsidR="00C62B3F">
        <w:rPr>
          <w:rFonts w:ascii="Arial" w:hAnsi="Arial" w:cs="Arial"/>
          <w:sz w:val="28"/>
          <w:szCs w:val="28"/>
        </w:rPr>
        <w:t>d</w:t>
      </w:r>
      <w:r w:rsidRPr="00C62B3F">
        <w:rPr>
          <w:rFonts w:ascii="Arial" w:hAnsi="Arial" w:cs="Arial"/>
          <w:sz w:val="28"/>
          <w:szCs w:val="28"/>
        </w:rPr>
        <w:t>el ser humano (temperamento, familia y sociedad) busca generar que la persona que se</w:t>
      </w:r>
      <w:r w:rsidR="00E94D7D">
        <w:rPr>
          <w:rFonts w:ascii="Arial" w:hAnsi="Arial" w:cs="Arial"/>
          <w:sz w:val="28"/>
          <w:szCs w:val="28"/>
        </w:rPr>
        <w:t xml:space="preserve"> </w:t>
      </w:r>
      <w:r w:rsidR="00C62B3F">
        <w:rPr>
          <w:rFonts w:ascii="Arial" w:hAnsi="Arial" w:cs="Arial"/>
          <w:sz w:val="28"/>
          <w:szCs w:val="28"/>
        </w:rPr>
        <w:t>d</w:t>
      </w:r>
      <w:r w:rsidRPr="00C62B3F">
        <w:rPr>
          <w:rFonts w:ascii="Arial" w:hAnsi="Arial" w:cs="Arial"/>
          <w:sz w:val="28"/>
          <w:szCs w:val="28"/>
        </w:rPr>
        <w:t xml:space="preserve">esarrolla emocionalmente derive en sentimientos y pensamientos en contextos donde </w:t>
      </w:r>
      <w:r w:rsidR="00C62B3F">
        <w:rPr>
          <w:rFonts w:ascii="Arial" w:hAnsi="Arial" w:cs="Arial"/>
          <w:sz w:val="28"/>
          <w:szCs w:val="28"/>
        </w:rPr>
        <w:t>a</w:t>
      </w:r>
      <w:r w:rsidRPr="00C62B3F">
        <w:rPr>
          <w:rFonts w:ascii="Arial" w:hAnsi="Arial" w:cs="Arial"/>
          <w:sz w:val="28"/>
          <w:szCs w:val="28"/>
        </w:rPr>
        <w:t xml:space="preserve">dquiera competencias socioemocionales que le permitirán afrontar el medio actual que </w:t>
      </w:r>
      <w:r w:rsidR="00C62B3F">
        <w:rPr>
          <w:rFonts w:ascii="Arial" w:hAnsi="Arial" w:cs="Arial"/>
          <w:sz w:val="28"/>
          <w:szCs w:val="28"/>
        </w:rPr>
        <w:t>t</w:t>
      </w:r>
      <w:r w:rsidRPr="00C62B3F">
        <w:rPr>
          <w:rFonts w:ascii="Arial" w:hAnsi="Arial" w:cs="Arial"/>
          <w:sz w:val="28"/>
          <w:szCs w:val="28"/>
        </w:rPr>
        <w:t xml:space="preserve">rae consigo características dinámicas, de constante cambio, competitivas y </w:t>
      </w:r>
      <w:r w:rsidR="00702AC1" w:rsidRPr="00C62B3F">
        <w:rPr>
          <w:rFonts w:ascii="Arial" w:hAnsi="Arial" w:cs="Arial"/>
          <w:sz w:val="28"/>
          <w:szCs w:val="28"/>
        </w:rPr>
        <w:t>globalizantes. (</w:t>
      </w:r>
      <w:proofErr w:type="spellStart"/>
      <w:r w:rsidR="00702AC1" w:rsidRPr="00C62B3F">
        <w:rPr>
          <w:rFonts w:ascii="Arial" w:hAnsi="Arial" w:cs="Arial"/>
          <w:sz w:val="28"/>
          <w:szCs w:val="28"/>
        </w:rPr>
        <w:t>Mulsow</w:t>
      </w:r>
      <w:proofErr w:type="spellEnd"/>
      <w:r w:rsidRPr="00C62B3F">
        <w:rPr>
          <w:rFonts w:ascii="Arial" w:hAnsi="Arial" w:cs="Arial"/>
          <w:sz w:val="28"/>
          <w:szCs w:val="28"/>
        </w:rPr>
        <w:t>, 2008).</w:t>
      </w:r>
    </w:p>
    <w:p w14:paraId="0FEA1603" w14:textId="225B2D69" w:rsidR="00331E5A" w:rsidRDefault="00331E5A" w:rsidP="00BB3DFF">
      <w:pPr>
        <w:rPr>
          <w:rFonts w:ascii="Arial" w:hAnsi="Arial" w:cs="Arial"/>
          <w:sz w:val="28"/>
          <w:szCs w:val="28"/>
        </w:rPr>
      </w:pPr>
    </w:p>
    <w:p w14:paraId="1EE9D117" w14:textId="0B071ED3" w:rsidR="00331E5A" w:rsidRDefault="00331E5A" w:rsidP="00BB3DFF">
      <w:pPr>
        <w:rPr>
          <w:rFonts w:ascii="Arial" w:hAnsi="Arial" w:cs="Arial"/>
          <w:sz w:val="28"/>
          <w:szCs w:val="28"/>
        </w:rPr>
      </w:pPr>
    </w:p>
    <w:p w14:paraId="2C0FF42C" w14:textId="22B02192" w:rsidR="00E32E94" w:rsidRPr="002C2AC6" w:rsidRDefault="00331E5A" w:rsidP="00BB3DFF">
      <w:pPr>
        <w:rPr>
          <w:rFonts w:ascii="Arial" w:hAnsi="Arial" w:cs="Arial"/>
        </w:rPr>
      </w:pPr>
      <w:r w:rsidRPr="002C2AC6">
        <w:rPr>
          <w:rFonts w:ascii="Arial" w:hAnsi="Arial" w:cs="Arial"/>
        </w:rPr>
        <w:t>Claudia Pardas Gallardo. (2018). Teoría de inteligencia emocional de Daniel Goleman. 19 de junio del 2018, de Psicología-</w:t>
      </w:r>
      <w:proofErr w:type="spellStart"/>
      <w:r w:rsidRPr="002C2AC6">
        <w:rPr>
          <w:rFonts w:ascii="Arial" w:hAnsi="Arial" w:cs="Arial"/>
        </w:rPr>
        <w:t>oline</w:t>
      </w:r>
      <w:proofErr w:type="spellEnd"/>
      <w:r w:rsidRPr="002C2AC6">
        <w:rPr>
          <w:rFonts w:ascii="Arial" w:hAnsi="Arial" w:cs="Arial"/>
        </w:rPr>
        <w:t xml:space="preserve"> Sitio </w:t>
      </w:r>
      <w:proofErr w:type="spellStart"/>
      <w:r w:rsidR="009F667D" w:rsidRPr="002C2AC6">
        <w:rPr>
          <w:rFonts w:ascii="Arial" w:hAnsi="Arial" w:cs="Arial"/>
        </w:rPr>
        <w:t>oline</w:t>
      </w:r>
      <w:proofErr w:type="spellEnd"/>
      <w:r w:rsidRPr="002C2AC6">
        <w:rPr>
          <w:rFonts w:ascii="Arial" w:hAnsi="Arial" w:cs="Arial"/>
        </w:rPr>
        <w:t xml:space="preserve">: </w:t>
      </w:r>
      <w:hyperlink r:id="rId7" w:history="1">
        <w:r w:rsidR="00502338" w:rsidRPr="002C2AC6">
          <w:rPr>
            <w:rStyle w:val="Hipervnculo"/>
            <w:rFonts w:ascii="Arial" w:hAnsi="Arial" w:cs="Arial"/>
          </w:rPr>
          <w:t>https://www.psicologia-online.com/teoria-de-la-inteligencia-emocional-de-daniel-goleman-resumen-y-test-3905.html</w:t>
        </w:r>
      </w:hyperlink>
    </w:p>
    <w:p w14:paraId="0DE6453A" w14:textId="5A04A538" w:rsidR="00502338" w:rsidRPr="002C2AC6" w:rsidRDefault="00502338" w:rsidP="00BB3DFF">
      <w:pPr>
        <w:rPr>
          <w:rFonts w:ascii="Arial" w:hAnsi="Arial" w:cs="Arial"/>
        </w:rPr>
      </w:pPr>
    </w:p>
    <w:p w14:paraId="486070A2" w14:textId="58F5D999" w:rsidR="009225F7" w:rsidRPr="002C2AC6" w:rsidRDefault="004D1B7F" w:rsidP="00BB3DFF">
      <w:pPr>
        <w:rPr>
          <w:rFonts w:ascii="Arial" w:hAnsi="Arial" w:cs="Arial"/>
        </w:rPr>
      </w:pPr>
      <w:proofErr w:type="spellStart"/>
      <w:r w:rsidRPr="002C2AC6">
        <w:rPr>
          <w:rFonts w:ascii="Arial" w:hAnsi="Arial" w:cs="Arial"/>
        </w:rPr>
        <w:t>Arnol</w:t>
      </w:r>
      <w:proofErr w:type="spellEnd"/>
      <w:r w:rsidRPr="002C2AC6">
        <w:rPr>
          <w:rFonts w:ascii="Arial" w:hAnsi="Arial" w:cs="Arial"/>
        </w:rPr>
        <w:t xml:space="preserve"> Alberto </w:t>
      </w:r>
      <w:r w:rsidR="00626448" w:rsidRPr="002C2AC6">
        <w:rPr>
          <w:rFonts w:ascii="Arial" w:hAnsi="Arial" w:cs="Arial"/>
        </w:rPr>
        <w:t xml:space="preserve">Hernández </w:t>
      </w:r>
      <w:r w:rsidR="004374F9" w:rsidRPr="002C2AC6">
        <w:rPr>
          <w:rFonts w:ascii="Arial" w:hAnsi="Arial" w:cs="Arial"/>
        </w:rPr>
        <w:t xml:space="preserve">Serán. (2019) Teoría Emocional </w:t>
      </w:r>
      <w:proofErr w:type="spellStart"/>
      <w:r w:rsidR="009225F7" w:rsidRPr="002C2AC6">
        <w:rPr>
          <w:rFonts w:ascii="Arial" w:hAnsi="Arial" w:cs="Arial"/>
        </w:rPr>
        <w:t>Mulsow</w:t>
      </w:r>
      <w:proofErr w:type="spellEnd"/>
      <w:r w:rsidR="009225F7" w:rsidRPr="002C2AC6">
        <w:rPr>
          <w:rFonts w:ascii="Arial" w:hAnsi="Arial" w:cs="Arial"/>
        </w:rPr>
        <w:t xml:space="preserve">. </w:t>
      </w:r>
      <w:r w:rsidR="003E1A09" w:rsidRPr="002C2AC6">
        <w:rPr>
          <w:rFonts w:ascii="Arial" w:hAnsi="Arial" w:cs="Arial"/>
        </w:rPr>
        <w:t xml:space="preserve">18 de </w:t>
      </w:r>
      <w:proofErr w:type="gramStart"/>
      <w:r w:rsidR="004D029B" w:rsidRPr="002C2AC6">
        <w:rPr>
          <w:rFonts w:ascii="Arial" w:hAnsi="Arial" w:cs="Arial"/>
        </w:rPr>
        <w:t>Septiembre</w:t>
      </w:r>
      <w:proofErr w:type="gramEnd"/>
      <w:r w:rsidR="004D029B" w:rsidRPr="002C2AC6">
        <w:rPr>
          <w:rFonts w:ascii="Arial" w:hAnsi="Arial" w:cs="Arial"/>
        </w:rPr>
        <w:t xml:space="preserve"> del 2019, </w:t>
      </w:r>
      <w:r w:rsidR="00E5625B" w:rsidRPr="002C2AC6">
        <w:rPr>
          <w:rFonts w:ascii="Arial" w:hAnsi="Arial" w:cs="Arial"/>
        </w:rPr>
        <w:t xml:space="preserve">Universidad de </w:t>
      </w:r>
      <w:r w:rsidR="002C2AC6" w:rsidRPr="002C2AC6">
        <w:rPr>
          <w:rFonts w:ascii="Arial" w:hAnsi="Arial" w:cs="Arial"/>
        </w:rPr>
        <w:t>Manizales. Sitio web.</w:t>
      </w:r>
    </w:p>
    <w:sectPr w:rsidR="009225F7" w:rsidRPr="002C2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 Pro Cond Semibold">
    <w:panose1 w:val="02040706050405020303"/>
    <w:charset w:val="00"/>
    <w:family w:val="roman"/>
    <w:pitch w:val="variable"/>
    <w:sig w:usb0="80000287" w:usb1="00000043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55"/>
    <w:rsid w:val="000A0012"/>
    <w:rsid w:val="001138E1"/>
    <w:rsid w:val="00226076"/>
    <w:rsid w:val="002C2AC6"/>
    <w:rsid w:val="00331E5A"/>
    <w:rsid w:val="0035470F"/>
    <w:rsid w:val="003733AA"/>
    <w:rsid w:val="003C0355"/>
    <w:rsid w:val="003E1A09"/>
    <w:rsid w:val="004374F9"/>
    <w:rsid w:val="004D029B"/>
    <w:rsid w:val="004D1B7F"/>
    <w:rsid w:val="004D4262"/>
    <w:rsid w:val="004F03D7"/>
    <w:rsid w:val="00502338"/>
    <w:rsid w:val="005C572E"/>
    <w:rsid w:val="005E25E7"/>
    <w:rsid w:val="00626448"/>
    <w:rsid w:val="00644235"/>
    <w:rsid w:val="00702AC1"/>
    <w:rsid w:val="00726304"/>
    <w:rsid w:val="0079335B"/>
    <w:rsid w:val="007E0B5C"/>
    <w:rsid w:val="0088308F"/>
    <w:rsid w:val="008C7911"/>
    <w:rsid w:val="00904E3C"/>
    <w:rsid w:val="009225F7"/>
    <w:rsid w:val="00974156"/>
    <w:rsid w:val="009F2049"/>
    <w:rsid w:val="009F667D"/>
    <w:rsid w:val="00A00FFA"/>
    <w:rsid w:val="00A1099E"/>
    <w:rsid w:val="00A257A3"/>
    <w:rsid w:val="00AA58D4"/>
    <w:rsid w:val="00AA65D9"/>
    <w:rsid w:val="00B162BF"/>
    <w:rsid w:val="00B775F3"/>
    <w:rsid w:val="00BA02EC"/>
    <w:rsid w:val="00BB3DFF"/>
    <w:rsid w:val="00C123F4"/>
    <w:rsid w:val="00C53B6B"/>
    <w:rsid w:val="00C62B3F"/>
    <w:rsid w:val="00C80273"/>
    <w:rsid w:val="00D11463"/>
    <w:rsid w:val="00D415D6"/>
    <w:rsid w:val="00E32E94"/>
    <w:rsid w:val="00E5625B"/>
    <w:rsid w:val="00E838EF"/>
    <w:rsid w:val="00E94D7D"/>
    <w:rsid w:val="00F45916"/>
    <w:rsid w:val="00F75225"/>
    <w:rsid w:val="00FB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7AFC9"/>
  <w15:chartTrackingRefBased/>
  <w15:docId w15:val="{51AA5A35-A3FF-4A44-BBF6-16695851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23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2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psicologia-online.com/teoria-de-la-inteligencia-emocional-de-daniel-goleman-resumen-y-test-3905.html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2021-03-14T21:33:00Z</dcterms:created>
  <dcterms:modified xsi:type="dcterms:W3CDTF">2021-03-14T21:33:00Z</dcterms:modified>
</cp:coreProperties>
</file>