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B322" w14:textId="77777777" w:rsidR="00870799" w:rsidRPr="0034784B" w:rsidRDefault="00870799" w:rsidP="00870799">
      <w:pPr>
        <w:jc w:val="center"/>
        <w:rPr>
          <w:rFonts w:ascii="Arial" w:hAnsi="Arial" w:cs="Arial"/>
          <w:b/>
          <w:color w:val="000000" w:themeColor="text1"/>
          <w:spacing w:val="3"/>
          <w:sz w:val="28"/>
          <w:szCs w:val="28"/>
          <w:shd w:val="clear" w:color="auto" w:fill="FFFFFF"/>
        </w:rPr>
      </w:pPr>
      <w:r w:rsidRPr="0034784B">
        <w:rPr>
          <w:rFonts w:ascii="Arial" w:hAnsi="Arial" w:cs="Arial"/>
          <w:b/>
          <w:noProof/>
          <w:color w:val="000000" w:themeColor="text1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4928ED3B" wp14:editId="4221DE94">
            <wp:extent cx="2158365" cy="1438910"/>
            <wp:effectExtent l="0" t="0" r="0" b="889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D646" w14:textId="77777777" w:rsidR="00870799" w:rsidRPr="0034784B" w:rsidRDefault="00870799" w:rsidP="00870799">
      <w:pPr>
        <w:jc w:val="center"/>
        <w:rPr>
          <w:rFonts w:ascii="Arial" w:hAnsi="Arial" w:cs="Arial"/>
          <w:b/>
          <w:color w:val="000000" w:themeColor="text1"/>
          <w:spacing w:val="3"/>
          <w:sz w:val="32"/>
          <w:szCs w:val="24"/>
          <w:shd w:val="clear" w:color="auto" w:fill="FFFFFF"/>
        </w:rPr>
      </w:pPr>
      <w:r w:rsidRPr="0034784B">
        <w:rPr>
          <w:rFonts w:ascii="Arial" w:hAnsi="Arial" w:cs="Arial"/>
          <w:b/>
          <w:color w:val="000000" w:themeColor="text1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7DDC1ABC" w14:textId="77777777" w:rsidR="00870799" w:rsidRPr="0034784B" w:rsidRDefault="00870799" w:rsidP="00870799">
      <w:pPr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34784B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FFAA04B" w14:textId="77777777" w:rsidR="00870799" w:rsidRPr="0034784B" w:rsidRDefault="00870799" w:rsidP="00870799">
      <w:pPr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34784B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Ciclo escolar 2020-2021</w:t>
      </w:r>
    </w:p>
    <w:p w14:paraId="4CE46324" w14:textId="6DD08F06" w:rsidR="00870799" w:rsidRDefault="00870799" w:rsidP="00870799">
      <w:pPr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</w:rPr>
        <w:t>Diagnostico</w:t>
      </w:r>
    </w:p>
    <w:p w14:paraId="0D79BC9D" w14:textId="7893506D" w:rsidR="00870799" w:rsidRDefault="00870799" w:rsidP="00870799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Estrategias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</w:t>
      </w: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ara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</w:t>
      </w: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 Desarrollo Socioemocional</w:t>
      </w:r>
    </w:p>
    <w:p w14:paraId="02D722BB" w14:textId="1F636144" w:rsidR="00870799" w:rsidRPr="0034784B" w:rsidRDefault="00870799" w:rsidP="00870799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3478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Prof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a. 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Laura Cristina Reyes Rincón</w:t>
      </w:r>
    </w:p>
    <w:p w14:paraId="79D982A9" w14:textId="2CE69339" w:rsidR="00870799" w:rsidRPr="00870799" w:rsidRDefault="00870799" w:rsidP="008707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Unidad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 Aprendizaje I. Bases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t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eóricas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el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esarrollo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l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as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h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abilidades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s</w:t>
      </w: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ocioemocionales.</w:t>
      </w:r>
    </w:p>
    <w:p w14:paraId="28768C53" w14:textId="77777777" w:rsidR="00870799" w:rsidRPr="00870799" w:rsidRDefault="00870799" w:rsidP="0087079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ab/>
      </w:r>
    </w:p>
    <w:p w14:paraId="66F21A9A" w14:textId="4FE0F2D7" w:rsidR="00870799" w:rsidRPr="00870799" w:rsidRDefault="00870799" w:rsidP="00870799">
      <w:pPr>
        <w:pStyle w:val="Prrafodelista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70F3669A" w14:textId="5DFC5AE4" w:rsidR="00870799" w:rsidRPr="00870799" w:rsidRDefault="00870799" w:rsidP="00870799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89184D9" w14:textId="001C11A2" w:rsidR="00870799" w:rsidRPr="00870799" w:rsidRDefault="00870799" w:rsidP="00870799">
      <w:pPr>
        <w:pStyle w:val="Prrafodelista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C4756C7" w14:textId="3537D085" w:rsidR="00870799" w:rsidRDefault="00870799" w:rsidP="0087079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3947432D" w14:textId="5F84C07E" w:rsidR="00870799" w:rsidRDefault="00870799" w:rsidP="0087079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8707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Propósito:</w:t>
      </w:r>
      <w:r w:rsidRPr="00870799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Reconocer los conocimientos previos que posee el alumno acerca de la educación socioemocional.</w:t>
      </w:r>
    </w:p>
    <w:p w14:paraId="02D99385" w14:textId="77777777" w:rsidR="00870799" w:rsidRDefault="00870799" w:rsidP="0087079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6E134CE4" w14:textId="41A25944" w:rsidR="00870799" w:rsidRPr="0034784B" w:rsidRDefault="00870799" w:rsidP="0087079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34784B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Karla Andrea Muñiz Ibarra. N.L:1</w:t>
      </w:r>
      <w:r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4</w:t>
      </w:r>
    </w:p>
    <w:p w14:paraId="7579B50B" w14:textId="73637FE9" w:rsidR="00870799" w:rsidRPr="0034784B" w:rsidRDefault="00870799" w:rsidP="00870799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Cuarto</w:t>
      </w:r>
      <w:r w:rsidRPr="0034784B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semestre 2ºC</w:t>
      </w:r>
    </w:p>
    <w:p w14:paraId="59236EB1" w14:textId="77777777" w:rsidR="00870799" w:rsidRPr="0034784B" w:rsidRDefault="00870799" w:rsidP="00870799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3F5A5458" w14:textId="77777777" w:rsidR="00870799" w:rsidRPr="0034784B" w:rsidRDefault="00870799" w:rsidP="00870799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076277DC" w14:textId="77777777" w:rsidR="00870799" w:rsidRPr="0034784B" w:rsidRDefault="00870799" w:rsidP="00870799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679CD5C3" w14:textId="77777777" w:rsidR="00870799" w:rsidRPr="0034784B" w:rsidRDefault="00870799" w:rsidP="00870799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06C18571" w14:textId="1F7BD3EF" w:rsidR="00870799" w:rsidRDefault="00870799" w:rsidP="00870799">
      <w:pPr>
        <w:jc w:val="right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34784B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09 de marzo del 2021</w:t>
      </w:r>
    </w:p>
    <w:p w14:paraId="561D366D" w14:textId="59DB346D" w:rsidR="00870799" w:rsidRDefault="00870799" w:rsidP="008707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772425" w14:textId="77777777" w:rsidR="00870799" w:rsidRDefault="00870799" w:rsidP="008707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BE2501" w14:textId="77777777" w:rsidR="00870799" w:rsidRDefault="00870799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C8854C" w14:textId="77777777" w:rsidR="00870799" w:rsidRDefault="00870799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10830" w14:textId="139E73AE" w:rsidR="00546A0B" w:rsidRPr="00870799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0799">
        <w:rPr>
          <w:rFonts w:ascii="Arial" w:hAnsi="Arial" w:cs="Arial"/>
          <w:b/>
          <w:bCs/>
          <w:sz w:val="24"/>
          <w:szCs w:val="24"/>
        </w:rPr>
        <w:lastRenderedPageBreak/>
        <w:t>ESCUELA NORMAL DE ESDUCACIÓN PREESCOLAR</w:t>
      </w:r>
    </w:p>
    <w:p w14:paraId="0FCCC2E0" w14:textId="482E2A8C" w:rsidR="00546A0B" w:rsidRPr="00870799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0799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870799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0799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Pr="00870799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0799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Pr="00870799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870799" w:rsidRDefault="00546A0B" w:rsidP="00546A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s-ES" w:eastAsia="es-MX"/>
        </w:rPr>
      </w:pPr>
    </w:p>
    <w:p w14:paraId="48D1BDD4" w14:textId="52E2FBAF" w:rsidR="00546A0B" w:rsidRPr="00870799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Realiza las siguientes actividades: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68DE3B38" w14:textId="77777777" w:rsidR="00546A0B" w:rsidRPr="00870799" w:rsidRDefault="00546A0B" w:rsidP="00546A0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6C4383" w14:textId="3092BA99" w:rsidR="00546A0B" w:rsidRPr="00870799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080D3E9A" w14:textId="2B2C1794" w:rsidR="00546A0B" w:rsidRPr="00870799" w:rsidRDefault="00546A0B" w:rsidP="00546A0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047C94" w14:textId="01979FB2" w:rsidR="00FB5E66" w:rsidRPr="00870799" w:rsidRDefault="00FB5E66" w:rsidP="00FB5E6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Quiere decir que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no somos responsable de las emociones que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sentimos, pero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si somos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cau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antes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 de l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as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acciones que realizamos, por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ejemplo,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 si sentimos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enojo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 y est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a ira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nos hace ser cosas malas con 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los demás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 xml:space="preserve"> hay si somos responsable porque fue algo decidido por uno.</w:t>
      </w:r>
    </w:p>
    <w:p w14:paraId="05C010B3" w14:textId="77777777" w:rsidR="00FB5E66" w:rsidRPr="00870799" w:rsidRDefault="00FB5E66" w:rsidP="00FB5E6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66B5BC" w14:textId="7F274434" w:rsidR="00546A0B" w:rsidRPr="00870799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Completa los enunciados con la emoción correspondiente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13983232" w14:textId="77777777" w:rsidR="00546A0B" w:rsidRPr="00870799" w:rsidRDefault="00546A0B" w:rsidP="00546A0B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56A929" w14:textId="7CF97854" w:rsidR="00546A0B" w:rsidRPr="00870799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Es grata y se expresa con júbilo </w:t>
      </w:r>
      <w:r w:rsidR="00FB5E66" w:rsidRPr="00870799">
        <w:rPr>
          <w:rFonts w:ascii="Arial" w:eastAsia="Times New Roman" w:hAnsi="Arial" w:cs="Arial"/>
          <w:sz w:val="24"/>
          <w:szCs w:val="24"/>
          <w:u w:val="single"/>
          <w:lang w:eastAsia="es-MX"/>
        </w:rPr>
        <w:t>alegría</w:t>
      </w:r>
    </w:p>
    <w:p w14:paraId="23A48F1E" w14:textId="0D26D3AD" w:rsidR="00546A0B" w:rsidRPr="00870799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Provoca angustia, inseguridad o peligro </w:t>
      </w:r>
      <w:r w:rsidR="00FB5E66" w:rsidRPr="00870799">
        <w:rPr>
          <w:rFonts w:ascii="Arial" w:eastAsia="Times New Roman" w:hAnsi="Arial" w:cs="Arial"/>
          <w:sz w:val="24"/>
          <w:szCs w:val="24"/>
          <w:u w:val="single"/>
          <w:lang w:eastAsia="es-MX"/>
        </w:rPr>
        <w:t>miedo</w:t>
      </w:r>
    </w:p>
    <w:p w14:paraId="7B134A3C" w14:textId="0E7A41BB" w:rsidR="00546A0B" w:rsidRPr="00870799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="00FB5E66" w:rsidRPr="00870799">
        <w:rPr>
          <w:rFonts w:ascii="Arial" w:eastAsia="Times New Roman" w:hAnsi="Arial" w:cs="Arial"/>
          <w:sz w:val="24"/>
          <w:szCs w:val="24"/>
          <w:u w:val="single"/>
          <w:lang w:eastAsia="es-MX"/>
        </w:rPr>
        <w:t>tristeza</w:t>
      </w:r>
      <w:r w:rsidR="00FB5E66"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2E13E5EC" w14:textId="52984D10" w:rsidR="00546A0B" w:rsidRPr="00870799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="00FB5E66" w:rsidRPr="00870799">
        <w:rPr>
          <w:rFonts w:ascii="Arial" w:eastAsia="Times New Roman" w:hAnsi="Arial" w:cs="Arial"/>
          <w:sz w:val="24"/>
          <w:szCs w:val="24"/>
          <w:u w:val="single"/>
          <w:lang w:eastAsia="es-MX"/>
        </w:rPr>
        <w:t>enojo</w:t>
      </w:r>
    </w:p>
    <w:p w14:paraId="4C68479B" w14:textId="784897DB" w:rsidR="00546A0B" w:rsidRPr="00870799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Sensación de desagrado que produce alguien o algo y que impulsa a rechazarlo </w:t>
      </w:r>
      <w:r w:rsidR="00FB5E66" w:rsidRPr="00870799">
        <w:rPr>
          <w:rFonts w:ascii="Arial" w:eastAsia="Times New Roman" w:hAnsi="Arial" w:cs="Arial"/>
          <w:sz w:val="24"/>
          <w:szCs w:val="24"/>
          <w:u w:val="single"/>
          <w:lang w:eastAsia="es-MX"/>
        </w:rPr>
        <w:t>asco</w:t>
      </w:r>
    </w:p>
    <w:p w14:paraId="578FD9FA" w14:textId="77777777" w:rsidR="00546A0B" w:rsidRPr="00870799" w:rsidRDefault="00546A0B" w:rsidP="00546A0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val="es-ES" w:eastAsia="es-MX"/>
        </w:rPr>
      </w:pPr>
      <w:r w:rsidRPr="00870799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</w:p>
    <w:p w14:paraId="44AA2F66" w14:textId="77777777" w:rsidR="00546A0B" w:rsidRPr="00870799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Relaciona ambas columnas: 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870799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870799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870799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4E8C4D4B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r w:rsidR="00FB5E66"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870799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73C8243F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r w:rsidR="00FB5E66"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870799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 EMPATÍA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3F562" w14:textId="7AB28484" w:rsid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r w:rsidR="003622E8"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2D92BD6E" w14:textId="77777777" w:rsidR="00870799" w:rsidRPr="00870799" w:rsidRDefault="00870799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E76E64B" w14:textId="13F6A426" w:rsidR="003622E8" w:rsidRPr="00870799" w:rsidRDefault="003622E8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546A0B" w:rsidRPr="00870799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78B2E94E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r w:rsidR="003622E8"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870799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5 AUTONOMÍA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4AE9978D" w:rsidR="00546A0B" w:rsidRPr="00870799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r w:rsidR="003622E8"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  <w:r w:rsidRPr="00870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8707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870799" w:rsidRDefault="00546A0B" w:rsidP="00546A0B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5F8D0160" w14:textId="1E3A5FF9" w:rsidR="00546A0B" w:rsidRPr="00870799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¿Qué pasos debes seguir para regular tus emociones?</w:t>
      </w:r>
      <w:r w:rsidRPr="0087079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40809924" w14:textId="77777777" w:rsidR="00E26AC2" w:rsidRPr="00870799" w:rsidRDefault="00E26AC2" w:rsidP="00E26AC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6119DC8" w14:textId="4708232D" w:rsidR="00546A0B" w:rsidRPr="00870799" w:rsidRDefault="00E26AC2" w:rsidP="00546A0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70799">
        <w:rPr>
          <w:rFonts w:ascii="Arial" w:eastAsia="Times New Roman" w:hAnsi="Arial" w:cs="Arial"/>
          <w:sz w:val="24"/>
          <w:szCs w:val="24"/>
          <w:lang w:eastAsia="es-MX"/>
        </w:rPr>
        <w:t>La verdad no recuerdo los pasos para regular las emociones, lo que a veces yo hago es respirar, pocas veces hago lo de “pensar antes de actuar”, antes estaba aprendiendo a meditar y creo que eso favorece mucho tu bienestar emocional.</w:t>
      </w:r>
    </w:p>
    <w:sectPr w:rsidR="00546A0B" w:rsidRPr="00870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01B4"/>
    <w:multiLevelType w:val="hybridMultilevel"/>
    <w:tmpl w:val="5636E48E"/>
    <w:lvl w:ilvl="0" w:tplc="4B266F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1AD"/>
    <w:multiLevelType w:val="hybridMultilevel"/>
    <w:tmpl w:val="9CD2A502"/>
    <w:lvl w:ilvl="0" w:tplc="D0562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7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3622E8"/>
    <w:rsid w:val="00546A0B"/>
    <w:rsid w:val="00870799"/>
    <w:rsid w:val="00E26AC2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KARLA ANDREA MUÑIZ IBARRA</cp:lastModifiedBy>
  <cp:revision>2</cp:revision>
  <dcterms:created xsi:type="dcterms:W3CDTF">2021-03-05T20:30:00Z</dcterms:created>
  <dcterms:modified xsi:type="dcterms:W3CDTF">2021-03-09T03:34:00Z</dcterms:modified>
</cp:coreProperties>
</file>