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0830" w14:textId="6B9D6230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ESCUELA NORMAL DE ESDUCACIÓN PREESCOLAR</w:t>
      </w:r>
    </w:p>
    <w:p w14:paraId="0FCCC2E0" w14:textId="482E2A8C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CICLO ESCOLAR 2020 - 2021</w:t>
      </w:r>
    </w:p>
    <w:p w14:paraId="2333A33D" w14:textId="2AF9B91F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493F92FB" w14:textId="26A2D597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CUARTO SEMESTRE</w:t>
      </w:r>
    </w:p>
    <w:p w14:paraId="4FE8C152" w14:textId="77777777" w:rsidR="00ED6E52" w:rsidRDefault="00ED6E52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6B283C" w14:textId="5BF8738D" w:rsidR="00ED6E52" w:rsidRDefault="00ED6E52" w:rsidP="00ED6E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María Paula González Valdez</w:t>
      </w:r>
    </w:p>
    <w:p w14:paraId="6575C6B5" w14:textId="33CEFBE8" w:rsidR="00ED6E52" w:rsidRDefault="00ED6E52" w:rsidP="00ED6E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2°C</w:t>
      </w:r>
    </w:p>
    <w:p w14:paraId="2FF799BD" w14:textId="77777777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69E13818" w14:textId="63977911" w:rsidR="006F3ABD" w:rsidRPr="006F3ABD" w:rsidRDefault="00546A0B" w:rsidP="006F3AB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080D3E9A" w14:textId="0D272367" w:rsidR="00546A0B" w:rsidRPr="006F3ABD" w:rsidRDefault="006F3ABD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i/>
          <w:iCs/>
          <w:sz w:val="24"/>
          <w:szCs w:val="24"/>
          <w:lang w:eastAsia="es-MX"/>
        </w:rPr>
      </w:pPr>
      <w:r w:rsidRPr="006F3ABD">
        <w:rPr>
          <w:rFonts w:ascii="Century Gothic" w:eastAsia="Times New Roman" w:hAnsi="Century Gothic" w:cs="Segoe UI"/>
          <w:i/>
          <w:iCs/>
          <w:sz w:val="24"/>
          <w:szCs w:val="24"/>
          <w:lang w:eastAsia="es-MX"/>
        </w:rPr>
        <w:t>Que como seres humanos no decidimos que emociones sentir, sin embargo, el cómo actuar al tener emociones si es nuestra decisión, las acciones si las controlamos.</w:t>
      </w:r>
    </w:p>
    <w:p w14:paraId="02D3F7AD" w14:textId="77777777" w:rsidR="006F3ABD" w:rsidRDefault="006F3ABD" w:rsidP="00546A0B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66B5BC" w14:textId="1EEA69A6" w:rsidR="00546A0B" w:rsidRPr="006F3ABD" w:rsidRDefault="00546A0B" w:rsidP="006F3AB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6F3ABD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6F3ABD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7777777" w:rsidR="00546A0B" w:rsidRDefault="00546A0B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C56A929" w14:textId="483F2712" w:rsidR="00546A0B" w:rsidRPr="006F3ABD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i/>
          <w:iCs/>
          <w:sz w:val="24"/>
          <w:szCs w:val="24"/>
          <w:u w:val="single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Es grata y se expresa con júbilo </w:t>
      </w:r>
      <w:r w:rsidR="006F3ABD" w:rsidRPr="006F3ABD">
        <w:rPr>
          <w:rFonts w:ascii="Century Gothic" w:eastAsia="Times New Roman" w:hAnsi="Century Gothic" w:cs="Segoe UI"/>
          <w:b/>
          <w:bCs/>
          <w:i/>
          <w:iCs/>
          <w:sz w:val="24"/>
          <w:szCs w:val="24"/>
          <w:u w:val="single"/>
          <w:lang w:eastAsia="es-MX"/>
        </w:rPr>
        <w:t>Alegría</w:t>
      </w:r>
    </w:p>
    <w:p w14:paraId="23A48F1E" w14:textId="22E7D1DF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Provoca angustia, inseguridad o peligro </w:t>
      </w:r>
      <w:r w:rsidR="006F3ABD">
        <w:rPr>
          <w:rFonts w:ascii="Century Gothic" w:eastAsia="Times New Roman" w:hAnsi="Century Gothic" w:cs="Segoe UI"/>
          <w:b/>
          <w:bCs/>
          <w:i/>
          <w:iCs/>
          <w:sz w:val="24"/>
          <w:szCs w:val="24"/>
          <w:u w:val="single"/>
          <w:lang w:eastAsia="es-MX"/>
        </w:rPr>
        <w:t>Miedo</w:t>
      </w:r>
    </w:p>
    <w:p w14:paraId="7B134A3C" w14:textId="013EC4B7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Dan ganas de llorar, provoca decaimiento o poco ánimo </w:t>
      </w:r>
      <w:r w:rsidR="006F3ABD" w:rsidRPr="006F3ABD">
        <w:rPr>
          <w:rFonts w:ascii="Century Gothic" w:eastAsia="Times New Roman" w:hAnsi="Century Gothic" w:cs="Segoe UI"/>
          <w:b/>
          <w:bCs/>
          <w:i/>
          <w:iCs/>
          <w:sz w:val="24"/>
          <w:szCs w:val="24"/>
          <w:u w:val="single"/>
          <w:lang w:eastAsia="es-MX"/>
        </w:rPr>
        <w:t>Tristeza</w:t>
      </w:r>
    </w:p>
    <w:p w14:paraId="2E13E5EC" w14:textId="21269D64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Se manifiesta con enfado, resentimiento o irritabilidad </w:t>
      </w:r>
      <w:r w:rsidR="006F3ABD">
        <w:rPr>
          <w:rFonts w:ascii="Century Gothic" w:eastAsia="Times New Roman" w:hAnsi="Century Gothic" w:cs="Segoe UI"/>
          <w:b/>
          <w:bCs/>
          <w:i/>
          <w:iCs/>
          <w:sz w:val="24"/>
          <w:szCs w:val="24"/>
          <w:u w:val="single"/>
          <w:lang w:eastAsia="es-MX"/>
        </w:rPr>
        <w:t>Ira</w:t>
      </w:r>
    </w:p>
    <w:p w14:paraId="4C68479B" w14:textId="064C2FFD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impulsa a rechazarlo </w:t>
      </w:r>
      <w:r w:rsidR="006F3ABD">
        <w:rPr>
          <w:rFonts w:ascii="Century Gothic" w:eastAsia="Times New Roman" w:hAnsi="Century Gothic" w:cs="Segoe UI"/>
          <w:b/>
          <w:bCs/>
          <w:i/>
          <w:iCs/>
          <w:sz w:val="24"/>
          <w:szCs w:val="24"/>
          <w:u w:val="single"/>
          <w:lang w:eastAsia="es-MX"/>
        </w:rPr>
        <w:t>Asco</w:t>
      </w:r>
    </w:p>
    <w:p w14:paraId="578FD9F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44AA2F66" w14:textId="77777777" w:rsidR="00546A0B" w:rsidRPr="00546A0B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546A0B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56557A38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ED6E52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de conocernos, entender cuáles son nuestros pensamientos, la relación con las emociones y acciones, cuáles son nuestras fortalezas, limitaciones y potenciales.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5E937D5A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236FE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B6A25" w14:textId="64860D9A" w:rsid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236FE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E76E64B" w14:textId="326F5EFA" w:rsidR="00ED6E52" w:rsidRPr="00546A0B" w:rsidRDefault="00ED6E52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46A0B" w:rsidRPr="00546A0B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lastRenderedPageBreak/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537B0B5A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ED6E52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2FFB8505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 </w:t>
            </w:r>
            <w:r w:rsidR="00ED6E52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</w:t>
            </w:r>
            <w:proofErr w:type="gramEnd"/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Aprender a escuchar a otros, comunicarnos, resolver conflictos para poder lograr metas en común.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P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F8D0160" w14:textId="57C545BF" w:rsidR="00546A0B" w:rsidRDefault="00546A0B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7DC51D9" w14:textId="77777777" w:rsidR="00ED6E52" w:rsidRDefault="00ED6E52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63102384" w14:textId="07A61119" w:rsidR="00ED6E52" w:rsidRPr="00ED6E52" w:rsidRDefault="00ED6E52" w:rsidP="00ED6E52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i/>
          <w:iCs/>
          <w:sz w:val="24"/>
          <w:szCs w:val="24"/>
          <w:u w:val="single"/>
          <w:lang w:eastAsia="es-MX"/>
        </w:rPr>
      </w:pPr>
      <w:r w:rsidRPr="00ED6E52">
        <w:rPr>
          <w:rFonts w:ascii="Century Gothic" w:eastAsia="Times New Roman" w:hAnsi="Century Gothic" w:cs="Segoe UI"/>
          <w:i/>
          <w:iCs/>
          <w:sz w:val="24"/>
          <w:szCs w:val="24"/>
          <w:u w:val="single"/>
          <w:lang w:eastAsia="es-MX"/>
        </w:rPr>
        <w:t xml:space="preserve">Evitar pensar en lo que nos causa emociones negativas y concentrarnos en lo positivo. Todas las emociones son válidas, pero es cuestión de nosotros trabajar para evitar algunas. Hacer actividades que te hagan sentir bien como puede ser: escuchar música, hacer ejercicio, platicar, entre otras. </w:t>
      </w:r>
      <w:r>
        <w:rPr>
          <w:rFonts w:ascii="Century Gothic" w:eastAsia="Times New Roman" w:hAnsi="Century Gothic" w:cs="Segoe UI"/>
          <w:i/>
          <w:iCs/>
          <w:sz w:val="24"/>
          <w:szCs w:val="24"/>
          <w:u w:val="single"/>
          <w:lang w:eastAsia="es-MX"/>
        </w:rPr>
        <w:t xml:space="preserve">Algo vital es recordarte constantemente tus virtudes y tus logros, para que veas el progreso que </w:t>
      </w:r>
      <w:r w:rsidR="00236FEB">
        <w:rPr>
          <w:rFonts w:ascii="Century Gothic" w:eastAsia="Times New Roman" w:hAnsi="Century Gothic" w:cs="Segoe UI"/>
          <w:i/>
          <w:iCs/>
          <w:sz w:val="24"/>
          <w:szCs w:val="24"/>
          <w:u w:val="single"/>
          <w:lang w:eastAsia="es-MX"/>
        </w:rPr>
        <w:t>has</w:t>
      </w:r>
      <w:r>
        <w:rPr>
          <w:rFonts w:ascii="Century Gothic" w:eastAsia="Times New Roman" w:hAnsi="Century Gothic" w:cs="Segoe UI"/>
          <w:i/>
          <w:iCs/>
          <w:sz w:val="24"/>
          <w:szCs w:val="24"/>
          <w:u w:val="single"/>
          <w:lang w:eastAsia="es-MX"/>
        </w:rPr>
        <w:t xml:space="preserve"> llevado a lo largo del tiempo y que sirva de motivación para seguir con actitudes positivas. </w:t>
      </w:r>
    </w:p>
    <w:p w14:paraId="6D5FA306" w14:textId="77777777" w:rsidR="00ED6E52" w:rsidRDefault="00ED6E52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46119DC8" w14:textId="00FFAC78" w:rsidR="00546A0B" w:rsidRPr="00546A0B" w:rsidRDefault="00546A0B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sectPr w:rsidR="00546A0B" w:rsidRPr="00546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B"/>
    <w:rsid w:val="00236FEB"/>
    <w:rsid w:val="00546A0B"/>
    <w:rsid w:val="006F3ABD"/>
    <w:rsid w:val="00E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Paula Gonzalez</cp:lastModifiedBy>
  <cp:revision>2</cp:revision>
  <dcterms:created xsi:type="dcterms:W3CDTF">2021-03-10T00:44:00Z</dcterms:created>
  <dcterms:modified xsi:type="dcterms:W3CDTF">2021-03-10T00:44:00Z</dcterms:modified>
</cp:coreProperties>
</file>