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B8866" w14:textId="77777777" w:rsidR="00B112DF" w:rsidRPr="00B112DF" w:rsidRDefault="00B112DF" w:rsidP="00B112DF">
      <w:pPr>
        <w:rPr>
          <w:sz w:val="28"/>
          <w:szCs w:val="28"/>
        </w:rPr>
      </w:pPr>
      <w:r w:rsidRPr="00B112DF">
        <w:rPr>
          <w:rFonts w:ascii="Arial" w:hAnsi="Arial" w:cs="Arial"/>
          <w:iCs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74095197" wp14:editId="248C0106">
            <wp:simplePos x="0" y="0"/>
            <wp:positionH relativeFrom="margin">
              <wp:posOffset>2052016</wp:posOffset>
            </wp:positionH>
            <wp:positionV relativeFrom="paragraph">
              <wp:posOffset>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C607B" w14:textId="77777777" w:rsidR="00B112DF" w:rsidRPr="00B112DF" w:rsidRDefault="00B112DF" w:rsidP="00B112DF">
      <w:pPr>
        <w:rPr>
          <w:sz w:val="28"/>
          <w:szCs w:val="28"/>
        </w:rPr>
      </w:pPr>
    </w:p>
    <w:p w14:paraId="367E4E10" w14:textId="77777777" w:rsidR="00B112DF" w:rsidRPr="00B112DF" w:rsidRDefault="00B112DF" w:rsidP="00B112DF">
      <w:pPr>
        <w:rPr>
          <w:sz w:val="28"/>
          <w:szCs w:val="28"/>
        </w:rPr>
      </w:pPr>
    </w:p>
    <w:p w14:paraId="26858D90" w14:textId="77777777" w:rsidR="00B112DF" w:rsidRPr="00B112DF" w:rsidRDefault="00B112DF" w:rsidP="00B112DF">
      <w:pPr>
        <w:rPr>
          <w:sz w:val="28"/>
          <w:szCs w:val="28"/>
        </w:rPr>
      </w:pPr>
    </w:p>
    <w:p w14:paraId="6C94874E" w14:textId="77777777" w:rsidR="00B112DF" w:rsidRPr="00B112DF" w:rsidRDefault="00B112DF" w:rsidP="00B112DF">
      <w:pPr>
        <w:rPr>
          <w:sz w:val="28"/>
          <w:szCs w:val="28"/>
        </w:rPr>
      </w:pPr>
    </w:p>
    <w:p w14:paraId="1917ABCE" w14:textId="77777777" w:rsidR="00B112DF" w:rsidRPr="00B112DF" w:rsidRDefault="00B112DF" w:rsidP="00B112DF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3C26CA0A" w14:textId="77777777" w:rsidR="00B112DF" w:rsidRPr="00B112DF" w:rsidRDefault="00B112DF" w:rsidP="00B112DF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3721B10F" w14:textId="77777777" w:rsidR="00B112DF" w:rsidRPr="00B112DF" w:rsidRDefault="00B112DF" w:rsidP="00B112DF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2292549B" w14:textId="095A8408" w:rsidR="00B112DF" w:rsidRPr="00B112DF" w:rsidRDefault="00B112DF" w:rsidP="00B112DF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1F971B32" w14:textId="5468A7AA" w:rsidR="00B112DF" w:rsidRPr="00B112DF" w:rsidRDefault="00B112DF" w:rsidP="00B112DF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49073A98" w14:textId="0BB4F05F" w:rsidR="00B112DF" w:rsidRPr="00B112DF" w:rsidRDefault="00B112DF" w:rsidP="00B112DF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02FB0C08" w14:textId="7087E851" w:rsidR="00B112DF" w:rsidRDefault="00B112DF" w:rsidP="00B112DF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62C79754" w14:textId="1300E51A" w:rsidR="00B112DF" w:rsidRPr="00B112DF" w:rsidRDefault="00B112DF" w:rsidP="00B112DF">
      <w:pPr>
        <w:jc w:val="center"/>
        <w:rPr>
          <w:rFonts w:ascii="Arial" w:hAnsi="Arial" w:cs="Arial"/>
          <w:bCs/>
          <w:sz w:val="24"/>
          <w:szCs w:val="24"/>
        </w:rPr>
      </w:pPr>
    </w:p>
    <w:p w14:paraId="28E85B38" w14:textId="1E055E04" w:rsidR="00B112DF" w:rsidRPr="00B112DF" w:rsidRDefault="00B112DF" w:rsidP="00B112DF">
      <w:pPr>
        <w:jc w:val="center"/>
        <w:rPr>
          <w:rFonts w:ascii="Arial" w:hAnsi="Arial" w:cs="Arial"/>
          <w:bCs/>
          <w:sz w:val="24"/>
          <w:szCs w:val="24"/>
        </w:rPr>
      </w:pPr>
      <w:r w:rsidRPr="00B112DF">
        <w:rPr>
          <w:rFonts w:ascii="Arial" w:hAnsi="Arial" w:cs="Arial"/>
          <w:bCs/>
          <w:sz w:val="24"/>
          <w:szCs w:val="24"/>
        </w:rPr>
        <w:t>SESIÓN 2: LA COMPRENSIÓN LECTORA (1ª parte)</w:t>
      </w:r>
    </w:p>
    <w:p w14:paraId="4205E679" w14:textId="77777777" w:rsidR="00476ED3" w:rsidRDefault="00476ED3">
      <w:pPr>
        <w:rPr>
          <w:sz w:val="56"/>
          <w:szCs w:val="56"/>
        </w:rPr>
      </w:pPr>
    </w:p>
    <w:p w14:paraId="598B8F60" w14:textId="77777777" w:rsidR="00476ED3" w:rsidRDefault="00476ED3">
      <w:pPr>
        <w:rPr>
          <w:sz w:val="56"/>
          <w:szCs w:val="56"/>
        </w:rPr>
      </w:pPr>
    </w:p>
    <w:p w14:paraId="09CD321E" w14:textId="77777777" w:rsidR="00476ED3" w:rsidRDefault="00476ED3">
      <w:pPr>
        <w:rPr>
          <w:sz w:val="56"/>
          <w:szCs w:val="56"/>
        </w:rPr>
      </w:pPr>
    </w:p>
    <w:p w14:paraId="73CE7773" w14:textId="2461CEDE" w:rsidR="00760BC6" w:rsidRDefault="00760BC6" w:rsidP="00B21898">
      <w:pPr>
        <w:spacing w:line="360" w:lineRule="auto"/>
        <w:rPr>
          <w:sz w:val="56"/>
          <w:szCs w:val="56"/>
        </w:rPr>
      </w:pPr>
    </w:p>
    <w:p w14:paraId="5749EBDF" w14:textId="77777777" w:rsidR="00B112DF" w:rsidRDefault="00B112DF" w:rsidP="00B21898">
      <w:pPr>
        <w:spacing w:line="360" w:lineRule="auto"/>
        <w:rPr>
          <w:sz w:val="56"/>
          <w:szCs w:val="56"/>
        </w:rPr>
      </w:pPr>
    </w:p>
    <w:p w14:paraId="3280CAB2" w14:textId="2D412A4C" w:rsidR="00476ED3" w:rsidRPr="00B21898" w:rsidRDefault="00B21898" w:rsidP="00B2189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21898">
        <w:rPr>
          <w:rFonts w:ascii="Arial" w:hAnsi="Arial" w:cs="Arial"/>
          <w:sz w:val="24"/>
          <w:szCs w:val="24"/>
        </w:rPr>
        <w:lastRenderedPageBreak/>
        <w:t>Según el libro Aprendizaje de la lectoescritura, “Leer significa…</w:t>
      </w:r>
      <w:r w:rsidR="00476ED3" w:rsidRPr="00B21898">
        <w:rPr>
          <w:rFonts w:ascii="Arial" w:hAnsi="Arial" w:cs="Arial"/>
          <w:sz w:val="24"/>
          <w:szCs w:val="24"/>
        </w:rPr>
        <w:t xml:space="preserve">Comprender lo que se lee, descifrar letras, imaginar y disfrutar                           </w:t>
      </w:r>
    </w:p>
    <w:p w14:paraId="4C3D3EDA" w14:textId="7E7DE6AC" w:rsidR="003B5323" w:rsidRDefault="00476ED3" w:rsidP="00B2189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76ED3">
        <w:rPr>
          <w:rFonts w:ascii="Arial" w:hAnsi="Arial" w:cs="Arial"/>
          <w:sz w:val="24"/>
          <w:szCs w:val="24"/>
        </w:rPr>
        <w:t>Propósito e importancia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F074A92" w14:textId="26A0A621" w:rsidR="00476ED3" w:rsidRDefault="00476ED3" w:rsidP="00B2189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760BC6">
        <w:rPr>
          <w:rFonts w:ascii="Arial" w:hAnsi="Arial" w:cs="Arial"/>
          <w:b/>
          <w:bCs/>
          <w:sz w:val="24"/>
          <w:szCs w:val="24"/>
          <w:u w:val="single"/>
        </w:rPr>
        <w:t>Es un proceso porque</w:t>
      </w:r>
      <w:r w:rsidRPr="00476ED3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es un conjunto de actividades que se practican repetida y progresivamente, iniciando con lo fácil y terminando con lo difícil</w:t>
      </w:r>
      <w:r w:rsidR="00760BC6">
        <w:rPr>
          <w:rFonts w:ascii="Arial" w:hAnsi="Arial" w:cs="Arial"/>
          <w:sz w:val="24"/>
          <w:szCs w:val="24"/>
        </w:rPr>
        <w:t>, pues así se logra que el lector muestre su comprensión.</w:t>
      </w:r>
    </w:p>
    <w:p w14:paraId="7C11F8C8" w14:textId="5FF7384A" w:rsidR="00760BC6" w:rsidRPr="00760BC6" w:rsidRDefault="00760BC6" w:rsidP="00B2189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60BC6">
        <w:rPr>
          <w:rFonts w:ascii="Arial" w:hAnsi="Arial" w:cs="Arial"/>
          <w:b/>
          <w:bCs/>
          <w:sz w:val="24"/>
          <w:szCs w:val="24"/>
          <w:u w:val="single"/>
        </w:rPr>
        <w:t>Es simultáneo porque: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60BC6">
        <w:rPr>
          <w:rFonts w:ascii="Arial" w:hAnsi="Arial" w:cs="Arial"/>
          <w:sz w:val="24"/>
          <w:szCs w:val="24"/>
        </w:rPr>
        <w:t>implica</w:t>
      </w:r>
      <w:r>
        <w:rPr>
          <w:rFonts w:ascii="Arial" w:hAnsi="Arial" w:cs="Arial"/>
          <w:sz w:val="24"/>
          <w:szCs w:val="24"/>
        </w:rPr>
        <w:t>n</w:t>
      </w:r>
      <w:r w:rsidRPr="00760B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palabras y conocimientos mientras se activan y recuperan saberes que ya se tenían. </w:t>
      </w:r>
    </w:p>
    <w:p w14:paraId="2A37505E" w14:textId="495351B1" w:rsidR="00760BC6" w:rsidRPr="00760BC6" w:rsidRDefault="00760BC6" w:rsidP="00B2189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Es interactivo porque: </w:t>
      </w:r>
      <w:r>
        <w:rPr>
          <w:rFonts w:ascii="Arial" w:hAnsi="Arial" w:cs="Arial"/>
          <w:sz w:val="24"/>
          <w:szCs w:val="24"/>
        </w:rPr>
        <w:t xml:space="preserve"> envuelve al lector en el texto que se lee, esta relación cambia porque la experiencia es distinta de un lector a otro.</w:t>
      </w:r>
    </w:p>
    <w:p w14:paraId="1C71CC05" w14:textId="74BE5384" w:rsidR="00760BC6" w:rsidRPr="00B21898" w:rsidRDefault="00760BC6" w:rsidP="00B2189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760BC6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Pr="00B21898">
        <w:rPr>
          <w:rFonts w:ascii="Arial" w:hAnsi="Arial" w:cs="Arial"/>
          <w:sz w:val="24"/>
          <w:szCs w:val="24"/>
          <w:u w:val="single"/>
        </w:rPr>
        <w:t>Enseñar a decodificar y enseñar a leer para aprender</w:t>
      </w:r>
    </w:p>
    <w:p w14:paraId="4496DCB9" w14:textId="493F99F8" w:rsidR="00760BC6" w:rsidRPr="00760BC6" w:rsidRDefault="00760BC6" w:rsidP="00B2189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21898">
        <w:rPr>
          <w:rFonts w:ascii="Arial" w:hAnsi="Arial" w:cs="Arial"/>
          <w:sz w:val="24"/>
          <w:szCs w:val="24"/>
          <w:u w:val="single"/>
        </w:rPr>
        <w:t>La comprensión lectora es el principal propósito de la lectura 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consecuencia de estrategias para comprender y encontrar el concepto de lo que se ha leído </w:t>
      </w:r>
    </w:p>
    <w:p w14:paraId="2802AE37" w14:textId="6C31DFF4" w:rsidR="00760BC6" w:rsidRPr="00B21898" w:rsidRDefault="00760BC6" w:rsidP="00B2189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21898">
        <w:rPr>
          <w:rFonts w:ascii="Arial" w:hAnsi="Arial" w:cs="Arial"/>
          <w:sz w:val="24"/>
          <w:szCs w:val="24"/>
          <w:u w:val="single"/>
        </w:rPr>
        <w:t xml:space="preserve">La lectura </w:t>
      </w:r>
      <w:proofErr w:type="gramStart"/>
      <w:r w:rsidRPr="00B21898">
        <w:rPr>
          <w:rFonts w:ascii="Arial" w:hAnsi="Arial" w:cs="Arial"/>
          <w:sz w:val="24"/>
          <w:szCs w:val="24"/>
          <w:u w:val="single"/>
        </w:rPr>
        <w:t>( y</w:t>
      </w:r>
      <w:proofErr w:type="gramEnd"/>
      <w:r w:rsidRPr="00B21898">
        <w:rPr>
          <w:rFonts w:ascii="Arial" w:hAnsi="Arial" w:cs="Arial"/>
          <w:sz w:val="24"/>
          <w:szCs w:val="24"/>
          <w:u w:val="single"/>
        </w:rPr>
        <w:t xml:space="preserve"> su comprensión lectora)</w:t>
      </w:r>
      <w:r w:rsidR="00B21898" w:rsidRPr="00B21898">
        <w:rPr>
          <w:rFonts w:ascii="Arial" w:hAnsi="Arial" w:cs="Arial"/>
          <w:sz w:val="24"/>
          <w:szCs w:val="24"/>
          <w:u w:val="single"/>
        </w:rPr>
        <w:t xml:space="preserve"> tiene varios propósitos</w:t>
      </w:r>
    </w:p>
    <w:p w14:paraId="55F2BE8B" w14:textId="1A790DAF" w:rsidR="00B21898" w:rsidRPr="00B21898" w:rsidRDefault="00B21898" w:rsidP="00B2189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Leemos para informarnos o para comprender diversos temas.</w:t>
      </w:r>
    </w:p>
    <w:p w14:paraId="5DDA3CBD" w14:textId="310EA9DF" w:rsidR="00B21898" w:rsidRPr="00B21898" w:rsidRDefault="00B21898" w:rsidP="00B2189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Leer por entretenimiento, imaginando y disfrutando sin salir de casa.</w:t>
      </w:r>
    </w:p>
    <w:p w14:paraId="4A3987B0" w14:textId="55F33D61" w:rsidR="00B21898" w:rsidRPr="00B21898" w:rsidRDefault="00B21898" w:rsidP="00B2189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Leyendo podemos conocer las opiniones de otras personas.</w:t>
      </w:r>
    </w:p>
    <w:p w14:paraId="6F869E82" w14:textId="64E9E134" w:rsidR="00B21898" w:rsidRPr="00B21898" w:rsidRDefault="00B21898" w:rsidP="00B21898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21898">
        <w:rPr>
          <w:rFonts w:ascii="Arial" w:hAnsi="Arial" w:cs="Arial"/>
          <w:sz w:val="24"/>
          <w:szCs w:val="24"/>
          <w:u w:val="single"/>
        </w:rPr>
        <w:t>La comprensión lectora es necesaria para aprender en todas las áreas curriculares. A través de los textos:</w:t>
      </w:r>
    </w:p>
    <w:p w14:paraId="7B7182FF" w14:textId="307E85FC" w:rsidR="00B21898" w:rsidRPr="00B21898" w:rsidRDefault="00B21898" w:rsidP="00B21898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21898">
        <w:rPr>
          <w:rFonts w:ascii="Arial" w:hAnsi="Arial" w:cs="Arial"/>
          <w:sz w:val="24"/>
          <w:szCs w:val="24"/>
        </w:rPr>
        <w:t xml:space="preserve"> Comunicación y lenguaje </w:t>
      </w:r>
    </w:p>
    <w:p w14:paraId="00E6DAFC" w14:textId="3616D57D" w:rsidR="00B21898" w:rsidRPr="00B21898" w:rsidRDefault="00B21898" w:rsidP="00B21898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21898">
        <w:rPr>
          <w:rFonts w:ascii="Arial" w:hAnsi="Arial" w:cs="Arial"/>
          <w:sz w:val="24"/>
          <w:szCs w:val="24"/>
        </w:rPr>
        <w:t xml:space="preserve">Ciencias naturales </w:t>
      </w:r>
    </w:p>
    <w:p w14:paraId="2508E5C4" w14:textId="56897696" w:rsidR="00B21898" w:rsidRPr="00B21898" w:rsidRDefault="00B21898" w:rsidP="00B21898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21898">
        <w:rPr>
          <w:rFonts w:ascii="Arial" w:hAnsi="Arial" w:cs="Arial"/>
          <w:sz w:val="24"/>
          <w:szCs w:val="24"/>
        </w:rPr>
        <w:t xml:space="preserve">Matemáticas </w:t>
      </w:r>
    </w:p>
    <w:p w14:paraId="27754A03" w14:textId="77777777" w:rsidR="00B21898" w:rsidRDefault="00B21898" w:rsidP="00B21898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21898">
        <w:rPr>
          <w:rFonts w:ascii="Arial" w:hAnsi="Arial" w:cs="Arial"/>
          <w:sz w:val="24"/>
          <w:szCs w:val="24"/>
        </w:rPr>
        <w:t>Historia</w:t>
      </w:r>
    </w:p>
    <w:p w14:paraId="18FA4B53" w14:textId="4C894ED2" w:rsidR="00B21898" w:rsidRDefault="00B21898" w:rsidP="00B21898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21898">
        <w:rPr>
          <w:rFonts w:ascii="Arial" w:hAnsi="Arial" w:cs="Arial"/>
          <w:sz w:val="24"/>
          <w:szCs w:val="24"/>
          <w:u w:val="single"/>
        </w:rPr>
        <w:t>La mente del lector usa distintos procesos cognitivos para ingresar, almacenar, recuperar y usar la información. Describe brevemente esos procesos o habilidades.</w:t>
      </w:r>
    </w:p>
    <w:p w14:paraId="4AA19A91" w14:textId="058E9F4C" w:rsidR="00871AE7" w:rsidRDefault="00871AE7" w:rsidP="00871AE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Perceptivos: </w:t>
      </w:r>
      <w:r>
        <w:rPr>
          <w:rFonts w:ascii="Arial" w:hAnsi="Arial" w:cs="Arial"/>
          <w:sz w:val="24"/>
          <w:szCs w:val="24"/>
        </w:rPr>
        <w:t>E</w:t>
      </w:r>
      <w:r w:rsidRPr="00871AE7">
        <w:rPr>
          <w:rFonts w:ascii="Arial" w:hAnsi="Arial" w:cs="Arial"/>
          <w:sz w:val="24"/>
          <w:szCs w:val="24"/>
        </w:rPr>
        <w:t xml:space="preserve">stablecer el texto mediante un movimiento, pues esto permite </w:t>
      </w:r>
      <w:r>
        <w:rPr>
          <w:rFonts w:ascii="Arial" w:hAnsi="Arial" w:cs="Arial"/>
          <w:sz w:val="24"/>
          <w:szCs w:val="24"/>
        </w:rPr>
        <w:t>al lector percibir un trozo del material escrito y así pueda asimilar la información.</w:t>
      </w:r>
    </w:p>
    <w:p w14:paraId="3A8BB20E" w14:textId="1212BE41" w:rsidR="00871AE7" w:rsidRDefault="00871AE7" w:rsidP="00871AE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Léxicos:</w:t>
      </w:r>
      <w:r>
        <w:rPr>
          <w:rFonts w:ascii="Arial" w:hAnsi="Arial" w:cs="Arial"/>
          <w:sz w:val="24"/>
          <w:szCs w:val="24"/>
        </w:rPr>
        <w:t xml:space="preserve"> Reconocimiento de palabras que permiten acceder al significado.</w:t>
      </w:r>
    </w:p>
    <w:p w14:paraId="4403CDD9" w14:textId="77777777" w:rsidR="00871AE7" w:rsidRDefault="00871AE7" w:rsidP="00871AE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Sintácticos:  </w:t>
      </w:r>
      <w:r w:rsidRPr="00871AE7">
        <w:rPr>
          <w:rFonts w:ascii="Arial" w:hAnsi="Arial" w:cs="Arial"/>
          <w:sz w:val="24"/>
          <w:szCs w:val="24"/>
        </w:rPr>
        <w:t>Identificación de las distintas</w:t>
      </w:r>
      <w:r>
        <w:rPr>
          <w:rFonts w:ascii="Arial" w:hAnsi="Arial" w:cs="Arial"/>
          <w:sz w:val="24"/>
          <w:szCs w:val="24"/>
        </w:rPr>
        <w:t xml:space="preserve"> partes de una oración para acceder eficazmente al significado.</w:t>
      </w:r>
    </w:p>
    <w:p w14:paraId="7419822D" w14:textId="6DCE0596" w:rsidR="00871AE7" w:rsidRPr="00871AE7" w:rsidRDefault="00871AE7" w:rsidP="00871AE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27803775" w14:textId="77777777" w:rsidR="00B21898" w:rsidRPr="00B21898" w:rsidRDefault="00B21898" w:rsidP="00B21898">
      <w:pPr>
        <w:pStyle w:val="Prrafodelista"/>
        <w:jc w:val="right"/>
        <w:rPr>
          <w:rFonts w:ascii="Arial" w:hAnsi="Arial" w:cs="Arial"/>
          <w:sz w:val="24"/>
          <w:szCs w:val="24"/>
        </w:rPr>
      </w:pPr>
    </w:p>
    <w:p w14:paraId="16EEEDB4" w14:textId="77777777" w:rsidR="00476ED3" w:rsidRPr="00150187" w:rsidRDefault="00476ED3">
      <w:pPr>
        <w:rPr>
          <w:sz w:val="56"/>
          <w:szCs w:val="56"/>
        </w:rPr>
      </w:pPr>
    </w:p>
    <w:sectPr w:rsidR="00476ED3" w:rsidRPr="00150187" w:rsidSect="00476ED3">
      <w:pgSz w:w="12240" w:h="15840"/>
      <w:pgMar w:top="1440" w:right="1440" w:bottom="1440" w:left="144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4AA5"/>
    <w:multiLevelType w:val="hybridMultilevel"/>
    <w:tmpl w:val="CD8E6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1119"/>
    <w:multiLevelType w:val="hybridMultilevel"/>
    <w:tmpl w:val="6040FF70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747A6"/>
    <w:multiLevelType w:val="hybridMultilevel"/>
    <w:tmpl w:val="BC34C88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4C1C34"/>
    <w:multiLevelType w:val="hybridMultilevel"/>
    <w:tmpl w:val="3D5E9A1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9667C7"/>
    <w:multiLevelType w:val="hybridMultilevel"/>
    <w:tmpl w:val="B1021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70DE8"/>
    <w:multiLevelType w:val="hybridMultilevel"/>
    <w:tmpl w:val="67BC36E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F01AB8"/>
    <w:multiLevelType w:val="hybridMultilevel"/>
    <w:tmpl w:val="66401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6C8C"/>
    <w:multiLevelType w:val="hybridMultilevel"/>
    <w:tmpl w:val="F9028E0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87"/>
    <w:rsid w:val="00150187"/>
    <w:rsid w:val="00281540"/>
    <w:rsid w:val="003B5323"/>
    <w:rsid w:val="00476ED3"/>
    <w:rsid w:val="00651099"/>
    <w:rsid w:val="00760BC6"/>
    <w:rsid w:val="00871AE7"/>
    <w:rsid w:val="00B112DF"/>
    <w:rsid w:val="00B21898"/>
    <w:rsid w:val="00F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7001"/>
  <w15:chartTrackingRefBased/>
  <w15:docId w15:val="{1D54C41F-637F-4D94-B8E9-4B29A768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1</cp:revision>
  <dcterms:created xsi:type="dcterms:W3CDTF">2021-03-12T17:59:00Z</dcterms:created>
  <dcterms:modified xsi:type="dcterms:W3CDTF">2021-03-13T00:02:00Z</dcterms:modified>
</cp:coreProperties>
</file>