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2BE6" w14:textId="77777777" w:rsidR="00811945" w:rsidRPr="00731C7B" w:rsidRDefault="00811945" w:rsidP="008119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C7B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5F08DCE9" w14:textId="77777777" w:rsidR="00811945" w:rsidRPr="00731C7B" w:rsidRDefault="00811945" w:rsidP="008119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C7B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20FC5FC" w14:textId="77777777" w:rsidR="00811945" w:rsidRPr="00731C7B" w:rsidRDefault="00811945" w:rsidP="008119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C7B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127C28B" wp14:editId="3D5F0A97">
            <wp:extent cx="1828800" cy="1581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B519A" w14:textId="77777777" w:rsidR="00811945" w:rsidRPr="00731C7B" w:rsidRDefault="00811945" w:rsidP="008119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C7B">
        <w:rPr>
          <w:rFonts w:ascii="Arial" w:hAnsi="Arial" w:cs="Arial"/>
          <w:b/>
          <w:bCs/>
          <w:sz w:val="28"/>
          <w:szCs w:val="28"/>
        </w:rPr>
        <w:t>La comprensión lectora</w:t>
      </w:r>
    </w:p>
    <w:p w14:paraId="32E660EE" w14:textId="2BC0D7D0" w:rsidR="00811945" w:rsidRPr="00731C7B" w:rsidRDefault="00811945" w:rsidP="008119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C7B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2d</w:t>
      </w:r>
      <w:r w:rsidRPr="00731C7B">
        <w:rPr>
          <w:rFonts w:ascii="Arial" w:hAnsi="Arial" w:cs="Arial"/>
          <w:b/>
          <w:bCs/>
          <w:sz w:val="28"/>
          <w:szCs w:val="28"/>
        </w:rPr>
        <w:t>a parte)</w:t>
      </w:r>
    </w:p>
    <w:p w14:paraId="4B215816" w14:textId="77777777" w:rsidR="00811945" w:rsidRPr="00731C7B" w:rsidRDefault="00811945" w:rsidP="008119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C7B">
        <w:rPr>
          <w:rFonts w:ascii="Arial" w:hAnsi="Arial" w:cs="Arial"/>
          <w:b/>
          <w:bCs/>
          <w:sz w:val="28"/>
          <w:szCs w:val="28"/>
        </w:rPr>
        <w:t>Unidad 1: Saber lo que es leer</w:t>
      </w:r>
    </w:p>
    <w:p w14:paraId="593D24B9" w14:textId="77777777" w:rsidR="00811945" w:rsidRPr="00731C7B" w:rsidRDefault="00811945" w:rsidP="008119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C7B">
        <w:rPr>
          <w:rFonts w:ascii="Arial" w:hAnsi="Arial" w:cs="Arial"/>
          <w:b/>
          <w:bCs/>
          <w:sz w:val="28"/>
          <w:szCs w:val="28"/>
        </w:rPr>
        <w:t>Desarrollo de la competencia lectoral</w:t>
      </w:r>
    </w:p>
    <w:p w14:paraId="19B6BA28" w14:textId="77777777" w:rsidR="00811945" w:rsidRPr="00731C7B" w:rsidRDefault="00811945" w:rsidP="008119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C7B">
        <w:rPr>
          <w:rFonts w:ascii="Arial" w:hAnsi="Arial" w:cs="Arial"/>
          <w:b/>
          <w:bCs/>
          <w:sz w:val="28"/>
          <w:szCs w:val="28"/>
        </w:rPr>
        <w:t>Profesor Humberto Valdez Sanchez</w:t>
      </w:r>
    </w:p>
    <w:p w14:paraId="1210480E" w14:textId="77777777" w:rsidR="00811945" w:rsidRPr="00731C7B" w:rsidRDefault="00811945" w:rsidP="008119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C7B"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15A90B6B" w14:textId="77777777" w:rsidR="00811945" w:rsidRPr="00731C7B" w:rsidRDefault="00811945" w:rsidP="008119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1C7B">
        <w:rPr>
          <w:rFonts w:ascii="Arial" w:hAnsi="Arial" w:cs="Arial"/>
          <w:b/>
          <w:bCs/>
          <w:sz w:val="28"/>
          <w:szCs w:val="28"/>
        </w:rPr>
        <w:t>#13 2°C</w:t>
      </w:r>
    </w:p>
    <w:p w14:paraId="6187553A" w14:textId="20240D13" w:rsidR="000B3263" w:rsidRDefault="000B3263"/>
    <w:p w14:paraId="22164275" w14:textId="4B0050F4" w:rsidR="00811945" w:rsidRDefault="00811945"/>
    <w:p w14:paraId="662E814C" w14:textId="21232697" w:rsidR="00811945" w:rsidRDefault="00811945"/>
    <w:p w14:paraId="5C8C2A7F" w14:textId="08473A75" w:rsidR="00811945" w:rsidRDefault="00811945"/>
    <w:p w14:paraId="2F9A58B2" w14:textId="4F49755C" w:rsidR="00811945" w:rsidRDefault="00811945"/>
    <w:p w14:paraId="50283C50" w14:textId="329EA680" w:rsidR="00811945" w:rsidRDefault="00811945"/>
    <w:p w14:paraId="0B664363" w14:textId="6D33D9FF" w:rsidR="00811945" w:rsidRDefault="00811945"/>
    <w:p w14:paraId="793EEBD7" w14:textId="7DEA9FFF" w:rsidR="00811945" w:rsidRDefault="00811945"/>
    <w:p w14:paraId="2D08F472" w14:textId="4B96882A" w:rsidR="00811945" w:rsidRDefault="00811945"/>
    <w:p w14:paraId="68F2896C" w14:textId="3B8EF017" w:rsidR="00811945" w:rsidRDefault="00811945"/>
    <w:p w14:paraId="3603E5DE" w14:textId="77DAFCBA" w:rsidR="00811945" w:rsidRPr="00811945" w:rsidRDefault="00811945" w:rsidP="0081194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Cuando leemos, usamos habilidades cognitivas y habilidades metacognitivas. ¿Cuál es la diferencia entre ambas? </w:t>
      </w:r>
      <w:r>
        <w:rPr>
          <w:rFonts w:ascii="Arial" w:hAnsi="Arial" w:cs="Arial"/>
          <w:sz w:val="24"/>
          <w:szCs w:val="24"/>
        </w:rPr>
        <w:t>Las habilidades cognitivas se relacionan más a aquellas operaciones mentales relacionadas al contenido del texto.</w:t>
      </w:r>
    </w:p>
    <w:p w14:paraId="4C72AF50" w14:textId="52D7AB8A" w:rsidR="00811945" w:rsidRPr="00811945" w:rsidRDefault="00811945" w:rsidP="00811945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las metacognitivas, se basan en la comprensión del texto.</w:t>
      </w:r>
    </w:p>
    <w:p w14:paraId="1F7901FB" w14:textId="20DD34CF" w:rsidR="00811945" w:rsidRPr="00811945" w:rsidRDefault="00811945" w:rsidP="0081194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1945">
        <w:rPr>
          <w:rFonts w:ascii="Arial" w:hAnsi="Arial" w:cs="Arial"/>
          <w:b/>
          <w:bCs/>
          <w:sz w:val="24"/>
          <w:szCs w:val="24"/>
        </w:rPr>
        <w:t>El proceso lector está formado por “los pasos que siguen las personas al leer y que les permite entender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811945">
        <w:rPr>
          <w:rFonts w:ascii="Arial" w:hAnsi="Arial" w:cs="Arial"/>
          <w:b/>
          <w:bCs/>
          <w:sz w:val="24"/>
          <w:szCs w:val="24"/>
        </w:rPr>
        <w:t>. Explica brevemente en que consisten estos 3 momentos.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3FB493" w14:textId="1135A72E" w:rsidR="00811945" w:rsidRDefault="00811945" w:rsidP="0081194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Antes: </w:t>
      </w:r>
      <w:r>
        <w:rPr>
          <w:rFonts w:ascii="Arial" w:hAnsi="Arial" w:cs="Arial"/>
          <w:sz w:val="24"/>
          <w:szCs w:val="24"/>
        </w:rPr>
        <w:t>se basa en el porque de leer el texto.</w:t>
      </w:r>
    </w:p>
    <w:p w14:paraId="15CE1F88" w14:textId="3C71572F" w:rsidR="00811945" w:rsidRDefault="00811945" w:rsidP="0081194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Durante: </w:t>
      </w:r>
      <w:r>
        <w:rPr>
          <w:rFonts w:ascii="Arial" w:hAnsi="Arial" w:cs="Arial"/>
          <w:sz w:val="24"/>
          <w:szCs w:val="24"/>
        </w:rPr>
        <w:t>es el momento donde el lector tiene que aplicar la habilidad lectora.</w:t>
      </w:r>
    </w:p>
    <w:p w14:paraId="59545D16" w14:textId="4CD80C80" w:rsidR="00811945" w:rsidRDefault="00811945" w:rsidP="0081194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Después: </w:t>
      </w:r>
      <w:r>
        <w:rPr>
          <w:rFonts w:ascii="Arial" w:hAnsi="Arial" w:cs="Arial"/>
          <w:sz w:val="24"/>
          <w:szCs w:val="24"/>
        </w:rPr>
        <w:t>el docente, da herramientas a los alumnos para que puedan usar sus habilidades cognitivas y metacognitivas.</w:t>
      </w:r>
    </w:p>
    <w:p w14:paraId="50EA2DCC" w14:textId="0948EFC7" w:rsidR="00811945" w:rsidRPr="0072768A" w:rsidRDefault="00811945" w:rsidP="0081194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lectura es más que decodificar, pues intervienen distintos procesos de comprensión. ¿En qué consiste cada uno de ellos?</w:t>
      </w:r>
      <w:r w:rsidR="00727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5EC0ECCF" w14:textId="2F206D01" w:rsidR="0072768A" w:rsidRDefault="0072768A" w:rsidP="007276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Comprensión literal: </w:t>
      </w:r>
      <w:r>
        <w:rPr>
          <w:rFonts w:ascii="Arial" w:hAnsi="Arial" w:cs="Arial"/>
          <w:sz w:val="24"/>
          <w:szCs w:val="24"/>
        </w:rPr>
        <w:t>se basa en la comprensión para lograr tener la información adecuada.</w:t>
      </w:r>
    </w:p>
    <w:p w14:paraId="0BCDAB0E" w14:textId="4791DCB6" w:rsidR="0072768A" w:rsidRPr="0072768A" w:rsidRDefault="0072768A" w:rsidP="007276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Reorganización de la información: </w:t>
      </w:r>
      <w:r>
        <w:rPr>
          <w:rFonts w:ascii="Arial" w:hAnsi="Arial" w:cs="Arial"/>
          <w:sz w:val="24"/>
          <w:szCs w:val="24"/>
        </w:rPr>
        <w:t>realiza clasificaciones, bosquejos y síntesis del texto.</w:t>
      </w:r>
    </w:p>
    <w:p w14:paraId="77699E60" w14:textId="0A3F6AB6" w:rsidR="0072768A" w:rsidRDefault="0072768A" w:rsidP="007276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Comprensión inferencial: </w:t>
      </w:r>
      <w:r>
        <w:rPr>
          <w:rFonts w:ascii="Arial" w:hAnsi="Arial" w:cs="Arial"/>
          <w:sz w:val="24"/>
          <w:szCs w:val="24"/>
        </w:rPr>
        <w:t>conocimiento e interpretación del texto.</w:t>
      </w:r>
    </w:p>
    <w:p w14:paraId="2DD95E4D" w14:textId="758D9E1D" w:rsidR="0072768A" w:rsidRDefault="0072768A" w:rsidP="007276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Comprensión critica: </w:t>
      </w:r>
      <w:r>
        <w:rPr>
          <w:rFonts w:ascii="Arial" w:hAnsi="Arial" w:cs="Arial"/>
          <w:sz w:val="24"/>
          <w:szCs w:val="24"/>
        </w:rPr>
        <w:t>se realiza una reflexión del propósito del texto y de su contenido.</w:t>
      </w:r>
    </w:p>
    <w:p w14:paraId="3437C22C" w14:textId="0A4CC69F" w:rsidR="0072768A" w:rsidRPr="0072768A" w:rsidRDefault="0072768A" w:rsidP="007276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Apreciación lectora: </w:t>
      </w:r>
      <w:r>
        <w:rPr>
          <w:rFonts w:ascii="Arial" w:hAnsi="Arial" w:cs="Arial"/>
          <w:sz w:val="24"/>
          <w:szCs w:val="24"/>
        </w:rPr>
        <w:t>reflexión sobre el texto y su contenido.</w:t>
      </w:r>
    </w:p>
    <w:p w14:paraId="0FEE91A2" w14:textId="468BBA13" w:rsidR="00811945" w:rsidRPr="0072768A" w:rsidRDefault="00811945" w:rsidP="0081194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Para que un estudiante pueda leer y comprender lo que lee, son necesarios cuatro aspectos clave. Escribe cuáles son y cómo se logra su desarrollo</w:t>
      </w:r>
      <w:r w:rsidR="0072768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</w:p>
    <w:p w14:paraId="796E5167" w14:textId="319C44CE" w:rsidR="0072768A" w:rsidRDefault="0072768A" w:rsidP="0072768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Desarrollo del lenguaje oral:</w:t>
      </w:r>
      <w:r w:rsidR="00DC0DD9">
        <w:rPr>
          <w:rFonts w:ascii="Arial" w:hAnsi="Arial" w:cs="Arial"/>
          <w:b/>
          <w:bCs/>
          <w:sz w:val="24"/>
          <w:szCs w:val="24"/>
        </w:rPr>
        <w:t xml:space="preserve"> </w:t>
      </w:r>
      <w:r w:rsidR="00DC0DD9">
        <w:rPr>
          <w:rFonts w:ascii="Arial" w:hAnsi="Arial" w:cs="Arial"/>
          <w:sz w:val="24"/>
          <w:szCs w:val="24"/>
        </w:rPr>
        <w:t>es una parte fundamental de la lectura y para que el niño, pueda tener un acercamiento, se recomienda que el maestro lo motive durante la clase pidiéndole que entienda, localice, siga instrucciones e interprete.</w:t>
      </w:r>
    </w:p>
    <w:p w14:paraId="3562C1D3" w14:textId="2773EABB" w:rsidR="0072768A" w:rsidRDefault="0072768A" w:rsidP="0072768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Desarrollo del vocabulario:</w:t>
      </w:r>
      <w:r w:rsidR="00DC0DD9">
        <w:rPr>
          <w:rFonts w:ascii="Arial" w:hAnsi="Arial" w:cs="Arial"/>
          <w:b/>
          <w:bCs/>
          <w:sz w:val="24"/>
          <w:szCs w:val="24"/>
        </w:rPr>
        <w:t xml:space="preserve"> </w:t>
      </w:r>
      <w:r w:rsidR="00DC0DD9">
        <w:rPr>
          <w:rFonts w:ascii="Arial" w:hAnsi="Arial" w:cs="Arial"/>
          <w:sz w:val="24"/>
          <w:szCs w:val="24"/>
        </w:rPr>
        <w:t>gracias a este, el niño puede comprender el texto y según la lectura de este, puede agregar más palabras a su léxico.</w:t>
      </w:r>
    </w:p>
    <w:p w14:paraId="49B568A6" w14:textId="1083C5D7" w:rsidR="0072768A" w:rsidRDefault="0072768A" w:rsidP="0072768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Aprendizaje de la decodificación </w:t>
      </w:r>
      <w:r w:rsidR="00DC0DD9">
        <w:rPr>
          <w:rFonts w:ascii="Arial" w:hAnsi="Arial" w:cs="Arial"/>
          <w:b/>
          <w:bCs/>
          <w:sz w:val="24"/>
          <w:szCs w:val="24"/>
        </w:rPr>
        <w:t xml:space="preserve">del idioma: </w:t>
      </w:r>
      <w:r w:rsidR="00DC0DD9">
        <w:rPr>
          <w:rFonts w:ascii="Arial" w:hAnsi="Arial" w:cs="Arial"/>
          <w:sz w:val="24"/>
          <w:szCs w:val="24"/>
        </w:rPr>
        <w:t>se basa en el sonido de las palabras y como a través de este, se identifica las letras que las forman.</w:t>
      </w:r>
    </w:p>
    <w:p w14:paraId="6F75F4A1" w14:textId="41535EAC" w:rsidR="00DC0DD9" w:rsidRPr="00DC0DD9" w:rsidRDefault="00DC0DD9" w:rsidP="00DC0DD9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fluidez para lograr la comprensión: </w:t>
      </w:r>
      <w:r>
        <w:rPr>
          <w:rFonts w:ascii="Arial" w:hAnsi="Arial" w:cs="Arial"/>
          <w:sz w:val="24"/>
          <w:szCs w:val="24"/>
        </w:rPr>
        <w:t>el proceso de leer de una manera fluida, permite hacer una lectura precisa, con la expresión y velocidad adecuada.</w:t>
      </w:r>
    </w:p>
    <w:p w14:paraId="797F2CBF" w14:textId="36C84E37" w:rsidR="00DC0DD9" w:rsidRPr="00DC0DD9" w:rsidRDefault="00811945" w:rsidP="00DC0DD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Para desarrollar el lenguaje oral vinculado al aprendizaje de la lectura, el docente debe leer historias en voz alta a los niños; cuando lo haga puede tomar en cuenta las siguientes recomendaciones:</w:t>
      </w:r>
      <w:r w:rsidR="00DC0D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D6D5851" w14:textId="6323BF39" w:rsidR="00DC0DD9" w:rsidRDefault="00DC0DD9" w:rsidP="00DC0DD9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Preguntar: </w:t>
      </w:r>
      <w:r>
        <w:rPr>
          <w:rFonts w:ascii="Arial" w:hAnsi="Arial" w:cs="Arial"/>
          <w:sz w:val="24"/>
          <w:szCs w:val="24"/>
        </w:rPr>
        <w:t>el que podría pasar antes de contarles la historia.</w:t>
      </w:r>
    </w:p>
    <w:p w14:paraId="61EC47EB" w14:textId="48330DF0" w:rsidR="00DC0DD9" w:rsidRDefault="00DC0DD9" w:rsidP="00DC0DD9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Detenerse: </w:t>
      </w:r>
      <w:r>
        <w:rPr>
          <w:rFonts w:ascii="Arial" w:hAnsi="Arial" w:cs="Arial"/>
          <w:sz w:val="24"/>
          <w:szCs w:val="24"/>
        </w:rPr>
        <w:t>hacer pausas para preguntar sobre el contenido de la historia:</w:t>
      </w:r>
    </w:p>
    <w:p w14:paraId="17C30E99" w14:textId="079D457C" w:rsidR="00DC0DD9" w:rsidRPr="00DC0DD9" w:rsidRDefault="00DC0DD9" w:rsidP="00DC0DD9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Pedir: </w:t>
      </w:r>
      <w:r>
        <w:rPr>
          <w:rFonts w:ascii="Arial" w:hAnsi="Arial" w:cs="Arial"/>
          <w:sz w:val="24"/>
          <w:szCs w:val="24"/>
        </w:rPr>
        <w:t xml:space="preserve">que los alumnos puedan </w:t>
      </w:r>
      <w:r w:rsidR="00EF6BFC">
        <w:rPr>
          <w:rFonts w:ascii="Arial" w:hAnsi="Arial" w:cs="Arial"/>
          <w:sz w:val="24"/>
          <w:szCs w:val="24"/>
        </w:rPr>
        <w:t xml:space="preserve">contar la historia desde su perspectiva (con sus propias palabras). </w:t>
      </w:r>
    </w:p>
    <w:p w14:paraId="383E6453" w14:textId="77777777" w:rsidR="00811945" w:rsidRPr="00811945" w:rsidRDefault="00811945" w:rsidP="0081194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sectPr w:rsidR="00811945" w:rsidRPr="00811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252A"/>
    <w:multiLevelType w:val="hybridMultilevel"/>
    <w:tmpl w:val="A0A0ACE8"/>
    <w:lvl w:ilvl="0" w:tplc="416E85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56265"/>
    <w:multiLevelType w:val="hybridMultilevel"/>
    <w:tmpl w:val="320C6C6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E14390"/>
    <w:multiLevelType w:val="hybridMultilevel"/>
    <w:tmpl w:val="6148659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7A4426"/>
    <w:multiLevelType w:val="hybridMultilevel"/>
    <w:tmpl w:val="375639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47C82"/>
    <w:multiLevelType w:val="hybridMultilevel"/>
    <w:tmpl w:val="C52266D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FE5742"/>
    <w:multiLevelType w:val="hybridMultilevel"/>
    <w:tmpl w:val="930007B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5"/>
    <w:rsid w:val="000B3263"/>
    <w:rsid w:val="0072768A"/>
    <w:rsid w:val="00811945"/>
    <w:rsid w:val="00DC0DD9"/>
    <w:rsid w:val="00E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5D30"/>
  <w15:chartTrackingRefBased/>
  <w15:docId w15:val="{3D326C9E-54D6-409A-A8D6-04B3A8AD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1</cp:revision>
  <dcterms:created xsi:type="dcterms:W3CDTF">2021-03-12T20:04:00Z</dcterms:created>
  <dcterms:modified xsi:type="dcterms:W3CDTF">2021-03-12T20:35:00Z</dcterms:modified>
</cp:coreProperties>
</file>