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12" w:rsidRPr="00DB2070" w:rsidRDefault="00236A12" w:rsidP="00236A12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236A12" w:rsidRPr="00DB2070" w:rsidRDefault="00236A12" w:rsidP="00236A12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5D3041">
        <w:rPr>
          <w:b/>
          <w:bCs/>
          <w:sz w:val="40"/>
        </w:rPr>
        <w:t>LA COMPRENSIÓN LECTORA. 2D</w:t>
      </w:r>
      <w:r>
        <w:rPr>
          <w:b/>
          <w:bCs/>
          <w:sz w:val="40"/>
        </w:rPr>
        <w:t>A PARTE</w:t>
      </w:r>
      <w:r w:rsidRPr="00DB2070">
        <w:rPr>
          <w:b/>
          <w:bCs/>
          <w:sz w:val="40"/>
        </w:rPr>
        <w:t>”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236A12" w:rsidRPr="00DB2070" w:rsidRDefault="00236A12" w:rsidP="00236A12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 w:rsidRPr="00236A12">
        <w:rPr>
          <w:bCs/>
          <w:sz w:val="40"/>
        </w:rPr>
        <w:t>Humberto Valdez Sánchez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236A12" w:rsidRDefault="00236A12" w:rsidP="00236A12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Pr="00236A12">
        <w:rPr>
          <w:bCs/>
          <w:sz w:val="40"/>
        </w:rPr>
        <w:t>Desarrollo de la competencia lectoral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>
        <w:rPr>
          <w:sz w:val="40"/>
        </w:rPr>
        <w:t xml:space="preserve">    </w:t>
      </w:r>
      <w:r w:rsidRPr="00DB2070">
        <w:rPr>
          <w:sz w:val="40"/>
        </w:rPr>
        <w:t xml:space="preserve">   MARZO/2021</w:t>
      </w:r>
    </w:p>
    <w:p w:rsidR="00236A12" w:rsidRDefault="00236A12" w:rsidP="00236A12">
      <w:pPr>
        <w:jc w:val="center"/>
        <w:rPr>
          <w:sz w:val="40"/>
        </w:rPr>
      </w:pPr>
    </w:p>
    <w:p w:rsidR="007D4B7E" w:rsidRPr="007D4B7E" w:rsidRDefault="007D4B7E" w:rsidP="007D4B7E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24"/>
          <w:u w:val="single"/>
          <w:lang w:eastAsia="es-MX"/>
        </w:rPr>
      </w:pPr>
      <w:r w:rsidRPr="007D4B7E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es-MX"/>
        </w:rPr>
        <w:lastRenderedPageBreak/>
        <w:t>LA COMPRENSIÓN LECTORA (2ª parte)</w:t>
      </w:r>
    </w:p>
    <w:p w:rsidR="007D4B7E" w:rsidRPr="007D4B7E" w:rsidRDefault="007D4B7E" w:rsidP="007D4B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4B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Al terminar responde o complementa los siguientes cuestionamientos:</w:t>
      </w:r>
    </w:p>
    <w:p w:rsidR="007D4B7E" w:rsidRPr="005D3041" w:rsidRDefault="007D4B7E" w:rsidP="007D4B7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4B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7.- Cuando leemos, usamos habilidades cognitivas y habilidades metacognitivas. ¿Cuál es la diferencia entre ambas?</w:t>
      </w:r>
    </w:p>
    <w:p w:rsidR="001D62BB" w:rsidRDefault="001D62BB" w:rsidP="007D4B7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Cognitivas: Nos permiten procesar la información del texto, se hace uso de muchas operaciones mentales, tenemos conciencia si estamos comprendiendo o no.</w:t>
      </w:r>
    </w:p>
    <w:p w:rsidR="001D62BB" w:rsidRPr="007D4B7E" w:rsidRDefault="001D62BB" w:rsidP="007D4B7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Nos permite tener conciencia del proceso de comprensión y controlarlo a través de la planificación, supervisión y evaluación.</w:t>
      </w:r>
    </w:p>
    <w:p w:rsidR="007D4B7E" w:rsidRPr="005D3041" w:rsidRDefault="007D4B7E" w:rsidP="007D4B7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4B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Pr="005D30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qué</w:t>
      </w:r>
      <w:r w:rsidRPr="007D4B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consisten estos tres momentos.</w:t>
      </w:r>
    </w:p>
    <w:p w:rsidR="001D62BB" w:rsidRDefault="001D62BB" w:rsidP="007D4B7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*Antes: Se lee con un propósito.</w:t>
      </w:r>
    </w:p>
    <w:p w:rsidR="001D62BB" w:rsidRDefault="001D62BB" w:rsidP="007D4B7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*Durante: Durante la experiencia lectora influyen las habilidades y saberes del estudiante, con las buenas prácticas del docente.</w:t>
      </w:r>
    </w:p>
    <w:p w:rsidR="001D62BB" w:rsidRPr="007D4B7E" w:rsidRDefault="001D62BB" w:rsidP="007D4B7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*Después: El docente modela a los estudiantes como usar sus habilidades y estrategias cognitivas 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D4B7E" w:rsidRPr="005D3041" w:rsidRDefault="007D4B7E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4B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:rsidR="001D62BB" w:rsidRDefault="001D62BB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*Comprensión literal. Permite la comprensión global y obtención de la información correcta.</w:t>
      </w:r>
    </w:p>
    <w:p w:rsidR="001D62BB" w:rsidRDefault="001D62BB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*Reorganización de la información. Permite clasificacion</w:t>
      </w:r>
      <w:r w:rsidR="00FB39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es, bosquejos y síntesis.</w:t>
      </w:r>
    </w:p>
    <w:p w:rsidR="001D62BB" w:rsidRDefault="001D62BB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 Comprensión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inferencial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B39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interpretación de un texto.</w:t>
      </w:r>
    </w:p>
    <w:p w:rsidR="001D62BB" w:rsidRDefault="001D62BB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*Comprensión crítica.</w:t>
      </w:r>
      <w:r w:rsidR="00FB39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reflexión sobre el contenido del texto.</w:t>
      </w:r>
    </w:p>
    <w:p w:rsidR="001D62BB" w:rsidRDefault="001D62BB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*Apreciación lectora.</w:t>
      </w:r>
      <w:r w:rsidR="00FB39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reflexionar sobre la forma del texto.</w:t>
      </w:r>
    </w:p>
    <w:p w:rsidR="005D3041" w:rsidRDefault="005D3041" w:rsidP="007D4B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D3041" w:rsidRPr="007D4B7E" w:rsidRDefault="005D3041" w:rsidP="007D4B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B3910" w:rsidRPr="005D3041" w:rsidRDefault="007D4B7E" w:rsidP="00FB391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D4B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  <w:r w:rsidRPr="007D4B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Para que un estudiante pueda leer y comprender lo que lee, son necesarios cuatro aspectos clave. Escribe cuáles son y cómo se logra su desarrollo.</w:t>
      </w:r>
    </w:p>
    <w:p w:rsidR="00FB3910" w:rsidRDefault="00FB3910" w:rsidP="00FB39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Desarrollo del lenguaje oral. El docente puede contar historias o l</w:t>
      </w:r>
      <w:r w:rsidR="005D30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eerlas en voz alta a los niños.</w:t>
      </w:r>
    </w:p>
    <w:p w:rsidR="00FB3910" w:rsidRDefault="00FB3910" w:rsidP="00FB39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Desarrollo del vocabulario. El vocabulario facilita la comprensión de los textos, para enseñarlo se debe recurrir a la enseñanza implícita y explicita del mismo.</w:t>
      </w:r>
    </w:p>
    <w:p w:rsidR="00FB3910" w:rsidRDefault="00FB3910" w:rsidP="00FB39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Aprendizaje de la decodificación del idioma.</w:t>
      </w:r>
      <w:r w:rsidR="005D30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Cuando se aprende a leer se identifican los sonidos del idioma, también se sabe con qué letra se representan estos sonidos, además se combinan las letras y los sonidos, esto permite leer.</w:t>
      </w:r>
    </w:p>
    <w:p w:rsidR="00FB3910" w:rsidRPr="00FB3910" w:rsidRDefault="00FB3910" w:rsidP="00FB39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La fluidez para lograr la comprensión.</w:t>
      </w:r>
      <w:r w:rsidR="005D30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logra su desarrollo cuando el estudiante lo hace con precisión, relaciona las letras con los sonidos, tiene la expresión adecuada (lee con entonación y ritmo) y velocidad.</w:t>
      </w:r>
    </w:p>
    <w:p w:rsidR="007D4B7E" w:rsidRPr="007D4B7E" w:rsidRDefault="007D4B7E" w:rsidP="007D4B7E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D4B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5D3041" w:rsidRPr="005D3041" w:rsidRDefault="005D3041" w:rsidP="005D3041">
      <w:pPr>
        <w:rPr>
          <w:rFonts w:ascii="Arial" w:hAnsi="Arial" w:cs="Arial"/>
          <w:color w:val="000000"/>
          <w:sz w:val="24"/>
        </w:rPr>
      </w:pPr>
      <w:r w:rsidRPr="005D3041">
        <w:rPr>
          <w:rFonts w:ascii="Arial" w:hAnsi="Arial" w:cs="Arial"/>
          <w:color w:val="000000"/>
          <w:sz w:val="24"/>
        </w:rPr>
        <w:t>* Preguntándoles a los estudiantes que podría pasar en la lectura antes de leerla.</w:t>
      </w:r>
    </w:p>
    <w:p w:rsidR="005D3041" w:rsidRPr="005D3041" w:rsidRDefault="005D3041" w:rsidP="005D3041">
      <w:pPr>
        <w:rPr>
          <w:rFonts w:ascii="Arial" w:hAnsi="Arial" w:cs="Arial"/>
          <w:color w:val="000000"/>
          <w:sz w:val="24"/>
        </w:rPr>
      </w:pPr>
      <w:r w:rsidRPr="005D3041">
        <w:rPr>
          <w:rFonts w:ascii="Arial" w:hAnsi="Arial" w:cs="Arial"/>
          <w:color w:val="000000"/>
          <w:sz w:val="24"/>
        </w:rPr>
        <w:t>* Detenerse en la historia para hacer preguntas.</w:t>
      </w:r>
    </w:p>
    <w:p w:rsidR="007D4B7E" w:rsidRPr="005D3041" w:rsidRDefault="005D3041" w:rsidP="005D3041">
      <w:pPr>
        <w:rPr>
          <w:rFonts w:ascii="Verdana" w:hAnsi="Verdana" w:cs="Times New Roman"/>
          <w:color w:val="000000"/>
          <w:sz w:val="24"/>
        </w:rPr>
      </w:pPr>
      <w:r w:rsidRPr="005D3041">
        <w:rPr>
          <w:rFonts w:ascii="Arial" w:hAnsi="Arial" w:cs="Arial"/>
          <w:color w:val="000000"/>
          <w:sz w:val="24"/>
        </w:rPr>
        <w:t>* Después de leer pedirles a los estudiantes que recuerden lo que escucharon o lo cuenten con sus propias palabras.</w:t>
      </w:r>
    </w:p>
    <w:p w:rsidR="007D4B7E" w:rsidRDefault="007D4B7E" w:rsidP="00236A1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236A12" w:rsidRDefault="00236A12" w:rsidP="00236A12">
      <w:pPr>
        <w:jc w:val="center"/>
      </w:pPr>
    </w:p>
    <w:sectPr w:rsidR="00236A12" w:rsidSect="00DC3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BF6"/>
    <w:multiLevelType w:val="hybridMultilevel"/>
    <w:tmpl w:val="CE7AC1FE"/>
    <w:lvl w:ilvl="0" w:tplc="D678363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A22B1"/>
    <w:multiLevelType w:val="hybridMultilevel"/>
    <w:tmpl w:val="590EF3DE"/>
    <w:lvl w:ilvl="0" w:tplc="801A0A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50108"/>
    <w:multiLevelType w:val="hybridMultilevel"/>
    <w:tmpl w:val="34EC91E4"/>
    <w:lvl w:ilvl="0" w:tplc="7CC630C4">
      <w:start w:val="10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A12"/>
    <w:rsid w:val="001D62BB"/>
    <w:rsid w:val="00236A12"/>
    <w:rsid w:val="002C0718"/>
    <w:rsid w:val="003D2839"/>
    <w:rsid w:val="005D3041"/>
    <w:rsid w:val="007D4B7E"/>
    <w:rsid w:val="00A97798"/>
    <w:rsid w:val="00C70ECC"/>
    <w:rsid w:val="00DC2768"/>
    <w:rsid w:val="00DC3835"/>
    <w:rsid w:val="00E21025"/>
    <w:rsid w:val="00FB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1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3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2021-03-10T11:03:00Z</dcterms:created>
  <dcterms:modified xsi:type="dcterms:W3CDTF">2021-03-10T11:03:00Z</dcterms:modified>
</cp:coreProperties>
</file>