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842F0" w14:textId="77777777" w:rsidR="00EA64DE" w:rsidRPr="001A7B63" w:rsidRDefault="00EA64DE" w:rsidP="00EA64DE">
      <w:pPr>
        <w:jc w:val="center"/>
        <w:rPr>
          <w:rFonts w:ascii="Arial" w:hAnsi="Arial" w:cs="Arial"/>
          <w:sz w:val="32"/>
          <w:szCs w:val="32"/>
        </w:rPr>
      </w:pPr>
      <w:r w:rsidRPr="001A7B63">
        <w:rPr>
          <w:rFonts w:ascii="Arial" w:hAnsi="Arial" w:cs="Arial"/>
          <w:sz w:val="32"/>
          <w:szCs w:val="32"/>
        </w:rPr>
        <w:t>ESCUELA NORMAL DE EDUCACIÓN PREESCOLAR</w:t>
      </w:r>
    </w:p>
    <w:p w14:paraId="029CDE36" w14:textId="77777777" w:rsidR="00EA64DE" w:rsidRPr="001A7B63" w:rsidRDefault="00EA64DE" w:rsidP="00EA64DE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57057C2E" w14:textId="77777777" w:rsidR="00EA64DE" w:rsidRDefault="00EA64DE" w:rsidP="00EA64DE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0879E442" w14:textId="77777777" w:rsidR="00EA64DE" w:rsidRPr="001A7B63" w:rsidRDefault="00EA64DE" w:rsidP="00EA64DE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8912E1" wp14:editId="1FA616A2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49947" cy="115252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4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65F8A" w14:textId="77777777" w:rsidR="00EA64DE" w:rsidRDefault="00EA64DE" w:rsidP="00EA64DE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0BFC0761" w14:textId="77777777" w:rsidR="00EA64DE" w:rsidRDefault="00EA64DE" w:rsidP="00EA64DE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5EB3CA56" w14:textId="77777777" w:rsidR="00EA64DE" w:rsidRPr="003250FD" w:rsidRDefault="00EA64DE" w:rsidP="00EA64DE">
      <w:pPr>
        <w:jc w:val="center"/>
        <w:rPr>
          <w:rFonts w:ascii="Modern Love Grunge" w:hAnsi="Modern Love Grunge" w:cs="Arial"/>
          <w:sz w:val="32"/>
          <w:szCs w:val="32"/>
        </w:rPr>
      </w:pPr>
      <w:r w:rsidRPr="003250FD"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326624A1" w14:textId="77777777" w:rsidR="00EA64DE" w:rsidRPr="003250FD" w:rsidRDefault="00EA64DE" w:rsidP="00EA64DE">
      <w:pPr>
        <w:jc w:val="center"/>
        <w:rPr>
          <w:rFonts w:ascii="Arial" w:hAnsi="Arial" w:cs="Arial"/>
          <w:sz w:val="28"/>
          <w:szCs w:val="28"/>
        </w:rPr>
      </w:pPr>
      <w:r w:rsidRPr="003250FD"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1397F0BC" w14:textId="20C269BF" w:rsidR="00EA64DE" w:rsidRPr="001A7B63" w:rsidRDefault="00EA64DE" w:rsidP="00EA64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COMPRENSIÓN LECTORA (</w:t>
      </w:r>
      <w:r>
        <w:rPr>
          <w:rFonts w:ascii="Arial" w:hAnsi="Arial" w:cs="Arial"/>
          <w:sz w:val="24"/>
          <w:szCs w:val="24"/>
        </w:rPr>
        <w:t>SEGUNDA</w:t>
      </w:r>
      <w:r>
        <w:rPr>
          <w:rFonts w:ascii="Arial" w:hAnsi="Arial" w:cs="Arial"/>
          <w:sz w:val="24"/>
          <w:szCs w:val="24"/>
        </w:rPr>
        <w:t xml:space="preserve"> PARTE)</w:t>
      </w:r>
    </w:p>
    <w:p w14:paraId="46FB1145" w14:textId="77777777" w:rsidR="00EA64DE" w:rsidRPr="001A7B63" w:rsidRDefault="00EA64DE" w:rsidP="00EA64DE">
      <w:pPr>
        <w:jc w:val="center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b/>
          <w:bCs/>
          <w:sz w:val="24"/>
          <w:szCs w:val="24"/>
        </w:rPr>
        <w:t>Unidad de aprendizaje I</w:t>
      </w:r>
      <w:r w:rsidRPr="001A7B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Saber lo que es leer</w:t>
      </w:r>
    </w:p>
    <w:p w14:paraId="28D26E04" w14:textId="77777777" w:rsidR="00EA64DE" w:rsidRDefault="00EA64DE" w:rsidP="00EA64DE">
      <w:pPr>
        <w:rPr>
          <w:rFonts w:ascii="Arial" w:hAnsi="Arial" w:cs="Arial"/>
          <w:sz w:val="24"/>
          <w:szCs w:val="24"/>
        </w:rPr>
      </w:pPr>
    </w:p>
    <w:p w14:paraId="2BD36326" w14:textId="77777777" w:rsidR="00EA64DE" w:rsidRDefault="00EA64DE" w:rsidP="00EA64DE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COMPETENCIAS:</w:t>
      </w:r>
    </w:p>
    <w:p w14:paraId="678F7E85" w14:textId="77777777" w:rsidR="00EA64DE" w:rsidRPr="003250FD" w:rsidRDefault="00EA64DE" w:rsidP="00EA64DE">
      <w:p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06F5ACBB" w14:textId="77777777" w:rsidR="00EA64DE" w:rsidRPr="003250FD" w:rsidRDefault="00EA64DE" w:rsidP="00EA64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19F03171" w14:textId="77777777" w:rsidR="00EA64DE" w:rsidRPr="003250FD" w:rsidRDefault="00EA64DE" w:rsidP="00EA64DE">
      <w:p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2EA575AC" w14:textId="77777777" w:rsidR="00EA64DE" w:rsidRPr="003250FD" w:rsidRDefault="00EA64DE" w:rsidP="00EA64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14:paraId="1CA0151D" w14:textId="77777777" w:rsidR="00EA64DE" w:rsidRDefault="00EA64DE" w:rsidP="00EA64DE">
      <w:pPr>
        <w:rPr>
          <w:rFonts w:ascii="Arial" w:hAnsi="Arial" w:cs="Arial"/>
          <w:sz w:val="24"/>
          <w:szCs w:val="24"/>
        </w:rPr>
      </w:pPr>
    </w:p>
    <w:p w14:paraId="4456B3E8" w14:textId="77777777" w:rsidR="00EA64DE" w:rsidRPr="001A7B63" w:rsidRDefault="00EA64DE" w:rsidP="00EA64DE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Pr="001A7B63">
        <w:rPr>
          <w:rFonts w:ascii="Arial" w:hAnsi="Arial" w:cs="Arial"/>
          <w:sz w:val="24"/>
          <w:szCs w:val="24"/>
        </w:rPr>
        <w:t>Nataly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Guardiola </w:t>
      </w:r>
      <w:proofErr w:type="spellStart"/>
      <w:r w:rsidRPr="001A7B63">
        <w:rPr>
          <w:rFonts w:ascii="Arial" w:hAnsi="Arial" w:cs="Arial"/>
          <w:sz w:val="24"/>
          <w:szCs w:val="24"/>
        </w:rPr>
        <w:t>Alvarez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#8</w:t>
      </w:r>
    </w:p>
    <w:p w14:paraId="4D4091DD" w14:textId="77777777" w:rsidR="00EA64DE" w:rsidRPr="001A7B63" w:rsidRDefault="00EA64DE" w:rsidP="00EA64DE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Cuarto semestre Sección “D”</w:t>
      </w:r>
    </w:p>
    <w:p w14:paraId="4128A92C" w14:textId="77777777" w:rsidR="00EA64DE" w:rsidRPr="001A7B63" w:rsidRDefault="00EA64DE" w:rsidP="00EA64DE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Saltillo, Coahuila de Zaragoza</w:t>
      </w:r>
    </w:p>
    <w:p w14:paraId="4FEEC750" w14:textId="77777777" w:rsidR="00EA64DE" w:rsidRDefault="00EA64DE" w:rsidP="00EA64DE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Marzo 2021</w:t>
      </w:r>
    </w:p>
    <w:p w14:paraId="16612919" w14:textId="25502CBB" w:rsidR="00EA64DE" w:rsidRDefault="00EA64DE" w:rsidP="00EA64DE">
      <w:pPr>
        <w:pStyle w:val="Sinespaciado"/>
        <w:jc w:val="center"/>
        <w:rPr>
          <w:rFonts w:ascii="Arial" w:hAnsi="Arial"/>
          <w:sz w:val="24"/>
          <w:szCs w:val="24"/>
        </w:rPr>
      </w:pPr>
      <w:r>
        <w:rPr>
          <w:rFonts w:ascii="Modern Love Caps" w:hAnsi="Modern Love Cap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814CD" wp14:editId="604CD9F1">
                <wp:simplePos x="0" y="0"/>
                <wp:positionH relativeFrom="margin">
                  <wp:posOffset>182245</wp:posOffset>
                </wp:positionH>
                <wp:positionV relativeFrom="page">
                  <wp:posOffset>285115</wp:posOffset>
                </wp:positionV>
                <wp:extent cx="5698490" cy="102044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F681B" w14:textId="77777777" w:rsidR="00EA64DE" w:rsidRPr="0048560D" w:rsidRDefault="00EA64DE" w:rsidP="00EA64DE">
                            <w:pPr>
                              <w:rPr>
                                <w:rFonts w:ascii="Modern Love Grunge" w:hAnsi="Modern Love Grunge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560D">
                              <w:rPr>
                                <w:rFonts w:ascii="Modern Love Grunge" w:hAnsi="Modern Love Grunge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La comprensión lectora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814C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.35pt;margin-top:22.45pt;width:448.7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" filled="f" stroked="f" strokeweight=".5pt">
                <v:textbox>
                  <w:txbxContent>
                    <w:p w14:paraId="65EF681B" w14:textId="77777777" w:rsidR="00EA64DE" w:rsidRPr="0048560D" w:rsidRDefault="00EA64DE" w:rsidP="00EA64DE">
                      <w:pPr>
                        <w:rPr>
                          <w:rFonts w:ascii="Modern Love Grunge" w:hAnsi="Modern Love Grunge"/>
                          <w:color w:val="FFFFFF" w:themeColor="background1"/>
                          <w:sz w:val="72"/>
                          <w:szCs w:val="72"/>
                        </w:rPr>
                      </w:pPr>
                      <w:r w:rsidRPr="0048560D">
                        <w:rPr>
                          <w:rFonts w:ascii="Modern Love Grunge" w:hAnsi="Modern Love Grunge"/>
                          <w:color w:val="FFFFFF" w:themeColor="background1"/>
                          <w:sz w:val="72"/>
                          <w:szCs w:val="72"/>
                        </w:rPr>
                        <w:t xml:space="preserve">La comprensión lectora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1BF16F9" wp14:editId="5AE12B4B">
            <wp:simplePos x="0" y="0"/>
            <wp:positionH relativeFrom="column">
              <wp:posOffset>695425</wp:posOffset>
            </wp:positionH>
            <wp:positionV relativeFrom="page">
              <wp:posOffset>953248</wp:posOffset>
            </wp:positionV>
            <wp:extent cx="1100686" cy="964687"/>
            <wp:effectExtent l="0" t="0" r="4445" b="6985"/>
            <wp:wrapNone/>
            <wp:docPr id="8" name="Imagen 8" descr="Libro euclidiano, libros y manzana., leyendo, manzana verde, vector de libros 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o euclidiano, libros y manzana., leyendo, manzana verde, vector de libros  png | Klipart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1154" l="7753" r="90787">
                                  <a14:foregroundMark x1="7753" y1="67436" x2="7753" y2="64487"/>
                                  <a14:foregroundMark x1="18202" y1="49744" x2="42135" y2="54359"/>
                                  <a14:foregroundMark x1="17978" y1="53590" x2="32809" y2="56154"/>
                                  <a14:foregroundMark x1="53820" y1="92821" x2="62697" y2="91282"/>
                                  <a14:foregroundMark x1="62697" y1="91282" x2="72247" y2="85385"/>
                                  <a14:foregroundMark x1="84157" y1="69359" x2="86180" y2="68718"/>
                                  <a14:foregroundMark x1="73708" y1="81923" x2="82135" y2="77692"/>
                                  <a14:foregroundMark x1="82135" y1="77692" x2="88989" y2="71026"/>
                                  <a14:foregroundMark x1="90787" y1="53205" x2="90449" y2="48077"/>
                                  <a14:foregroundMark x1="16854" y1="46026" x2="27303" y2="47308"/>
                                  <a14:foregroundMark x1="25618" y1="56154" x2="35281" y2="57692"/>
                                  <a14:foregroundMark x1="32022" y1="60385" x2="41573" y2="61795"/>
                                  <a14:foregroundMark x1="41573" y1="61795" x2="29663" y2="617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86" cy="9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B46B81D" wp14:editId="3311D82C">
            <wp:simplePos x="0" y="0"/>
            <wp:positionH relativeFrom="column">
              <wp:posOffset>3739515</wp:posOffset>
            </wp:positionH>
            <wp:positionV relativeFrom="page">
              <wp:posOffset>962025</wp:posOffset>
            </wp:positionV>
            <wp:extent cx="1100686" cy="964687"/>
            <wp:effectExtent l="0" t="0" r="4445" b="6985"/>
            <wp:wrapNone/>
            <wp:docPr id="9" name="Imagen 9" descr="Libro euclidiano, libros y manzana., leyendo, manzana verde, vector de libros 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o euclidiano, libros y manzana., leyendo, manzana verde, vector de libros  png | Klipart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1154" l="7753" r="90787">
                                  <a14:foregroundMark x1="7753" y1="67436" x2="7753" y2="64487"/>
                                  <a14:foregroundMark x1="18202" y1="49744" x2="42135" y2="54359"/>
                                  <a14:foregroundMark x1="17978" y1="53590" x2="32809" y2="56154"/>
                                  <a14:foregroundMark x1="53820" y1="92821" x2="62697" y2="91282"/>
                                  <a14:foregroundMark x1="62697" y1="91282" x2="72247" y2="85385"/>
                                  <a14:foregroundMark x1="84157" y1="69359" x2="86180" y2="68718"/>
                                  <a14:foregroundMark x1="73708" y1="81923" x2="82135" y2="77692"/>
                                  <a14:foregroundMark x1="82135" y1="77692" x2="88989" y2="71026"/>
                                  <a14:foregroundMark x1="90787" y1="53205" x2="90449" y2="48077"/>
                                  <a14:foregroundMark x1="16854" y1="46026" x2="27303" y2="47308"/>
                                  <a14:foregroundMark x1="25618" y1="56154" x2="35281" y2="57692"/>
                                  <a14:foregroundMark x1="32022" y1="60385" x2="41573" y2="61795"/>
                                  <a14:foregroundMark x1="41573" y1="61795" x2="29663" y2="617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86" cy="9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dern Love Caps" w:hAnsi="Modern Love Cap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9EED32" wp14:editId="41FE6F81">
                <wp:simplePos x="0" y="0"/>
                <wp:positionH relativeFrom="margin">
                  <wp:posOffset>171450</wp:posOffset>
                </wp:positionH>
                <wp:positionV relativeFrom="page">
                  <wp:posOffset>284480</wp:posOffset>
                </wp:positionV>
                <wp:extent cx="5581650" cy="90360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FE9DD" w14:textId="77777777" w:rsidR="00EA64DE" w:rsidRPr="00EA64DE" w:rsidRDefault="00EA64DE" w:rsidP="00EA64DE">
                            <w:pPr>
                              <w:rPr>
                                <w:color w:val="FF0000"/>
                                <w:sz w:val="40"/>
                                <w:szCs w:val="40"/>
                                <w14:textOutline w14:w="76200" w14:cap="rnd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64DE">
                              <w:rPr>
                                <w:rFonts w:ascii="Modern Love Grunge" w:hAnsi="Modern Love Grunge"/>
                                <w:color w:val="FF0000"/>
                                <w:sz w:val="72"/>
                                <w:szCs w:val="72"/>
                                <w14:textOutline w14:w="76200" w14:cap="rnd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 comprensión lectora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ED32" id="Cuadro de texto 2" o:spid="_x0000_s1027" type="#_x0000_t202" style="position:absolute;left:0;text-align:left;margin-left:13.5pt;margin-top:22.4pt;width:439.5pt;height:7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" filled="f" stroked="f" strokeweight=".5pt">
                <v:textbox>
                  <w:txbxContent>
                    <w:p w14:paraId="460FE9DD" w14:textId="77777777" w:rsidR="00EA64DE" w:rsidRPr="00EA64DE" w:rsidRDefault="00EA64DE" w:rsidP="00EA64DE">
                      <w:pPr>
                        <w:rPr>
                          <w:color w:val="FF0000"/>
                          <w:sz w:val="40"/>
                          <w:szCs w:val="40"/>
                          <w14:textOutline w14:w="76200" w14:cap="rnd" w14:cmpd="sng" w14:algn="ctr">
                            <w14:solidFill>
                              <w14:srgbClr w14:val="FF66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64DE">
                        <w:rPr>
                          <w:rFonts w:ascii="Modern Love Grunge" w:hAnsi="Modern Love Grunge"/>
                          <w:color w:val="FF0000"/>
                          <w:sz w:val="72"/>
                          <w:szCs w:val="72"/>
                          <w14:textOutline w14:w="76200" w14:cap="rnd" w14:cmpd="sng" w14:algn="ctr">
                            <w14:solidFill>
                              <w14:srgbClr w14:val="FF6600"/>
                            </w14:solidFill>
                            <w14:prstDash w14:val="solid"/>
                            <w14:bevel/>
                          </w14:textOutline>
                        </w:rPr>
                        <w:t>La comprensión lectora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Modern Love Caps" w:hAnsi="Modern Love Cap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8879F" wp14:editId="5D5F93F6">
                <wp:simplePos x="0" y="0"/>
                <wp:positionH relativeFrom="column">
                  <wp:posOffset>-782644</wp:posOffset>
                </wp:positionH>
                <wp:positionV relativeFrom="page">
                  <wp:posOffset>775335</wp:posOffset>
                </wp:positionV>
                <wp:extent cx="1041400" cy="84455"/>
                <wp:effectExtent l="0" t="0" r="635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84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F05A7" id="Rectángulo 6" o:spid="_x0000_s1026" style="position:absolute;margin-left:-61.65pt;margin-top:61.05pt;width:82pt;height: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" fillcolor="#ffc000" stroked="f" strokeweight="1pt">
                <w10:wrap anchory="page"/>
              </v:rect>
            </w:pict>
          </mc:Fallback>
        </mc:AlternateContent>
      </w:r>
      <w:r>
        <w:rPr>
          <w:rFonts w:ascii="Modern Love Caps" w:hAnsi="Modern Love Cap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AF490" wp14:editId="2C14E10A">
                <wp:simplePos x="0" y="0"/>
                <wp:positionH relativeFrom="column">
                  <wp:posOffset>5384460</wp:posOffset>
                </wp:positionH>
                <wp:positionV relativeFrom="page">
                  <wp:posOffset>744279</wp:posOffset>
                </wp:positionV>
                <wp:extent cx="977900" cy="8445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84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A5C808" id="Rectángulo 7" o:spid="_x0000_s1026" style="position:absolute;margin-left:423.95pt;margin-top:58.6pt;width:77pt;height: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" fillcolor="#ffc000" stroked="f" strokeweight="1pt">
                <w10:wrap anchory="page"/>
              </v:rect>
            </w:pict>
          </mc:Fallback>
        </mc:AlternateContent>
      </w:r>
    </w:p>
    <w:p w14:paraId="2872602D" w14:textId="77777777" w:rsidR="00EA64DE" w:rsidRDefault="00EA64DE" w:rsidP="00EA64DE">
      <w:pPr>
        <w:pStyle w:val="Sinespaciado"/>
        <w:rPr>
          <w:rFonts w:ascii="Arial" w:hAnsi="Arial"/>
          <w:sz w:val="24"/>
          <w:szCs w:val="24"/>
        </w:rPr>
      </w:pPr>
      <w:r>
        <w:rPr>
          <w:rFonts w:ascii="Modern Love Caps" w:hAnsi="Modern Love Cap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53F07" wp14:editId="2DFAF334">
                <wp:simplePos x="0" y="0"/>
                <wp:positionH relativeFrom="margin">
                  <wp:align>center</wp:align>
                </wp:positionH>
                <wp:positionV relativeFrom="page">
                  <wp:posOffset>1131269</wp:posOffset>
                </wp:positionV>
                <wp:extent cx="1105535" cy="796925"/>
                <wp:effectExtent l="0" t="0" r="0" b="31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796925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BBC02" id="Elipse 4" o:spid="_x0000_s1026" style="position:absolute;margin-left:0;margin-top:89.1pt;width:87.05pt;height:62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" fillcolor="#4eb3cf [3208]" stroked="f" strokeweight="1pt">
                <v:stroke joinstyle="miter"/>
                <w10:wrap anchorx="margin" anchory="page"/>
              </v:oval>
            </w:pict>
          </mc:Fallback>
        </mc:AlternateContent>
      </w:r>
    </w:p>
    <w:p w14:paraId="46E06BC0" w14:textId="77777777" w:rsidR="00EA64DE" w:rsidRDefault="00EA64DE" w:rsidP="00EA64DE">
      <w:pPr>
        <w:pStyle w:val="Sinespaciado"/>
        <w:rPr>
          <w:rFonts w:ascii="Arial" w:hAnsi="Arial"/>
          <w:sz w:val="24"/>
          <w:szCs w:val="24"/>
        </w:rPr>
      </w:pPr>
      <w:r>
        <w:rPr>
          <w:rFonts w:ascii="Modern Love Caps" w:hAnsi="Modern Love Cap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320A9" wp14:editId="32D8A320">
                <wp:simplePos x="0" y="0"/>
                <wp:positionH relativeFrom="column">
                  <wp:posOffset>2413267</wp:posOffset>
                </wp:positionH>
                <wp:positionV relativeFrom="page">
                  <wp:posOffset>1274445</wp:posOffset>
                </wp:positionV>
                <wp:extent cx="946150" cy="47815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BEA63" w14:textId="03FC16DD" w:rsidR="00EA64DE" w:rsidRPr="0048560D" w:rsidRDefault="00EA64DE" w:rsidP="00EA64DE">
                            <w:pPr>
                              <w:rPr>
                                <w:rFonts w:ascii="Modern Love Caps" w:hAnsi="Modern Love Cap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48560D">
                              <w:rPr>
                                <w:rFonts w:ascii="Modern Love Caps" w:hAnsi="Modern Love Caps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ª parte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320A9" id="Cuadro de texto 5" o:spid="_x0000_s1028" type="#_x0000_t202" style="position:absolute;margin-left:190pt;margin-top:100.35pt;width:74.5pt;height:37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" filled="f" stroked="f" strokeweight=".5pt">
                <v:textbox>
                  <w:txbxContent>
                    <w:p w14:paraId="55DBEA63" w14:textId="03FC16DD" w:rsidR="00EA64DE" w:rsidRPr="0048560D" w:rsidRDefault="00EA64DE" w:rsidP="00EA64DE">
                      <w:pPr>
                        <w:rPr>
                          <w:rFonts w:ascii="Modern Love Caps" w:hAnsi="Modern Love Caps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odern Love Caps" w:hAnsi="Modern Love Caps" w:cs="Arial"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48560D">
                        <w:rPr>
                          <w:rFonts w:ascii="Modern Love Caps" w:hAnsi="Modern Love Caps" w:cs="Arial"/>
                          <w:color w:val="FFFFFF" w:themeColor="background1"/>
                          <w:sz w:val="32"/>
                          <w:szCs w:val="32"/>
                        </w:rPr>
                        <w:t>ª parte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A927094" w14:textId="77777777" w:rsidR="00EA64DE" w:rsidRDefault="00EA64DE" w:rsidP="00EA64DE">
      <w:pPr>
        <w:pStyle w:val="Sinespaciado"/>
        <w:rPr>
          <w:rFonts w:ascii="Arial" w:hAnsi="Arial"/>
          <w:sz w:val="24"/>
          <w:szCs w:val="24"/>
        </w:rPr>
      </w:pPr>
    </w:p>
    <w:p w14:paraId="4EF5B0B6" w14:textId="77777777" w:rsidR="00EA64DE" w:rsidRDefault="00EA64DE" w:rsidP="00EA64DE">
      <w:pPr>
        <w:pStyle w:val="Sinespaciado"/>
        <w:rPr>
          <w:rFonts w:ascii="Arial" w:hAnsi="Arial"/>
          <w:sz w:val="24"/>
          <w:szCs w:val="24"/>
        </w:rPr>
      </w:pPr>
    </w:p>
    <w:p w14:paraId="54BE882C" w14:textId="7F51E57D" w:rsidR="004D5AF7" w:rsidRDefault="004D5AF7"/>
    <w:p w14:paraId="03DDDEAE" w14:textId="71B46CD5" w:rsidR="00EA64DE" w:rsidRDefault="00EA64DE"/>
    <w:p w14:paraId="636F0555" w14:textId="77777777" w:rsidR="00E07899" w:rsidRDefault="00E07899" w:rsidP="00E07899">
      <w:pPr>
        <w:pStyle w:val="NormalWeb"/>
        <w:spacing w:before="240" w:beforeAutospacing="0" w:after="120" w:afterAutospacing="0" w:line="360" w:lineRule="auto"/>
        <w:jc w:val="both"/>
      </w:pPr>
      <w:r>
        <w:rPr>
          <w:rFonts w:ascii="Arial" w:hAnsi="Arial" w:cs="Arial"/>
          <w:b/>
          <w:bCs/>
          <w:color w:val="3D85C6"/>
        </w:rPr>
        <w:t>7.- Cuando leemos, usamos habilidades cognitivas y habilidades metacognitivas. ¿Cuál es la diferencia entre ambas?</w:t>
      </w:r>
    </w:p>
    <w:p w14:paraId="352C74E8" w14:textId="47EB1CD5" w:rsidR="00E07899" w:rsidRDefault="00E07899" w:rsidP="00E07899">
      <w:pPr>
        <w:pStyle w:val="NormalWeb"/>
        <w:spacing w:before="240" w:beforeAutospacing="0" w:after="12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Cognitiva:</w:t>
      </w:r>
      <w:r>
        <w:rPr>
          <w:rFonts w:ascii="Arial" w:hAnsi="Arial" w:cs="Arial"/>
          <w:color w:val="000000"/>
        </w:rPr>
        <w:t xml:space="preserve"> nos ayudan a procesar información, utilizando habilidades como reducir, recuperar o utilizar el contenido del texto </w:t>
      </w:r>
    </w:p>
    <w:p w14:paraId="058DB8C2" w14:textId="77777777" w:rsidR="00E07899" w:rsidRDefault="00E07899" w:rsidP="00E07899">
      <w:pPr>
        <w:pStyle w:val="NormalWeb"/>
        <w:spacing w:before="240" w:beforeAutospacing="0" w:after="12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Metacognitivas:</w:t>
      </w:r>
      <w:r>
        <w:rPr>
          <w:rFonts w:ascii="Arial" w:hAnsi="Arial" w:cs="Arial"/>
          <w:color w:val="000000"/>
        </w:rPr>
        <w:t xml:space="preserve"> ayudan en tener conciencia del proceso de comprensión y controlarlo a través de supervisión y evaluación </w:t>
      </w:r>
    </w:p>
    <w:p w14:paraId="28F5A11A" w14:textId="77777777" w:rsidR="00E07899" w:rsidRDefault="00E07899" w:rsidP="00E07899">
      <w:pPr>
        <w:pStyle w:val="NormalWeb"/>
        <w:spacing w:before="240" w:beforeAutospacing="0" w:after="120" w:afterAutospacing="0" w:line="360" w:lineRule="auto"/>
        <w:jc w:val="both"/>
      </w:pPr>
      <w:r>
        <w:rPr>
          <w:rFonts w:ascii="Arial" w:hAnsi="Arial" w:cs="Arial"/>
          <w:b/>
          <w:bCs/>
          <w:color w:val="3D85C6"/>
        </w:rPr>
        <w:t xml:space="preserve"> 8.- El proceso lector está formado por “los pasos que siguen las personas al leer y que les permite comprender”. Explica brevemente en </w:t>
      </w:r>
      <w:proofErr w:type="spellStart"/>
      <w:r>
        <w:rPr>
          <w:rFonts w:ascii="Arial" w:hAnsi="Arial" w:cs="Arial"/>
          <w:b/>
          <w:bCs/>
          <w:color w:val="3D85C6"/>
        </w:rPr>
        <w:t>que</w:t>
      </w:r>
      <w:proofErr w:type="spellEnd"/>
      <w:r>
        <w:rPr>
          <w:rFonts w:ascii="Arial" w:hAnsi="Arial" w:cs="Arial"/>
          <w:b/>
          <w:bCs/>
          <w:color w:val="3D85C6"/>
        </w:rPr>
        <w:t xml:space="preserve"> consisten estos tres momentos.</w:t>
      </w:r>
    </w:p>
    <w:p w14:paraId="723225E1" w14:textId="77777777" w:rsidR="00E07899" w:rsidRDefault="00E07899" w:rsidP="00E07899">
      <w:pPr>
        <w:pStyle w:val="NormalWeb"/>
        <w:spacing w:before="240" w:beforeAutospacing="0" w:after="12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Antes:</w:t>
      </w:r>
      <w:r>
        <w:rPr>
          <w:rFonts w:ascii="Arial" w:hAnsi="Arial" w:cs="Arial"/>
          <w:color w:val="000000"/>
        </w:rPr>
        <w:t xml:space="preserve"> es para leer con un propósito y tenerlo claro</w:t>
      </w:r>
    </w:p>
    <w:p w14:paraId="08E414DD" w14:textId="77777777" w:rsidR="00E07899" w:rsidRDefault="00E07899" w:rsidP="00E07899">
      <w:pPr>
        <w:pStyle w:val="NormalWeb"/>
        <w:spacing w:before="240" w:beforeAutospacing="0" w:after="12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Durante:</w:t>
      </w:r>
      <w:r>
        <w:rPr>
          <w:rFonts w:ascii="Arial" w:hAnsi="Arial" w:cs="Arial"/>
          <w:color w:val="000000"/>
        </w:rPr>
        <w:t xml:space="preserve"> es el momento donde se juntan las habilidades del alumno</w:t>
      </w:r>
    </w:p>
    <w:p w14:paraId="310119F5" w14:textId="6933E0DA" w:rsidR="00E07899" w:rsidRDefault="00E07899" w:rsidP="00E07899">
      <w:pPr>
        <w:pStyle w:val="NormalWeb"/>
        <w:spacing w:before="240" w:beforeAutospacing="0" w:after="12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Después:</w:t>
      </w:r>
      <w:r>
        <w:rPr>
          <w:rFonts w:ascii="Arial" w:hAnsi="Arial" w:cs="Arial"/>
          <w:color w:val="000000"/>
        </w:rPr>
        <w:t xml:space="preserve"> el docente guía a los alumnos a usar sus habilidades para aplicarlas según el texto </w:t>
      </w:r>
    </w:p>
    <w:p w14:paraId="124DA446" w14:textId="77777777" w:rsidR="00E07899" w:rsidRDefault="00E07899" w:rsidP="00E07899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3C78D8"/>
        </w:rPr>
        <w:t> 9.- La lectura es más que decodificar, pues intervienen distintos procesos de comprensión. ¿En qué consiste cada uno de ellos?</w:t>
      </w:r>
    </w:p>
    <w:p w14:paraId="47A3C3DB" w14:textId="1A87CE4D" w:rsidR="00E07899" w:rsidRDefault="00E07899" w:rsidP="00E07899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Comprensión literal:</w:t>
      </w:r>
      <w:r>
        <w:rPr>
          <w:rFonts w:ascii="Arial" w:hAnsi="Arial" w:cs="Arial"/>
          <w:color w:val="000000"/>
        </w:rPr>
        <w:t xml:space="preserve"> profundiza en la obtención de </w:t>
      </w:r>
      <w:r>
        <w:rPr>
          <w:rFonts w:ascii="Arial" w:hAnsi="Arial" w:cs="Arial"/>
          <w:color w:val="000000"/>
        </w:rPr>
        <w:t>información, cómo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detalles, ideas</w:t>
      </w:r>
      <w:r>
        <w:rPr>
          <w:rFonts w:ascii="Arial" w:hAnsi="Arial" w:cs="Arial"/>
          <w:color w:val="000000"/>
        </w:rPr>
        <w:t>, relaciones, rasgos, etc. </w:t>
      </w:r>
    </w:p>
    <w:p w14:paraId="709D8BC3" w14:textId="6702158B" w:rsidR="00E07899" w:rsidRDefault="00E07899" w:rsidP="00E07899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Reorganización de la información:</w:t>
      </w:r>
      <w:r>
        <w:rPr>
          <w:rFonts w:ascii="Arial" w:hAnsi="Arial" w:cs="Arial"/>
          <w:color w:val="000000"/>
        </w:rPr>
        <w:t xml:space="preserve"> clasifica </w:t>
      </w:r>
      <w:r>
        <w:rPr>
          <w:rFonts w:ascii="Arial" w:hAnsi="Arial" w:cs="Arial"/>
          <w:color w:val="000000"/>
        </w:rPr>
        <w:t>objetos, lugares</w:t>
      </w:r>
      <w:r>
        <w:rPr>
          <w:rFonts w:ascii="Arial" w:hAnsi="Arial" w:cs="Arial"/>
          <w:color w:val="000000"/>
        </w:rPr>
        <w:t>, personas; además de resumir diversas ideas y hechos para esquematizarlos</w:t>
      </w:r>
    </w:p>
    <w:p w14:paraId="6707A48F" w14:textId="16E9BBDA" w:rsidR="00E07899" w:rsidRDefault="00E07899" w:rsidP="00E07899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lastRenderedPageBreak/>
        <w:t>Comprensión inferencial:</w:t>
      </w:r>
      <w:r>
        <w:rPr>
          <w:rFonts w:ascii="Arial" w:hAnsi="Arial" w:cs="Arial"/>
          <w:color w:val="000000"/>
        </w:rPr>
        <w:t>  mientras se lee, se añaden ideas que no están en el</w:t>
      </w:r>
      <w:r>
        <w:rPr>
          <w:rFonts w:ascii="Arial" w:hAnsi="Arial" w:cs="Arial"/>
          <w:color w:val="000000"/>
        </w:rPr>
        <w:t xml:space="preserve"> texto,</w:t>
      </w:r>
      <w:r>
        <w:rPr>
          <w:rFonts w:ascii="Arial" w:hAnsi="Arial" w:cs="Arial"/>
          <w:color w:val="000000"/>
        </w:rPr>
        <w:t xml:space="preserve"> así como:  ideas principales, secundarias y rasgos de los personajes </w:t>
      </w:r>
    </w:p>
    <w:p w14:paraId="2B40F15F" w14:textId="1FD862CE" w:rsidR="00E07899" w:rsidRDefault="00E07899" w:rsidP="00E07899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Comprensión crítica:</w:t>
      </w:r>
      <w:r>
        <w:rPr>
          <w:rFonts w:ascii="Arial" w:hAnsi="Arial" w:cs="Arial"/>
          <w:color w:val="000000"/>
        </w:rPr>
        <w:t xml:space="preserve"> hace reflexión y juicio sobre la realidad, fantasía y los valores</w:t>
      </w:r>
    </w:p>
    <w:p w14:paraId="757880CE" w14:textId="28E97924" w:rsidR="00E07899" w:rsidRDefault="00E07899" w:rsidP="00E07899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Apreciación lectora:</w:t>
      </w:r>
      <w:r>
        <w:rPr>
          <w:rFonts w:ascii="Arial" w:hAnsi="Arial" w:cs="Arial"/>
          <w:color w:val="000000"/>
        </w:rPr>
        <w:t xml:space="preserve"> considera la forma del texto cómo relaciones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lógicas, motivos y relaciones pronominales y relación entre los elementos </w:t>
      </w:r>
    </w:p>
    <w:p w14:paraId="2AF260FD" w14:textId="77777777" w:rsidR="00E07899" w:rsidRDefault="00E07899" w:rsidP="00E07899">
      <w:pPr>
        <w:pStyle w:val="NormalWeb"/>
        <w:spacing w:before="240" w:beforeAutospacing="0" w:after="120" w:afterAutospacing="0" w:line="360" w:lineRule="auto"/>
        <w:jc w:val="both"/>
      </w:pPr>
      <w:r>
        <w:rPr>
          <w:rFonts w:ascii="Arial" w:hAnsi="Arial" w:cs="Arial"/>
          <w:color w:val="3D85C6"/>
          <w:sz w:val="26"/>
          <w:szCs w:val="26"/>
        </w:rPr>
        <w:t> 10.- Para que un estudiante pueda leer y comprender lo que lee, son necesarios cuatro aspectos clave. Escribe cuáles son y cómo se logra su desarrollo.</w:t>
      </w:r>
    </w:p>
    <w:p w14:paraId="2F7F9105" w14:textId="1354EACB" w:rsidR="00E07899" w:rsidRDefault="00E07899" w:rsidP="00E07899">
      <w:pPr>
        <w:pStyle w:val="NormalWeb"/>
        <w:spacing w:before="240" w:beforeAutospacing="0" w:after="12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Desarrollo del lenguaje oral: </w:t>
      </w:r>
      <w:r>
        <w:rPr>
          <w:rFonts w:ascii="Arial" w:hAnsi="Arial" w:cs="Arial"/>
          <w:color w:val="000000"/>
        </w:rPr>
        <w:t xml:space="preserve">el docente tiene que </w:t>
      </w:r>
      <w:r>
        <w:rPr>
          <w:rFonts w:ascii="Arial" w:hAnsi="Arial" w:cs="Arial"/>
          <w:color w:val="000000"/>
        </w:rPr>
        <w:t>leerles</w:t>
      </w:r>
      <w:r>
        <w:rPr>
          <w:rFonts w:ascii="Arial" w:hAnsi="Arial" w:cs="Arial"/>
          <w:color w:val="000000"/>
        </w:rPr>
        <w:t> a sus alumnos para desarrollar el escucha Y para aprender los momentos de una lectura y enseñar nuevas palabras</w:t>
      </w:r>
    </w:p>
    <w:p w14:paraId="4BEB2EC1" w14:textId="77777777" w:rsidR="00E07899" w:rsidRDefault="00E07899" w:rsidP="00E07899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Desarrollo del vocabulario:</w:t>
      </w:r>
      <w:r>
        <w:rPr>
          <w:rFonts w:ascii="Arial" w:hAnsi="Arial" w:cs="Arial"/>
          <w:color w:val="000000"/>
        </w:rPr>
        <w:t>  facilita la comprensión de los textos; cuanto mayor sea el vocabulario mejor comprensión; su enseñanza es implícita y explícita</w:t>
      </w:r>
    </w:p>
    <w:p w14:paraId="186D75F6" w14:textId="77777777" w:rsidR="00E07899" w:rsidRDefault="00E07899" w:rsidP="00E07899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>Aprendizaje de la decodificación del idioma:</w:t>
      </w:r>
      <w:r>
        <w:rPr>
          <w:rFonts w:ascii="Arial" w:hAnsi="Arial" w:cs="Arial"/>
          <w:color w:val="000000"/>
        </w:rPr>
        <w:t>  se combinan las letras y los sonidos para formar palabras</w:t>
      </w:r>
    </w:p>
    <w:p w14:paraId="3A531BA9" w14:textId="6D7A3598" w:rsidR="00E07899" w:rsidRDefault="00E07899" w:rsidP="00E07899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La fluidez para lograr la comprensión: </w:t>
      </w:r>
      <w:r>
        <w:rPr>
          <w:rFonts w:ascii="Arial" w:hAnsi="Arial" w:cs="Arial"/>
          <w:color w:val="000000"/>
        </w:rPr>
        <w:t>Se da la expresión correcta a las palabras para relacionar lo que se lee con el conocimiento previo </w:t>
      </w:r>
    </w:p>
    <w:p w14:paraId="2158EC33" w14:textId="77777777" w:rsidR="00E07899" w:rsidRDefault="00E07899" w:rsidP="00E07899">
      <w:pPr>
        <w:pStyle w:val="NormalWeb"/>
        <w:spacing w:before="240" w:beforeAutospacing="0" w:after="120" w:afterAutospacing="0" w:line="360" w:lineRule="auto"/>
        <w:jc w:val="both"/>
      </w:pPr>
      <w:r>
        <w:rPr>
          <w:rFonts w:ascii="Arial" w:hAnsi="Arial" w:cs="Arial"/>
          <w:b/>
          <w:bCs/>
          <w:color w:val="3D85C6"/>
        </w:rPr>
        <w:t>11.- Para desarrollar el lenguaje oral vinculado al aprendizaje de la lectura, el docente debe leer historias en voz alta a los niños; cuando lo haga puede tomar en cuenta las siguientes recomendaciones:</w:t>
      </w:r>
    </w:p>
    <w:p w14:paraId="6B6A3724" w14:textId="70DA7813" w:rsidR="00E07899" w:rsidRDefault="00E07899" w:rsidP="00E07899">
      <w:pPr>
        <w:pStyle w:val="NormalWeb"/>
        <w:numPr>
          <w:ilvl w:val="0"/>
          <w:numId w:val="2"/>
        </w:numPr>
        <w:spacing w:before="24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Decir</w:t>
      </w:r>
      <w:proofErr w:type="gramEnd"/>
      <w:r>
        <w:rPr>
          <w:rFonts w:ascii="Arial" w:hAnsi="Arial" w:cs="Arial"/>
          <w:color w:val="000000"/>
        </w:rPr>
        <w:t xml:space="preserve"> que podría pasar en la lectura, antes de leerla</w:t>
      </w:r>
    </w:p>
    <w:p w14:paraId="64D25F61" w14:textId="77777777" w:rsidR="00E07899" w:rsidRDefault="00E07899" w:rsidP="00E0789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Puede detenerse para hacer preguntas de la historia</w:t>
      </w:r>
    </w:p>
    <w:p w14:paraId="75A1FD74" w14:textId="77777777" w:rsidR="00E07899" w:rsidRDefault="00E07899" w:rsidP="00E07899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Pedir</w:t>
      </w:r>
      <w:proofErr w:type="gramEnd"/>
      <w:r>
        <w:rPr>
          <w:rFonts w:ascii="Arial" w:hAnsi="Arial" w:cs="Arial"/>
          <w:color w:val="000000"/>
        </w:rPr>
        <w:t xml:space="preserve"> que los estudiantes recuerden y vuelvan a contar lo que escucharon </w:t>
      </w:r>
    </w:p>
    <w:p w14:paraId="31C02D5A" w14:textId="77777777" w:rsidR="00EA64DE" w:rsidRDefault="00EA64DE" w:rsidP="00E07899">
      <w:pPr>
        <w:jc w:val="both"/>
      </w:pPr>
    </w:p>
    <w:sectPr w:rsidR="00EA64DE" w:rsidSect="00EA64DE">
      <w:pgSz w:w="12240" w:h="15840"/>
      <w:pgMar w:top="1417" w:right="1701" w:bottom="1417" w:left="1701" w:header="708" w:footer="708" w:gutter="0"/>
      <w:pgBorders w:offsetFrom="page">
        <w:top w:val="single" w:sz="24" w:space="24" w:color="30927A" w:themeColor="accent4" w:themeShade="BF"/>
        <w:left w:val="single" w:sz="24" w:space="24" w:color="30927A" w:themeColor="accent4" w:themeShade="BF"/>
        <w:bottom w:val="single" w:sz="24" w:space="24" w:color="30927A" w:themeColor="accent4" w:themeShade="BF"/>
        <w:right w:val="single" w:sz="24" w:space="24" w:color="3092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753CE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57620"/>
    <w:multiLevelType w:val="multilevel"/>
    <w:tmpl w:val="F60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DE"/>
    <w:rsid w:val="004D5AF7"/>
    <w:rsid w:val="00E07899"/>
    <w:rsid w:val="00E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BA77"/>
  <w15:chartTrackingRefBased/>
  <w15:docId w15:val="{67EB11EC-4E53-4434-A519-32116624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4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64DE"/>
    <w:pPr>
      <w:ind w:left="720"/>
      <w:contextualSpacing/>
    </w:pPr>
  </w:style>
  <w:style w:type="paragraph" w:styleId="Sinespaciado">
    <w:name w:val="No Spacing"/>
    <w:uiPriority w:val="1"/>
    <w:qFormat/>
    <w:rsid w:val="00EA64D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0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2021-03-12T04:47:00Z</dcterms:created>
  <dcterms:modified xsi:type="dcterms:W3CDTF">2021-03-12T05:23:00Z</dcterms:modified>
</cp:coreProperties>
</file>