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6EE0" w14:textId="19D68ECF" w:rsidR="00DC7A75" w:rsidRDefault="00385E48" w:rsidP="00007BF9">
      <w:pPr>
        <w:shd w:val="clear" w:color="auto" w:fill="F7CAAC" w:themeFill="accent2" w:themeFillTint="66"/>
      </w:pPr>
      <w:r>
        <w:t>7.- Cuando leemos, usamos habilidades cognitivas y habilidades metacognitivas. ¿Cuál es la diferencia entre ambas?</w:t>
      </w:r>
    </w:p>
    <w:p w14:paraId="5ED701C6" w14:textId="163B2B26" w:rsidR="00385E48" w:rsidRDefault="00385E48" w:rsidP="00385E48">
      <w:pPr>
        <w:pStyle w:val="Prrafodelista"/>
        <w:numPr>
          <w:ilvl w:val="0"/>
          <w:numId w:val="1"/>
        </w:numPr>
      </w:pPr>
      <w:r>
        <w:t>Cognitivas: Nos permiten procesar la información encontrada en el texto.</w:t>
      </w:r>
    </w:p>
    <w:p w14:paraId="76F31BBB" w14:textId="51526B63" w:rsidR="00385E48" w:rsidRDefault="00385E48" w:rsidP="00385E48">
      <w:pPr>
        <w:pStyle w:val="Prrafodelista"/>
        <w:numPr>
          <w:ilvl w:val="0"/>
          <w:numId w:val="1"/>
        </w:numPr>
      </w:pPr>
      <w:r>
        <w:t>Metacognitivas: Permite tener conciencia del proceso de compresión y controlarlo.</w:t>
      </w:r>
    </w:p>
    <w:p w14:paraId="61EE946C" w14:textId="5731580A" w:rsidR="00385E48" w:rsidRDefault="00385E48" w:rsidP="00007BF9">
      <w:pPr>
        <w:shd w:val="clear" w:color="auto" w:fill="F7CAAC" w:themeFill="accent2" w:themeFillTint="66"/>
      </w:pPr>
      <w:r>
        <w:t>8.-El proceso lector está formada por ´´ los pasos que siguen las personas al leer y que les permiten comprender´´. Explica brevemente en que consisten estos tres momentos.</w:t>
      </w:r>
    </w:p>
    <w:p w14:paraId="1B0B645B" w14:textId="4017080E" w:rsidR="00385E48" w:rsidRDefault="00385E48" w:rsidP="00385E48">
      <w:pPr>
        <w:pStyle w:val="Prrafodelista"/>
        <w:numPr>
          <w:ilvl w:val="0"/>
          <w:numId w:val="2"/>
        </w:numPr>
      </w:pPr>
      <w:r>
        <w:t>Antes. Tener un cloro propósito del porque se está leyendo.</w:t>
      </w:r>
    </w:p>
    <w:p w14:paraId="7389B9DD" w14:textId="0A5F1013" w:rsidR="00385E48" w:rsidRDefault="00385E48" w:rsidP="00385E48">
      <w:pPr>
        <w:pStyle w:val="Prrafodelista"/>
        <w:numPr>
          <w:ilvl w:val="0"/>
          <w:numId w:val="2"/>
        </w:numPr>
      </w:pPr>
      <w:r>
        <w:t>Durante. Donde se unen los saberes y las habilidades igualmente ponerlo en práctica.</w:t>
      </w:r>
    </w:p>
    <w:p w14:paraId="5E5DAAE2" w14:textId="060CA896" w:rsidR="00385E48" w:rsidRDefault="00385E48" w:rsidP="00385E48">
      <w:pPr>
        <w:pStyle w:val="Prrafodelista"/>
        <w:numPr>
          <w:ilvl w:val="0"/>
          <w:numId w:val="2"/>
        </w:numPr>
      </w:pPr>
      <w:r>
        <w:t>Después. El docente modela las estrategias y habilidades para que los alumnos reconozcan como utilizarlos.</w:t>
      </w:r>
    </w:p>
    <w:p w14:paraId="2EAC40C2" w14:textId="66442ABB" w:rsidR="00385E48" w:rsidRDefault="00385E48" w:rsidP="00007BF9">
      <w:pPr>
        <w:shd w:val="clear" w:color="auto" w:fill="F7CAAC" w:themeFill="accent2" w:themeFillTint="66"/>
      </w:pPr>
      <w:r>
        <w:t xml:space="preserve">9.- La lectora es más que decodificar, pues intervienen distintos procesos de </w:t>
      </w:r>
      <w:r w:rsidR="007A5671">
        <w:t>compresión. ¿En qué consiste cada uno de ellos?</w:t>
      </w:r>
    </w:p>
    <w:p w14:paraId="6028272A" w14:textId="053F779A" w:rsidR="007A5671" w:rsidRDefault="007A5671" w:rsidP="007A5671">
      <w:pPr>
        <w:pStyle w:val="Prrafodelista"/>
        <w:numPr>
          <w:ilvl w:val="0"/>
          <w:numId w:val="3"/>
        </w:numPr>
      </w:pPr>
      <w:r>
        <w:t>Compresión literal. Contar con la compresión total del texto de tal manera que obtienes la información correcta al texto.</w:t>
      </w:r>
    </w:p>
    <w:p w14:paraId="6EDC08F0" w14:textId="069EDE22" w:rsidR="007A5671" w:rsidRDefault="007A5671" w:rsidP="007A5671">
      <w:pPr>
        <w:pStyle w:val="Prrafodelista"/>
        <w:numPr>
          <w:ilvl w:val="0"/>
          <w:numId w:val="3"/>
        </w:numPr>
      </w:pPr>
      <w:r>
        <w:t>Reorganización de la información. Clasificar, esquematizar el texto y resumes ciertos puntos.</w:t>
      </w:r>
    </w:p>
    <w:p w14:paraId="17BC75BA" w14:textId="64A5292F" w:rsidR="007A5671" w:rsidRDefault="007A5671" w:rsidP="007A5671">
      <w:pPr>
        <w:pStyle w:val="Prrafodelista"/>
        <w:numPr>
          <w:ilvl w:val="0"/>
          <w:numId w:val="3"/>
        </w:numPr>
      </w:pPr>
      <w:r>
        <w:t>Compresión inferencial. interpretas el texto y añades tu conocimiento del mundo.</w:t>
      </w:r>
    </w:p>
    <w:p w14:paraId="584831A3" w14:textId="54C675EB" w:rsidR="007A5671" w:rsidRDefault="007A5671" w:rsidP="007A5671">
      <w:pPr>
        <w:pStyle w:val="Prrafodelista"/>
        <w:numPr>
          <w:ilvl w:val="0"/>
          <w:numId w:val="3"/>
        </w:numPr>
      </w:pPr>
      <w:r>
        <w:t>Compresión critica. Reflexionas sobre el contenido del texto para elaborar juicios.</w:t>
      </w:r>
    </w:p>
    <w:p w14:paraId="2283C3A4" w14:textId="72B6A2C5" w:rsidR="007A76D1" w:rsidRDefault="007A5671" w:rsidP="007A76D1">
      <w:pPr>
        <w:pStyle w:val="Prrafodelista"/>
        <w:numPr>
          <w:ilvl w:val="0"/>
          <w:numId w:val="3"/>
        </w:numPr>
      </w:pPr>
      <w:r>
        <w:t>Apreciación lectora. Reflexión sobre la forma del texto, buscando relaciones lógicas, espaciales y temporales.</w:t>
      </w:r>
    </w:p>
    <w:p w14:paraId="638F4BE9" w14:textId="5C63F2C3" w:rsidR="007A76D1" w:rsidRDefault="007A76D1" w:rsidP="00007BF9">
      <w:pPr>
        <w:shd w:val="clear" w:color="auto" w:fill="F7CAAC" w:themeFill="accent2" w:themeFillTint="66"/>
      </w:pPr>
      <w:r>
        <w:t>10.-Para que un estudiante pueda leer y comprender lo que lee, Son necesarios cuatro aspectos clave son y cómo se logra su desarrollo.</w:t>
      </w:r>
    </w:p>
    <w:p w14:paraId="0164F75D" w14:textId="47DD64AD" w:rsidR="007A76D1" w:rsidRDefault="007A76D1" w:rsidP="007A76D1">
      <w:pPr>
        <w:pStyle w:val="Prrafodelista"/>
        <w:numPr>
          <w:ilvl w:val="0"/>
          <w:numId w:val="4"/>
        </w:numPr>
      </w:pPr>
      <w:r>
        <w:t>Desarrollo del lenguaje oral. Es fundamental para la comprensión lectura, por lo que familiares y maestros les deben leer y hablar, así desarrollando habilidades verbales.</w:t>
      </w:r>
    </w:p>
    <w:p w14:paraId="136C1705" w14:textId="71817455" w:rsidR="007A76D1" w:rsidRDefault="007A76D1" w:rsidP="007A76D1">
      <w:pPr>
        <w:pStyle w:val="Prrafodelista"/>
        <w:numPr>
          <w:ilvl w:val="0"/>
          <w:numId w:val="4"/>
        </w:numPr>
      </w:pPr>
      <w:r>
        <w:t xml:space="preserve">Desarrollo del vocabulario. Facilita la compresión de los textos, así como ser buenas lecturas y aumentar </w:t>
      </w:r>
      <w:r w:rsidR="00357902">
        <w:t>el vocabulario.</w:t>
      </w:r>
    </w:p>
    <w:p w14:paraId="0E58CB21" w14:textId="5FFD5AD1" w:rsidR="00357902" w:rsidRDefault="00357902" w:rsidP="007A76D1">
      <w:pPr>
        <w:pStyle w:val="Prrafodelista"/>
        <w:numPr>
          <w:ilvl w:val="0"/>
          <w:numId w:val="4"/>
        </w:numPr>
      </w:pPr>
      <w:r>
        <w:t>Aprendizaje de la decodificación del idioma. Esto se aprende con la práctica es el contrastar los sonidos y palabras para comprender mejor la lectura.</w:t>
      </w:r>
    </w:p>
    <w:p w14:paraId="1591FAB1" w14:textId="69F1B9F2" w:rsidR="00357902" w:rsidRDefault="00357902" w:rsidP="007A76D1">
      <w:pPr>
        <w:pStyle w:val="Prrafodelista"/>
        <w:numPr>
          <w:ilvl w:val="0"/>
          <w:numId w:val="4"/>
        </w:numPr>
      </w:pPr>
      <w:r>
        <w:t xml:space="preserve">La fluidez para lograr la compresión. Las estudiantes al leer utilizan la entonación y las expresiones correctas al texto se concentran mejor en el tema que se lee. </w:t>
      </w:r>
    </w:p>
    <w:p w14:paraId="5138DC85" w14:textId="7A51352F" w:rsidR="00357902" w:rsidRDefault="00357902" w:rsidP="00007BF9">
      <w:pPr>
        <w:shd w:val="clear" w:color="auto" w:fill="F7CAAC" w:themeFill="accent2" w:themeFillTint="66"/>
      </w:pPr>
      <w:r>
        <w:t>11.- Para desarrollar el lenguaje oral vinculado al aprendizaje de la lectura, el docente debe leer historias en voz alta a los niños: cuando lo haga puede tomar en cuenta las siguientes recomendaciones.</w:t>
      </w:r>
    </w:p>
    <w:p w14:paraId="187241CA" w14:textId="70546E32" w:rsidR="00357902" w:rsidRDefault="00357902" w:rsidP="00357902">
      <w:pPr>
        <w:pStyle w:val="Prrafodelista"/>
        <w:numPr>
          <w:ilvl w:val="0"/>
          <w:numId w:val="5"/>
        </w:numPr>
      </w:pPr>
      <w:r>
        <w:t>El docente en base al titulo o portada del cuento preguntar, ¿Qué esperan de la lectura?</w:t>
      </w:r>
    </w:p>
    <w:p w14:paraId="72146634" w14:textId="5F24AB41" w:rsidR="00357902" w:rsidRDefault="00357902" w:rsidP="00357902">
      <w:pPr>
        <w:pStyle w:val="Prrafodelista"/>
        <w:numPr>
          <w:ilvl w:val="0"/>
          <w:numId w:val="5"/>
        </w:numPr>
      </w:pPr>
      <w:r>
        <w:t>El realizar preguntas en algunas de las ocasiones del cuento, así compartiendo ideas.</w:t>
      </w:r>
    </w:p>
    <w:p w14:paraId="1CCAC1B2" w14:textId="1F0BC0FE" w:rsidR="00357902" w:rsidRDefault="00007BF9" w:rsidP="00357902">
      <w:pPr>
        <w:pStyle w:val="Prrafodelista"/>
        <w:numPr>
          <w:ilvl w:val="0"/>
          <w:numId w:val="5"/>
        </w:numPr>
      </w:pPr>
      <w:r>
        <w:t xml:space="preserve">El recordar lo que se vio en la lectura, para saber si prestaban atención y la manera en que lo visualizaron con sus palabras. </w:t>
      </w:r>
    </w:p>
    <w:p w14:paraId="20F79C7A" w14:textId="563AC3BE" w:rsidR="00007BF9" w:rsidRDefault="00007BF9" w:rsidP="00007BF9">
      <w:pPr>
        <w:pStyle w:val="Prrafodelista"/>
      </w:pPr>
    </w:p>
    <w:p w14:paraId="27743E8B" w14:textId="77777777" w:rsidR="00007BF9" w:rsidRDefault="00007BF9" w:rsidP="00007BF9">
      <w:pPr>
        <w:pStyle w:val="Prrafodelista"/>
      </w:pPr>
    </w:p>
    <w:sectPr w:rsidR="00007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162"/>
    <w:multiLevelType w:val="hybridMultilevel"/>
    <w:tmpl w:val="42E6E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2F5"/>
    <w:multiLevelType w:val="hybridMultilevel"/>
    <w:tmpl w:val="879A9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074"/>
    <w:multiLevelType w:val="hybridMultilevel"/>
    <w:tmpl w:val="8DCA1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675C"/>
    <w:multiLevelType w:val="hybridMultilevel"/>
    <w:tmpl w:val="DE1C9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20ACD"/>
    <w:multiLevelType w:val="hybridMultilevel"/>
    <w:tmpl w:val="3A009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8"/>
    <w:rsid w:val="00007BF9"/>
    <w:rsid w:val="00357902"/>
    <w:rsid w:val="00385E48"/>
    <w:rsid w:val="007A5671"/>
    <w:rsid w:val="007A76D1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0E5A"/>
  <w15:chartTrackingRefBased/>
  <w15:docId w15:val="{44C89D71-FE63-4383-B25C-13BA14D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2021-03-17T16:54:00Z</dcterms:created>
  <dcterms:modified xsi:type="dcterms:W3CDTF">2021-03-17T17:39:00Z</dcterms:modified>
</cp:coreProperties>
</file>