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20FE7" w14:textId="270A1646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0794182C" w:rsidR="7A1EAEC5" w:rsidRDefault="005C1383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ALUMNA: Daniela Guadalupe López Rocha. #14</w:t>
      </w:r>
      <w:bookmarkStart w:id="0" w:name="_GoBack"/>
      <w:bookmarkEnd w:id="0"/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516242E9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72DECA0A" w14:textId="16F136BF" w:rsidR="004851A2" w:rsidRDefault="004851A2" w:rsidP="004851A2">
      <w:pPr>
        <w:pStyle w:val="Prrafodelista"/>
        <w:ind w:left="1080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Que como personas somos capaces de poder controlar las emociones para no perjudicarnos o perjudicar a terceras personas. </w:t>
      </w:r>
    </w:p>
    <w:p w14:paraId="2C49A62C" w14:textId="586B5E3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19C387D3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Es grata y se expres</w:t>
      </w:r>
      <w:r w:rsidR="004851A2">
        <w:rPr>
          <w:rFonts w:ascii="Century Gothic" w:hAnsi="Century Gothic"/>
          <w:b/>
          <w:sz w:val="24"/>
          <w:szCs w:val="24"/>
        </w:rPr>
        <w:t xml:space="preserve">a con júbilo </w:t>
      </w:r>
      <w:r w:rsidR="004851A2" w:rsidRPr="004851A2">
        <w:rPr>
          <w:rFonts w:ascii="Century Gothic" w:hAnsi="Century Gothic"/>
          <w:b/>
          <w:sz w:val="24"/>
          <w:szCs w:val="24"/>
          <w:u w:val="single"/>
        </w:rPr>
        <w:t>alegría.</w:t>
      </w:r>
      <w:r w:rsidR="004851A2">
        <w:rPr>
          <w:rFonts w:ascii="Century Gothic" w:hAnsi="Century Gothic"/>
          <w:b/>
          <w:sz w:val="24"/>
          <w:szCs w:val="24"/>
        </w:rPr>
        <w:t xml:space="preserve"> </w:t>
      </w:r>
    </w:p>
    <w:p w14:paraId="1E5C91A9" w14:textId="5FDA6661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Provoca angustia, inseguridad o peligro </w:t>
      </w:r>
      <w:r w:rsidR="004851A2" w:rsidRPr="004851A2">
        <w:rPr>
          <w:rFonts w:ascii="Century Gothic" w:hAnsi="Century Gothic"/>
          <w:b/>
          <w:sz w:val="24"/>
          <w:szCs w:val="24"/>
          <w:u w:val="single"/>
        </w:rPr>
        <w:t>miedo</w:t>
      </w:r>
    </w:p>
    <w:p w14:paraId="66D9F000" w14:textId="1337772B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Dan ganas de llorar, provoca decaimiento o poco ánimo </w:t>
      </w:r>
      <w:r w:rsidR="004851A2">
        <w:rPr>
          <w:rFonts w:ascii="Century Gothic" w:hAnsi="Century Gothic"/>
          <w:b/>
          <w:sz w:val="24"/>
          <w:szCs w:val="24"/>
          <w:u w:val="single"/>
        </w:rPr>
        <w:t>tristeza</w:t>
      </w:r>
    </w:p>
    <w:p w14:paraId="7DCF7A72" w14:textId="544E85C9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 manifiesta con enfado, resentimiento</w:t>
      </w:r>
      <w:r w:rsidR="004851A2">
        <w:rPr>
          <w:rFonts w:ascii="Century Gothic" w:hAnsi="Century Gothic"/>
          <w:b/>
          <w:sz w:val="24"/>
          <w:szCs w:val="24"/>
        </w:rPr>
        <w:t xml:space="preserve"> o irritabilidad </w:t>
      </w:r>
      <w:r w:rsidR="004851A2">
        <w:rPr>
          <w:rFonts w:ascii="Century Gothic" w:hAnsi="Century Gothic"/>
          <w:b/>
          <w:sz w:val="24"/>
          <w:szCs w:val="24"/>
          <w:u w:val="single"/>
        </w:rPr>
        <w:t>ira</w:t>
      </w:r>
    </w:p>
    <w:p w14:paraId="5F5F6DA2" w14:textId="7329B124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Sensación de desagrado que produce alguien o a</w:t>
      </w:r>
      <w:r w:rsidR="004851A2">
        <w:rPr>
          <w:rFonts w:ascii="Century Gothic" w:hAnsi="Century Gothic"/>
          <w:b/>
          <w:bCs/>
          <w:sz w:val="24"/>
          <w:szCs w:val="24"/>
        </w:rPr>
        <w:t xml:space="preserve">lgo y que impulsa a rechazarlo </w:t>
      </w:r>
      <w:r w:rsidR="004851A2">
        <w:rPr>
          <w:rFonts w:ascii="Century Gothic" w:hAnsi="Century Gothic"/>
          <w:b/>
          <w:bCs/>
          <w:sz w:val="24"/>
          <w:szCs w:val="24"/>
          <w:u w:val="single"/>
        </w:rPr>
        <w:t>asco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lastRenderedPageBreak/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3167B185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4851A2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53FB2659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5C1383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55B4C075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4851A2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6FA9C109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4851A2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0C8B28EF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5C1383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3E8E1F48" w14:textId="33B72E3D" w:rsidR="004851A2" w:rsidRDefault="004851A2" w:rsidP="004851A2">
      <w:pPr>
        <w:pStyle w:val="Prrafodelista"/>
        <w:ind w:left="108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Relajarte y tomar un respiro</w:t>
      </w:r>
    </w:p>
    <w:p w14:paraId="20749650" w14:textId="7AF2065C" w:rsidR="004851A2" w:rsidRDefault="004851A2" w:rsidP="004851A2">
      <w:pPr>
        <w:pStyle w:val="Prrafodelista"/>
        <w:ind w:left="108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Liberar la tensión por otras vías. </w:t>
      </w:r>
    </w:p>
    <w:p w14:paraId="4CD77577" w14:textId="6535B1D5" w:rsidR="004851A2" w:rsidRDefault="004851A2" w:rsidP="004851A2">
      <w:pPr>
        <w:pStyle w:val="Prrafodelista"/>
        <w:ind w:left="108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Pensar en lo peor que puede pasar. </w:t>
      </w:r>
    </w:p>
    <w:p w14:paraId="5797F07E" w14:textId="4032A04B" w:rsidR="004851A2" w:rsidRDefault="004851A2" w:rsidP="004851A2">
      <w:pPr>
        <w:pStyle w:val="Prrafodelista"/>
        <w:ind w:left="108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Distrae tu atención hacia un asunto concreto. </w:t>
      </w:r>
    </w:p>
    <w:p w14:paraId="24091330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B5"/>
    <w:rsid w:val="000465E4"/>
    <w:rsid w:val="001C05B5"/>
    <w:rsid w:val="00224A84"/>
    <w:rsid w:val="00270D0E"/>
    <w:rsid w:val="002C34CD"/>
    <w:rsid w:val="002E6F75"/>
    <w:rsid w:val="004666CA"/>
    <w:rsid w:val="004851A2"/>
    <w:rsid w:val="004F6873"/>
    <w:rsid w:val="005515AD"/>
    <w:rsid w:val="005727A3"/>
    <w:rsid w:val="005B2D79"/>
    <w:rsid w:val="005B453A"/>
    <w:rsid w:val="005C1383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A049AC"/>
    <w:rsid w:val="00AA2EF9"/>
    <w:rsid w:val="00B300E7"/>
    <w:rsid w:val="00C55741"/>
    <w:rsid w:val="00C82847"/>
    <w:rsid w:val="00C939AD"/>
    <w:rsid w:val="00CF1395"/>
    <w:rsid w:val="00D63536"/>
    <w:rsid w:val="00DF3201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Daniela Rocha </cp:lastModifiedBy>
  <cp:revision>2</cp:revision>
  <dcterms:created xsi:type="dcterms:W3CDTF">2021-03-08T15:18:00Z</dcterms:created>
  <dcterms:modified xsi:type="dcterms:W3CDTF">2021-03-08T15:18:00Z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