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5C554" w14:textId="77777777" w:rsidR="000D7361" w:rsidRPr="00BC79D3" w:rsidRDefault="000D7361" w:rsidP="000D7361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5A0FDA77" w14:textId="77777777" w:rsidR="000D7361" w:rsidRPr="00BC79D3" w:rsidRDefault="000D7361" w:rsidP="000D7361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2D3CF4DA" w14:textId="77777777" w:rsidR="000D7361" w:rsidRPr="00BC79D3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64F51516" wp14:editId="2936E70D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A1F12" w14:textId="77777777" w:rsidR="000D7361" w:rsidRPr="00BC79D3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BD6C124" w14:textId="77777777" w:rsidR="000D7361" w:rsidRPr="00BC79D3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8BC667C" w14:textId="77777777" w:rsidR="000D7361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9B289F9" w14:textId="243AA191" w:rsidR="000D7361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163CBC8" w14:textId="77777777" w:rsidR="000D7361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C8D8595" w14:textId="78550167" w:rsidR="000D7361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Estrategias para el desarrollo socioemocional </w:t>
      </w:r>
    </w:p>
    <w:p w14:paraId="7023C26D" w14:textId="36EACC79" w:rsidR="000D7361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2° “B”</w:t>
      </w:r>
    </w:p>
    <w:p w14:paraId="4C4A7B5F" w14:textId="788506DD" w:rsidR="000D7361" w:rsidRPr="00BE2A12" w:rsidRDefault="000D7361" w:rsidP="000D7361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sz w:val="28"/>
          <w:szCs w:val="28"/>
        </w:rPr>
        <w:t xml:space="preserve">Diagnóstico </w:t>
      </w:r>
    </w:p>
    <w:bookmarkEnd w:id="0"/>
    <w:p w14:paraId="606BC7F9" w14:textId="77777777" w:rsidR="000D7361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1E37AD8" w14:textId="77777777" w:rsidR="000D7361" w:rsidRPr="00BC79D3" w:rsidRDefault="000D7361" w:rsidP="000D7361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EEC6CB6" w14:textId="77777777" w:rsidR="000D7361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 xml:space="preserve">Eduarda Maldonado Martínez </w:t>
      </w:r>
    </w:p>
    <w:p w14:paraId="3F135D75" w14:textId="77777777" w:rsidR="000D7361" w:rsidRPr="00BC79D3" w:rsidRDefault="000D7361" w:rsidP="000D7361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</w:p>
    <w:p w14:paraId="537ABA86" w14:textId="77777777" w:rsidR="000D7361" w:rsidRDefault="000D7361" w:rsidP="001C05B5">
      <w:pPr>
        <w:jc w:val="center"/>
        <w:rPr>
          <w:rFonts w:ascii="Century Gothic" w:hAnsi="Century Gothic"/>
          <w:b/>
          <w:sz w:val="24"/>
          <w:szCs w:val="24"/>
        </w:rPr>
      </w:pPr>
    </w:p>
    <w:p w14:paraId="49B6D658" w14:textId="77777777" w:rsidR="000D7361" w:rsidRDefault="000D736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14:paraId="26020FE7" w14:textId="265298A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38681A8F" w14:textId="12285637" w:rsidR="00E8067C" w:rsidRPr="00E8067C" w:rsidRDefault="00753392" w:rsidP="00E8067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30803B12" w14:textId="58A3B91B" w:rsidR="00E8067C" w:rsidRPr="00E8067C" w:rsidRDefault="00E8067C" w:rsidP="00E8067C">
      <w:pPr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No nos hacemos cargo de las emociones que podemos sentir o presentar mediante alguna situación, pero debemos de ser conscientes de lo que hacemos cuando sentimos las emociones y hacernos responsables de los actos ya sean buenos o malos que podamos presentar.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1A053799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</w:t>
      </w:r>
      <w:r w:rsidR="00E8067C">
        <w:rPr>
          <w:rFonts w:ascii="Century Gothic" w:hAnsi="Century Gothic"/>
          <w:b/>
          <w:sz w:val="24"/>
          <w:szCs w:val="24"/>
        </w:rPr>
        <w:t xml:space="preserve"> </w:t>
      </w:r>
      <w:r w:rsidR="00E8067C" w:rsidRPr="00E8067C">
        <w:rPr>
          <w:rFonts w:ascii="Century Gothic" w:hAnsi="Century Gothic"/>
          <w:b/>
          <w:color w:val="FF0000"/>
          <w:sz w:val="24"/>
          <w:szCs w:val="24"/>
        </w:rPr>
        <w:t>ALEGRIA</w:t>
      </w:r>
      <w:r w:rsidR="00E8067C">
        <w:rPr>
          <w:rFonts w:ascii="Century Gothic" w:hAnsi="Century Gothic"/>
          <w:b/>
          <w:sz w:val="24"/>
          <w:szCs w:val="24"/>
        </w:rPr>
        <w:t xml:space="preserve"> </w:t>
      </w:r>
    </w:p>
    <w:p w14:paraId="1E5C91A9" w14:textId="5F04245C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E8067C" w:rsidRPr="00E8067C">
        <w:rPr>
          <w:rFonts w:ascii="Century Gothic" w:hAnsi="Century Gothic"/>
          <w:b/>
          <w:color w:val="FF0000"/>
          <w:sz w:val="24"/>
          <w:szCs w:val="24"/>
        </w:rPr>
        <w:t>MIEDO</w:t>
      </w:r>
    </w:p>
    <w:p w14:paraId="66D9F000" w14:textId="458B853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="00E8067C" w:rsidRPr="00E8067C">
        <w:rPr>
          <w:rFonts w:ascii="Century Gothic" w:hAnsi="Century Gothic"/>
          <w:b/>
          <w:color w:val="FF0000"/>
          <w:sz w:val="24"/>
          <w:szCs w:val="24"/>
        </w:rPr>
        <w:t>TRISTEZA</w:t>
      </w:r>
    </w:p>
    <w:p w14:paraId="7DCF7A72" w14:textId="6BDA7789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 manifiesta con enfado, resentimiento o irritabilidad </w:t>
      </w:r>
      <w:r w:rsidR="00E8067C" w:rsidRPr="00E8067C">
        <w:rPr>
          <w:rFonts w:ascii="Century Gothic" w:hAnsi="Century Gothic"/>
          <w:b/>
          <w:color w:val="FF0000"/>
          <w:sz w:val="24"/>
          <w:szCs w:val="24"/>
        </w:rPr>
        <w:t>IRA</w:t>
      </w:r>
    </w:p>
    <w:p w14:paraId="5F5F6DA2" w14:textId="4299D14B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 xml:space="preserve">Sensación de desagrado que produce alguien o algo y que impulsa a rechazarlo </w:t>
      </w:r>
      <w:r w:rsidR="00E8067C" w:rsidRPr="00E8067C">
        <w:rPr>
          <w:rFonts w:ascii="Century Gothic" w:hAnsi="Century Gothic"/>
          <w:b/>
          <w:bCs/>
          <w:color w:val="FF0000"/>
          <w:sz w:val="24"/>
          <w:szCs w:val="24"/>
        </w:rPr>
        <w:t xml:space="preserve">ASCO 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4981BF3A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8067C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28D658FF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8067C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4F3C86AE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8067C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646886BB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8067C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70972EBF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8067C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59E32493" w:rsidR="008376FB" w:rsidRDefault="002D7973" w:rsidP="002D7973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Usar palabras para poder expresar como me siento </w:t>
      </w:r>
    </w:p>
    <w:p w14:paraId="79FEFB3B" w14:textId="193DF441" w:rsidR="002D7973" w:rsidRDefault="002D7973" w:rsidP="002D7973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Hay que recordar que no </w:t>
      </w:r>
      <w:proofErr w:type="spellStart"/>
      <w:r>
        <w:rPr>
          <w:rFonts w:ascii="Century Gothic" w:hAnsi="Century Gothic"/>
          <w:sz w:val="24"/>
          <w:szCs w:val="24"/>
        </w:rPr>
        <w:t>esta</w:t>
      </w:r>
      <w:proofErr w:type="spellEnd"/>
      <w:r>
        <w:rPr>
          <w:rFonts w:ascii="Century Gothic" w:hAnsi="Century Gothic"/>
          <w:sz w:val="24"/>
          <w:szCs w:val="24"/>
        </w:rPr>
        <w:t xml:space="preserve"> bien lastimar a los demás con nuestras emociones </w:t>
      </w:r>
    </w:p>
    <w:p w14:paraId="76154023" w14:textId="22686F10" w:rsidR="002D7973" w:rsidRDefault="002D7973" w:rsidP="002D7973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Tomar un tiempo para calmarnos </w:t>
      </w:r>
    </w:p>
    <w:p w14:paraId="1B798518" w14:textId="020C150A" w:rsidR="002D7973" w:rsidRPr="002D7973" w:rsidRDefault="002D7973" w:rsidP="002D7973">
      <w:pPr>
        <w:pStyle w:val="Prrafodelista"/>
        <w:numPr>
          <w:ilvl w:val="3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no esta en nuestras manos poder calmarnos, pedir ayuda a un adulto </w:t>
      </w: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1FA928DB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gramStart"/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socializarlas </w:t>
      </w:r>
      <w:r w:rsidR="002D7973">
        <w:rPr>
          <w:rFonts w:ascii="Century Gothic" w:hAnsi="Century Gothic"/>
          <w:b/>
          <w:bCs/>
          <w:sz w:val="24"/>
          <w:szCs w:val="24"/>
        </w:rPr>
        <w:t>.</w:t>
      </w:r>
      <w:proofErr w:type="gramEnd"/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0D7361"/>
    <w:rsid w:val="001C05B5"/>
    <w:rsid w:val="00224A84"/>
    <w:rsid w:val="00270D0E"/>
    <w:rsid w:val="002C34CD"/>
    <w:rsid w:val="002D7973"/>
    <w:rsid w:val="002E6F75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A2EF9"/>
    <w:rsid w:val="00B300E7"/>
    <w:rsid w:val="00C55741"/>
    <w:rsid w:val="00C82847"/>
    <w:rsid w:val="00CF1395"/>
    <w:rsid w:val="00D63536"/>
    <w:rsid w:val="00DF3201"/>
    <w:rsid w:val="00E8067C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Karina Rivera</cp:lastModifiedBy>
  <cp:revision>2</cp:revision>
  <dcterms:created xsi:type="dcterms:W3CDTF">2021-03-08T18:46:00Z</dcterms:created>
  <dcterms:modified xsi:type="dcterms:W3CDTF">2021-03-08T18:46:00Z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