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D0EE" w14:textId="77777777" w:rsidR="0095677B" w:rsidRDefault="0095677B" w:rsidP="00EB635F">
      <w:pPr>
        <w:spacing w:after="0"/>
        <w:jc w:val="center"/>
        <w:rPr>
          <w:rFonts w:ascii="Arial" w:hAnsi="Arial" w:cs="Arial"/>
          <w:sz w:val="24"/>
        </w:rPr>
      </w:pPr>
    </w:p>
    <w:p w14:paraId="1DC515F3" w14:textId="77777777" w:rsidR="0095677B" w:rsidRDefault="0095677B" w:rsidP="00EB635F">
      <w:pPr>
        <w:spacing w:after="0"/>
        <w:jc w:val="center"/>
        <w:rPr>
          <w:rFonts w:ascii="Arial" w:hAnsi="Arial" w:cs="Arial"/>
          <w:sz w:val="24"/>
        </w:rPr>
      </w:pPr>
    </w:p>
    <w:p w14:paraId="2CE7DCCD" w14:textId="77777777" w:rsidR="0095677B" w:rsidRDefault="0095677B" w:rsidP="00EB635F">
      <w:pPr>
        <w:spacing w:after="0"/>
        <w:jc w:val="center"/>
        <w:rPr>
          <w:rFonts w:ascii="Arial" w:hAnsi="Arial" w:cs="Arial"/>
          <w:sz w:val="24"/>
        </w:rPr>
      </w:pPr>
    </w:p>
    <w:p w14:paraId="560E6FED" w14:textId="77777777" w:rsidR="0095677B" w:rsidRDefault="0095677B" w:rsidP="00EB635F">
      <w:pPr>
        <w:spacing w:after="0"/>
        <w:jc w:val="center"/>
        <w:rPr>
          <w:rFonts w:ascii="Arial" w:hAnsi="Arial" w:cs="Arial"/>
          <w:sz w:val="24"/>
        </w:rPr>
      </w:pPr>
    </w:p>
    <w:p w14:paraId="02E8AD92" w14:textId="77777777" w:rsidR="0095677B" w:rsidRDefault="0095677B" w:rsidP="00EB635F">
      <w:pPr>
        <w:spacing w:after="0"/>
        <w:jc w:val="center"/>
        <w:rPr>
          <w:rFonts w:ascii="Arial" w:hAnsi="Arial" w:cs="Arial"/>
          <w:sz w:val="24"/>
        </w:rPr>
      </w:pPr>
    </w:p>
    <w:p w14:paraId="33575EAE" w14:textId="77777777" w:rsidR="00EB635F" w:rsidRPr="0095677B" w:rsidRDefault="00EB635F" w:rsidP="00EB635F">
      <w:pPr>
        <w:spacing w:after="0"/>
        <w:jc w:val="center"/>
        <w:rPr>
          <w:rFonts w:ascii="Arial" w:hAnsi="Arial" w:cs="Arial"/>
          <w:sz w:val="24"/>
        </w:rPr>
      </w:pPr>
      <w:r w:rsidRPr="0095677B">
        <w:rPr>
          <w:rFonts w:ascii="Arial" w:hAnsi="Arial" w:cs="Arial"/>
          <w:sz w:val="24"/>
        </w:rPr>
        <w:t>Escuela Normal de Educación Preescolar.</w:t>
      </w:r>
    </w:p>
    <w:p w14:paraId="39D80C3C" w14:textId="77777777" w:rsidR="00EB635F" w:rsidRPr="0095677B" w:rsidRDefault="00EB635F" w:rsidP="00EB635F">
      <w:pPr>
        <w:spacing w:after="0"/>
        <w:jc w:val="center"/>
        <w:rPr>
          <w:rFonts w:ascii="Arial" w:hAnsi="Arial" w:cs="Arial"/>
          <w:sz w:val="24"/>
        </w:rPr>
      </w:pPr>
      <w:r w:rsidRPr="0095677B">
        <w:rPr>
          <w:rFonts w:ascii="Arial" w:hAnsi="Arial" w:cs="Arial"/>
          <w:sz w:val="24"/>
        </w:rPr>
        <w:t>Lic. en Educación Preescolar.</w:t>
      </w:r>
    </w:p>
    <w:p w14:paraId="305A2E2B" w14:textId="77777777" w:rsidR="00EB635F" w:rsidRPr="0095677B" w:rsidRDefault="00EB635F" w:rsidP="00EB635F">
      <w:pPr>
        <w:spacing w:after="0"/>
        <w:jc w:val="center"/>
        <w:rPr>
          <w:rFonts w:ascii="Arial" w:hAnsi="Arial" w:cs="Arial"/>
          <w:sz w:val="24"/>
        </w:rPr>
      </w:pPr>
      <w:r w:rsidRPr="0095677B">
        <w:rPr>
          <w:rFonts w:ascii="Arial" w:hAnsi="Arial" w:cs="Arial"/>
          <w:sz w:val="24"/>
        </w:rPr>
        <w:t>Ciclo 2020-2021.</w:t>
      </w:r>
    </w:p>
    <w:p w14:paraId="0EA9EF55" w14:textId="77777777" w:rsidR="00EB635F" w:rsidRPr="0095677B" w:rsidRDefault="00EB635F" w:rsidP="00EB635F">
      <w:pPr>
        <w:spacing w:after="0"/>
        <w:jc w:val="center"/>
        <w:rPr>
          <w:rFonts w:ascii="Arial" w:hAnsi="Arial" w:cs="Arial"/>
          <w:sz w:val="24"/>
        </w:rPr>
      </w:pPr>
      <w:r w:rsidRPr="0095677B">
        <w:rPr>
          <w:rFonts w:ascii="Arial" w:hAnsi="Arial" w:cs="Arial"/>
          <w:noProof/>
          <w:sz w:val="24"/>
          <w:lang w:eastAsia="es-MX"/>
        </w:rPr>
        <w:drawing>
          <wp:inline distT="0" distB="0" distL="0" distR="0" wp14:anchorId="4F2FCB61" wp14:editId="779A393B">
            <wp:extent cx="1622854" cy="1204214"/>
            <wp:effectExtent l="0" t="0" r="0" b="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6082" cy="1221450"/>
                    </a:xfrm>
                    <a:prstGeom prst="rect">
                      <a:avLst/>
                    </a:prstGeom>
                    <a:noFill/>
                    <a:ln>
                      <a:noFill/>
                    </a:ln>
                  </pic:spPr>
                </pic:pic>
              </a:graphicData>
            </a:graphic>
          </wp:inline>
        </w:drawing>
      </w:r>
    </w:p>
    <w:p w14:paraId="284F3CD6" w14:textId="77777777" w:rsidR="00EB635F" w:rsidRPr="0095677B" w:rsidRDefault="00EB635F" w:rsidP="00EB635F">
      <w:pPr>
        <w:jc w:val="center"/>
        <w:rPr>
          <w:rFonts w:ascii="Arial" w:hAnsi="Arial" w:cs="Arial"/>
          <w:sz w:val="24"/>
        </w:rPr>
      </w:pPr>
      <w:r w:rsidRPr="0095677B">
        <w:rPr>
          <w:rFonts w:ascii="Arial" w:hAnsi="Arial" w:cs="Arial"/>
          <w:sz w:val="24"/>
        </w:rPr>
        <w:t>“</w:t>
      </w:r>
      <w:r w:rsidR="0095677B" w:rsidRPr="0095677B">
        <w:rPr>
          <w:rFonts w:ascii="Arial" w:hAnsi="Arial" w:cs="Arial"/>
          <w:sz w:val="24"/>
        </w:rPr>
        <w:t>La comprensión lectora</w:t>
      </w:r>
      <w:r w:rsidRPr="0095677B">
        <w:rPr>
          <w:rFonts w:ascii="Arial" w:hAnsi="Arial" w:cs="Arial"/>
          <w:sz w:val="24"/>
        </w:rPr>
        <w:t>”</w:t>
      </w:r>
    </w:p>
    <w:p w14:paraId="02DDB6FC" w14:textId="77777777" w:rsidR="00EB635F" w:rsidRPr="0095677B" w:rsidRDefault="0095677B" w:rsidP="00EB635F">
      <w:pPr>
        <w:jc w:val="center"/>
        <w:rPr>
          <w:rFonts w:ascii="Arial" w:hAnsi="Arial" w:cs="Arial"/>
          <w:sz w:val="24"/>
        </w:rPr>
      </w:pPr>
      <w:r>
        <w:rPr>
          <w:rFonts w:ascii="Arial" w:hAnsi="Arial" w:cs="Arial"/>
          <w:sz w:val="24"/>
        </w:rPr>
        <w:t xml:space="preserve">Materia: </w:t>
      </w:r>
      <w:r w:rsidR="00EB635F" w:rsidRPr="0095677B">
        <w:rPr>
          <w:rFonts w:ascii="Arial" w:hAnsi="Arial" w:cs="Arial"/>
          <w:sz w:val="24"/>
        </w:rPr>
        <w:t xml:space="preserve">Desarrollo de la competencia lectoral. </w:t>
      </w:r>
    </w:p>
    <w:p w14:paraId="0EC1A1D7" w14:textId="77777777" w:rsidR="00EB635F" w:rsidRPr="0095677B" w:rsidRDefault="00EB635F" w:rsidP="00EB635F">
      <w:pPr>
        <w:jc w:val="center"/>
        <w:rPr>
          <w:rFonts w:ascii="Arial" w:hAnsi="Arial" w:cs="Arial"/>
          <w:sz w:val="24"/>
        </w:rPr>
      </w:pPr>
      <w:r w:rsidRPr="0095677B">
        <w:rPr>
          <w:rFonts w:ascii="Arial" w:hAnsi="Arial" w:cs="Arial"/>
          <w:sz w:val="24"/>
        </w:rPr>
        <w:t xml:space="preserve">Unidad de Aprendizaje I: Saber lo que es leer. </w:t>
      </w:r>
    </w:p>
    <w:p w14:paraId="356A62BD" w14:textId="77777777" w:rsidR="00EB635F" w:rsidRPr="0095677B" w:rsidRDefault="00EB635F" w:rsidP="00EB635F">
      <w:pPr>
        <w:jc w:val="center"/>
        <w:rPr>
          <w:rFonts w:ascii="Arial" w:hAnsi="Arial" w:cs="Arial"/>
          <w:sz w:val="24"/>
        </w:rPr>
      </w:pPr>
      <w:r w:rsidRPr="0095677B">
        <w:rPr>
          <w:rFonts w:ascii="Arial" w:hAnsi="Arial" w:cs="Arial"/>
          <w:sz w:val="24"/>
        </w:rPr>
        <w:t xml:space="preserve">Competencias de unidad: </w:t>
      </w:r>
    </w:p>
    <w:p w14:paraId="4D5ACEE4" w14:textId="77777777" w:rsidR="00EB635F" w:rsidRPr="0095677B" w:rsidRDefault="00EB635F" w:rsidP="00EB635F">
      <w:pPr>
        <w:pStyle w:val="Prrafodelista"/>
        <w:numPr>
          <w:ilvl w:val="0"/>
          <w:numId w:val="2"/>
        </w:numPr>
        <w:jc w:val="center"/>
        <w:rPr>
          <w:rFonts w:ascii="Arial" w:hAnsi="Arial" w:cs="Arial"/>
          <w:sz w:val="24"/>
        </w:rPr>
      </w:pPr>
      <w:r w:rsidRPr="0095677B">
        <w:rPr>
          <w:rFonts w:ascii="Arial" w:hAnsi="Arial" w:cs="Arial"/>
          <w:sz w:val="24"/>
        </w:rPr>
        <w:t xml:space="preserve">Detecta los procesos de aprendizaje de sus alumnos para favorecer su desarrollo cognitivo y socioemocional. </w:t>
      </w:r>
    </w:p>
    <w:p w14:paraId="2FBFDFB0" w14:textId="77777777" w:rsidR="00EB635F" w:rsidRPr="0095677B" w:rsidRDefault="00EB635F" w:rsidP="00EB635F">
      <w:pPr>
        <w:pStyle w:val="Prrafodelista"/>
        <w:numPr>
          <w:ilvl w:val="0"/>
          <w:numId w:val="2"/>
        </w:numPr>
        <w:jc w:val="center"/>
        <w:rPr>
          <w:rFonts w:ascii="Arial" w:hAnsi="Arial" w:cs="Arial"/>
          <w:sz w:val="24"/>
        </w:rPr>
      </w:pPr>
      <w:r w:rsidRPr="0095677B">
        <w:rPr>
          <w:rFonts w:ascii="Arial" w:hAnsi="Arial" w:cs="Arial"/>
          <w:sz w:val="24"/>
        </w:rPr>
        <w:t xml:space="preserve">Integra recursos de la investigación educativa para enriquecer su práctica profesional, expresado su interés por el conocimiento, la ciencia y la mejora de la educación. </w:t>
      </w:r>
    </w:p>
    <w:p w14:paraId="6EF53B20" w14:textId="77777777" w:rsidR="00EB635F" w:rsidRPr="0095677B" w:rsidRDefault="00EB635F" w:rsidP="00EB635F">
      <w:pPr>
        <w:jc w:val="center"/>
        <w:rPr>
          <w:rFonts w:ascii="Arial" w:hAnsi="Arial" w:cs="Arial"/>
          <w:sz w:val="24"/>
        </w:rPr>
      </w:pPr>
      <w:r w:rsidRPr="0095677B">
        <w:rPr>
          <w:rFonts w:ascii="Arial" w:hAnsi="Arial" w:cs="Arial"/>
          <w:sz w:val="24"/>
        </w:rPr>
        <w:t xml:space="preserve">Docente: Elena Monserrat </w:t>
      </w:r>
      <w:r w:rsidR="0095677B" w:rsidRPr="0095677B">
        <w:rPr>
          <w:rFonts w:ascii="Arial" w:hAnsi="Arial" w:cs="Arial"/>
          <w:sz w:val="24"/>
        </w:rPr>
        <w:t>Gámez</w:t>
      </w:r>
      <w:r w:rsidRPr="0095677B">
        <w:rPr>
          <w:rFonts w:ascii="Arial" w:hAnsi="Arial" w:cs="Arial"/>
          <w:sz w:val="24"/>
        </w:rPr>
        <w:t xml:space="preserve"> Cepeda. </w:t>
      </w:r>
    </w:p>
    <w:p w14:paraId="50EA32CF" w14:textId="77777777" w:rsidR="0095677B" w:rsidRPr="0095677B" w:rsidRDefault="0095677B" w:rsidP="00EB635F">
      <w:pPr>
        <w:jc w:val="center"/>
        <w:rPr>
          <w:rFonts w:ascii="Arial" w:hAnsi="Arial" w:cs="Arial"/>
          <w:sz w:val="24"/>
        </w:rPr>
      </w:pPr>
      <w:r w:rsidRPr="0095677B">
        <w:rPr>
          <w:rFonts w:ascii="Arial" w:hAnsi="Arial" w:cs="Arial"/>
          <w:sz w:val="24"/>
        </w:rPr>
        <w:t xml:space="preserve">Alumna: Daniela Guadalupe López Rocha. </w:t>
      </w:r>
    </w:p>
    <w:p w14:paraId="43AC1687" w14:textId="77777777" w:rsidR="0095677B" w:rsidRPr="0095677B" w:rsidRDefault="0095677B" w:rsidP="00EB635F">
      <w:pPr>
        <w:jc w:val="center"/>
        <w:rPr>
          <w:rFonts w:ascii="Arial" w:hAnsi="Arial" w:cs="Arial"/>
          <w:sz w:val="24"/>
        </w:rPr>
      </w:pPr>
      <w:r w:rsidRPr="0095677B">
        <w:rPr>
          <w:rFonts w:ascii="Arial" w:hAnsi="Arial" w:cs="Arial"/>
          <w:sz w:val="24"/>
        </w:rPr>
        <w:t xml:space="preserve">N.L 14. </w:t>
      </w:r>
    </w:p>
    <w:p w14:paraId="3BE8FF07" w14:textId="77777777" w:rsidR="0095677B" w:rsidRDefault="0095677B" w:rsidP="00EB635F">
      <w:pPr>
        <w:jc w:val="center"/>
        <w:rPr>
          <w:rFonts w:ascii="Arial" w:hAnsi="Arial" w:cs="Arial"/>
          <w:sz w:val="24"/>
        </w:rPr>
      </w:pPr>
      <w:r w:rsidRPr="0095677B">
        <w:rPr>
          <w:rFonts w:ascii="Arial" w:hAnsi="Arial" w:cs="Arial"/>
          <w:sz w:val="24"/>
        </w:rPr>
        <w:t>Cuarto Semestre, Sección “A”</w:t>
      </w:r>
    </w:p>
    <w:p w14:paraId="748C7C0B" w14:textId="77777777" w:rsidR="0095677B" w:rsidRDefault="0095677B" w:rsidP="00EB635F">
      <w:pPr>
        <w:jc w:val="center"/>
        <w:rPr>
          <w:rFonts w:ascii="Arial" w:hAnsi="Arial" w:cs="Arial"/>
          <w:sz w:val="24"/>
        </w:rPr>
      </w:pPr>
    </w:p>
    <w:p w14:paraId="4C7F9D4B" w14:textId="77777777" w:rsidR="0095677B" w:rsidRPr="0095677B" w:rsidRDefault="0095677B" w:rsidP="0095677B">
      <w:pPr>
        <w:jc w:val="right"/>
        <w:rPr>
          <w:rFonts w:ascii="Arial" w:hAnsi="Arial" w:cs="Arial"/>
          <w:sz w:val="24"/>
        </w:rPr>
      </w:pPr>
      <w:r>
        <w:rPr>
          <w:rFonts w:ascii="Arial" w:hAnsi="Arial" w:cs="Arial"/>
          <w:sz w:val="24"/>
        </w:rPr>
        <w:t xml:space="preserve">Saltillo Coahuila, 11 de marzo de 2020. </w:t>
      </w:r>
    </w:p>
    <w:p w14:paraId="56C22448" w14:textId="77777777" w:rsidR="0095677B" w:rsidRDefault="0095677B" w:rsidP="0095677B">
      <w:pPr>
        <w:jc w:val="right"/>
      </w:pPr>
    </w:p>
    <w:p w14:paraId="70F6B66B" w14:textId="77777777" w:rsidR="00EB635F" w:rsidRPr="0095677B" w:rsidRDefault="00EB635F" w:rsidP="00EB635F">
      <w:pPr>
        <w:jc w:val="center"/>
        <w:rPr>
          <w:rFonts w:ascii="Arial" w:hAnsi="Arial" w:cs="Arial"/>
          <w:sz w:val="24"/>
        </w:rPr>
      </w:pPr>
    </w:p>
    <w:p w14:paraId="43C12606" w14:textId="77777777" w:rsidR="0095677B" w:rsidRDefault="0095677B" w:rsidP="00951566">
      <w:pPr>
        <w:rPr>
          <w:rFonts w:ascii="Arial" w:hAnsi="Arial" w:cs="Arial"/>
          <w:sz w:val="24"/>
        </w:rPr>
      </w:pPr>
      <w:r>
        <w:rPr>
          <w:rFonts w:ascii="Arial" w:hAnsi="Arial" w:cs="Arial"/>
          <w:sz w:val="24"/>
        </w:rPr>
        <w:br w:type="page"/>
      </w:r>
    </w:p>
    <w:p w14:paraId="63DC9775" w14:textId="77777777" w:rsidR="00951566" w:rsidRPr="0095677B" w:rsidRDefault="00951566" w:rsidP="00951566">
      <w:pPr>
        <w:rPr>
          <w:rFonts w:ascii="Arial" w:hAnsi="Arial" w:cs="Arial"/>
          <w:sz w:val="24"/>
        </w:rPr>
      </w:pPr>
      <w:r w:rsidRPr="00DE1B76">
        <w:rPr>
          <w:rFonts w:ascii="Arial" w:hAnsi="Arial" w:cs="Arial"/>
          <w:sz w:val="24"/>
          <w:highlight w:val="green"/>
        </w:rPr>
        <w:lastRenderedPageBreak/>
        <w:t>1</w:t>
      </w:r>
      <w:r w:rsidRPr="0095677B">
        <w:rPr>
          <w:rFonts w:ascii="Arial" w:hAnsi="Arial" w:cs="Arial"/>
          <w:sz w:val="24"/>
        </w:rPr>
        <w:t>.- Según el libro </w:t>
      </w:r>
      <w:hyperlink r:id="rId6" w:tooltip="Aprendizaje de la Lectoescritura" w:history="1">
        <w:r w:rsidRPr="0095677B">
          <w:rPr>
            <w:rStyle w:val="Hipervnculo"/>
            <w:rFonts w:ascii="Arial" w:hAnsi="Arial" w:cs="Arial"/>
            <w:sz w:val="24"/>
          </w:rPr>
          <w:t>Aprendizaje de la lectoescritura</w:t>
        </w:r>
      </w:hyperlink>
      <w:r w:rsidRPr="0095677B">
        <w:rPr>
          <w:rFonts w:ascii="Arial" w:hAnsi="Arial" w:cs="Arial"/>
          <w:sz w:val="24"/>
        </w:rPr>
        <w:t>, “Leer significa…</w:t>
      </w:r>
    </w:p>
    <w:p w14:paraId="20AB5732" w14:textId="77777777" w:rsidR="00A300B6" w:rsidRPr="0095677B" w:rsidRDefault="003668ED" w:rsidP="00951566">
      <w:pPr>
        <w:rPr>
          <w:rFonts w:ascii="Arial" w:hAnsi="Arial" w:cs="Arial"/>
          <w:sz w:val="24"/>
        </w:rPr>
      </w:pPr>
      <w:r w:rsidRPr="0095677B">
        <w:rPr>
          <w:rFonts w:ascii="Arial" w:hAnsi="Arial" w:cs="Arial"/>
          <w:sz w:val="24"/>
        </w:rPr>
        <w:t xml:space="preserve">Más allá de descifrar letras, también implica comprender lo que se lee, usar </w:t>
      </w:r>
      <w:r w:rsidR="00A300B6" w:rsidRPr="0095677B">
        <w:rPr>
          <w:rFonts w:ascii="Arial" w:hAnsi="Arial" w:cs="Arial"/>
          <w:sz w:val="24"/>
        </w:rPr>
        <w:t xml:space="preserve">la información y disfrutar de la lectura. </w:t>
      </w:r>
    </w:p>
    <w:p w14:paraId="683CDE05" w14:textId="77777777" w:rsidR="00951566" w:rsidRPr="0095677B" w:rsidRDefault="00951566" w:rsidP="00951566">
      <w:pPr>
        <w:rPr>
          <w:rFonts w:ascii="Arial" w:hAnsi="Arial" w:cs="Arial"/>
          <w:sz w:val="24"/>
        </w:rPr>
      </w:pPr>
      <w:r w:rsidRPr="0095677B">
        <w:rPr>
          <w:rFonts w:ascii="Arial" w:hAnsi="Arial" w:cs="Arial"/>
          <w:sz w:val="24"/>
        </w:rPr>
        <w:t>2.- La comprensión lectora es un proceso simultáneo de extraer y construir significado a través de la interacción con el lenguaje escrito.</w:t>
      </w:r>
    </w:p>
    <w:p w14:paraId="021E6340" w14:textId="77777777" w:rsidR="00951566" w:rsidRPr="0095677B" w:rsidRDefault="00951566" w:rsidP="00951566">
      <w:pPr>
        <w:rPr>
          <w:rFonts w:ascii="Arial" w:hAnsi="Arial" w:cs="Arial"/>
          <w:sz w:val="24"/>
        </w:rPr>
      </w:pPr>
      <w:r w:rsidRPr="00DE1B76">
        <w:rPr>
          <w:rFonts w:ascii="Arial" w:hAnsi="Arial" w:cs="Arial"/>
          <w:sz w:val="24"/>
          <w:highlight w:val="green"/>
        </w:rPr>
        <w:t>a)</w:t>
      </w:r>
      <w:r w:rsidRPr="0095677B">
        <w:rPr>
          <w:rFonts w:ascii="Arial" w:hAnsi="Arial" w:cs="Arial"/>
          <w:sz w:val="24"/>
        </w:rPr>
        <w:t>    Es un proceso porque:</w:t>
      </w:r>
      <w:r w:rsidR="00A300B6" w:rsidRPr="0095677B">
        <w:rPr>
          <w:rFonts w:ascii="Arial" w:hAnsi="Arial" w:cs="Arial"/>
          <w:sz w:val="24"/>
        </w:rPr>
        <w:t xml:space="preserve"> involucra un conjunto de actividades que al practicarse en repetidas ocasiones y progresivamente, iniciando con lo fácil y avanzado a lo difícil, se logra que el lector demuestre tu comprensión.</w:t>
      </w:r>
    </w:p>
    <w:p w14:paraId="62D24446" w14:textId="77777777" w:rsidR="00951566" w:rsidRPr="0095677B" w:rsidRDefault="00951566" w:rsidP="00951566">
      <w:pPr>
        <w:rPr>
          <w:rFonts w:ascii="Arial" w:hAnsi="Arial" w:cs="Arial"/>
          <w:sz w:val="24"/>
        </w:rPr>
      </w:pPr>
      <w:r w:rsidRPr="00DE1B76">
        <w:rPr>
          <w:rFonts w:ascii="Arial" w:hAnsi="Arial" w:cs="Arial"/>
          <w:sz w:val="24"/>
          <w:highlight w:val="green"/>
        </w:rPr>
        <w:t>b)</w:t>
      </w:r>
      <w:r w:rsidRPr="0095677B">
        <w:rPr>
          <w:rFonts w:ascii="Arial" w:hAnsi="Arial" w:cs="Arial"/>
          <w:sz w:val="24"/>
        </w:rPr>
        <w:t>    Es simultáneo porque:</w:t>
      </w:r>
      <w:r w:rsidR="00A300B6" w:rsidRPr="0095677B">
        <w:rPr>
          <w:rFonts w:ascii="Arial" w:hAnsi="Arial" w:cs="Arial"/>
          <w:sz w:val="24"/>
        </w:rPr>
        <w:t xml:space="preserve"> </w:t>
      </w:r>
      <w:r w:rsidR="00EA1180" w:rsidRPr="0095677B">
        <w:rPr>
          <w:rFonts w:ascii="Arial" w:hAnsi="Arial" w:cs="Arial"/>
          <w:sz w:val="24"/>
        </w:rPr>
        <w:t>involucra un constante ir y ve</w:t>
      </w:r>
      <w:r w:rsidR="00D8498E" w:rsidRPr="0095677B">
        <w:rPr>
          <w:rFonts w:ascii="Arial" w:hAnsi="Arial" w:cs="Arial"/>
          <w:sz w:val="24"/>
        </w:rPr>
        <w:t xml:space="preserve">nir de palabras y conocimientos. Se activan y recuperan saberes que ya se tenían, mientras se elaboran y almacenan nuevos conocimientos. </w:t>
      </w:r>
    </w:p>
    <w:p w14:paraId="379209D9" w14:textId="77777777" w:rsidR="00951566" w:rsidRPr="0095677B" w:rsidRDefault="00951566" w:rsidP="00951566">
      <w:pPr>
        <w:rPr>
          <w:rFonts w:ascii="Arial" w:hAnsi="Arial" w:cs="Arial"/>
          <w:sz w:val="24"/>
        </w:rPr>
      </w:pPr>
      <w:r w:rsidRPr="00DE1B76">
        <w:rPr>
          <w:rFonts w:ascii="Arial" w:hAnsi="Arial" w:cs="Arial"/>
          <w:sz w:val="24"/>
          <w:highlight w:val="green"/>
        </w:rPr>
        <w:t>c)</w:t>
      </w:r>
      <w:r w:rsidRPr="0095677B">
        <w:rPr>
          <w:rFonts w:ascii="Arial" w:hAnsi="Arial" w:cs="Arial"/>
          <w:sz w:val="24"/>
        </w:rPr>
        <w:t>     Es interactivo porque:</w:t>
      </w:r>
      <w:r w:rsidR="00D8498E" w:rsidRPr="0095677B">
        <w:rPr>
          <w:rFonts w:ascii="Arial" w:hAnsi="Arial" w:cs="Arial"/>
          <w:sz w:val="24"/>
        </w:rPr>
        <w:t xml:space="preserve"> involucra al lector, el texto que lee y el contexto en el que se encuentra el lector y el texto. Esta relación cambia constantemente, de manera que la experiencia es distinta de un lector a otro y en el mismo lector en varios momentos de su interacción con el texto. </w:t>
      </w:r>
    </w:p>
    <w:p w14:paraId="7890A132" w14:textId="77777777" w:rsidR="00951566" w:rsidRPr="0095677B" w:rsidRDefault="00951566" w:rsidP="00951566">
      <w:pPr>
        <w:rPr>
          <w:rFonts w:ascii="Arial" w:hAnsi="Arial" w:cs="Arial"/>
          <w:sz w:val="24"/>
        </w:rPr>
      </w:pPr>
      <w:r w:rsidRPr="00DE1B76">
        <w:rPr>
          <w:rFonts w:ascii="Arial" w:hAnsi="Arial" w:cs="Arial"/>
          <w:sz w:val="24"/>
          <w:highlight w:val="green"/>
        </w:rPr>
        <w:t>3</w:t>
      </w:r>
      <w:r w:rsidRPr="0095677B">
        <w:rPr>
          <w:rFonts w:ascii="Arial" w:hAnsi="Arial" w:cs="Arial"/>
          <w:sz w:val="24"/>
        </w:rPr>
        <w:t>.- La comprensión lectora es el prin</w:t>
      </w:r>
      <w:r w:rsidR="00203E64" w:rsidRPr="0095677B">
        <w:rPr>
          <w:rFonts w:ascii="Arial" w:hAnsi="Arial" w:cs="Arial"/>
          <w:sz w:val="24"/>
        </w:rPr>
        <w:t xml:space="preserve">cipal propósito de la lectura y “es el resultado de la aplicación de estrategias para entender, recordar y encontrar el significado de lo que se ha leído”. </w:t>
      </w:r>
    </w:p>
    <w:p w14:paraId="5F84F36C" w14:textId="77777777" w:rsidR="00951566" w:rsidRPr="0095677B" w:rsidRDefault="00951566" w:rsidP="00951566">
      <w:pPr>
        <w:rPr>
          <w:rFonts w:ascii="Arial" w:hAnsi="Arial" w:cs="Arial"/>
          <w:sz w:val="24"/>
        </w:rPr>
      </w:pPr>
      <w:r w:rsidRPr="00DE1B76">
        <w:rPr>
          <w:rFonts w:ascii="Arial" w:hAnsi="Arial" w:cs="Arial"/>
          <w:sz w:val="24"/>
          <w:highlight w:val="red"/>
        </w:rPr>
        <w:t>4.-</w:t>
      </w:r>
      <w:r w:rsidRPr="0095677B">
        <w:rPr>
          <w:rFonts w:ascii="Arial" w:hAnsi="Arial" w:cs="Arial"/>
          <w:sz w:val="24"/>
        </w:rPr>
        <w:t xml:space="preserve"> La lectura (y su comprensión lectora) tiene varios propósitos:</w:t>
      </w:r>
    </w:p>
    <w:p w14:paraId="0A7B649B" w14:textId="06384BEA" w:rsidR="00203E64" w:rsidRDefault="00203E64" w:rsidP="00951566">
      <w:pPr>
        <w:rPr>
          <w:rFonts w:ascii="Arial" w:hAnsi="Arial" w:cs="Arial"/>
          <w:sz w:val="24"/>
        </w:rPr>
      </w:pPr>
      <w:r w:rsidRPr="0095677B">
        <w:rPr>
          <w:rFonts w:ascii="Arial" w:hAnsi="Arial" w:cs="Arial"/>
          <w:sz w:val="24"/>
        </w:rPr>
        <w:t>Disfrutar de la lectura por entretenimiento, ya que de esta manera viajamos sin salir de casa, conocemos lugares y personas reales o fantásticas y experimentamos sensaciones y emociones.</w:t>
      </w:r>
    </w:p>
    <w:p w14:paraId="45702919" w14:textId="77777777" w:rsidR="00DE1B76" w:rsidRPr="00DE1B76" w:rsidRDefault="00DE1B76" w:rsidP="00DE1B76">
      <w:pPr>
        <w:numPr>
          <w:ilvl w:val="0"/>
          <w:numId w:val="3"/>
        </w:numPr>
        <w:tabs>
          <w:tab w:val="center" w:pos="4419"/>
          <w:tab w:val="right" w:pos="8838"/>
        </w:tabs>
        <w:spacing w:after="120" w:line="240" w:lineRule="auto"/>
        <w:jc w:val="both"/>
        <w:rPr>
          <w:rFonts w:ascii="Comic Sans MS" w:eastAsia="Calibri" w:hAnsi="Comic Sans MS" w:cs="Arial"/>
          <w:sz w:val="18"/>
          <w:szCs w:val="18"/>
          <w:u w:val="single"/>
        </w:rPr>
      </w:pPr>
      <w:r w:rsidRPr="00DE1B76">
        <w:rPr>
          <w:rFonts w:ascii="Comic Sans MS" w:eastAsia="Calibri" w:hAnsi="Comic Sans MS" w:cs="Arial"/>
          <w:sz w:val="18"/>
          <w:szCs w:val="18"/>
          <w:u w:val="single"/>
        </w:rPr>
        <w:t>Para informarnos o para aprender sobre múltiples temas.</w:t>
      </w:r>
    </w:p>
    <w:p w14:paraId="7AE58124" w14:textId="77777777" w:rsidR="00DE1B76" w:rsidRPr="00DE1B76" w:rsidRDefault="00DE1B76" w:rsidP="00DE1B76">
      <w:pPr>
        <w:numPr>
          <w:ilvl w:val="0"/>
          <w:numId w:val="3"/>
        </w:numPr>
        <w:tabs>
          <w:tab w:val="center" w:pos="4419"/>
          <w:tab w:val="right" w:pos="8838"/>
        </w:tabs>
        <w:spacing w:after="120" w:line="240" w:lineRule="auto"/>
        <w:jc w:val="both"/>
        <w:rPr>
          <w:rFonts w:ascii="Comic Sans MS" w:eastAsia="Calibri" w:hAnsi="Comic Sans MS" w:cs="Arial"/>
          <w:sz w:val="18"/>
          <w:szCs w:val="18"/>
          <w:u w:val="single"/>
        </w:rPr>
      </w:pPr>
      <w:r w:rsidRPr="00DE1B76">
        <w:rPr>
          <w:rFonts w:ascii="Comic Sans MS" w:eastAsia="Calibri" w:hAnsi="Comic Sans MS" w:cs="Arial"/>
          <w:sz w:val="18"/>
          <w:szCs w:val="18"/>
          <w:u w:val="single"/>
        </w:rPr>
        <w:t>Conocer las opiniones de otros y compartirlas o rechazarlas.</w:t>
      </w:r>
    </w:p>
    <w:p w14:paraId="114B5655" w14:textId="145F0FA8" w:rsidR="00DE1B76" w:rsidRPr="00080EA1" w:rsidRDefault="00DE1B76" w:rsidP="00DE1B76">
      <w:pPr>
        <w:pStyle w:val="Piedepgina"/>
        <w:spacing w:after="120"/>
        <w:jc w:val="both"/>
        <w:rPr>
          <w:rFonts w:ascii="Comic Sans MS" w:hAnsi="Comic Sans MS" w:cs="Arial"/>
          <w:sz w:val="18"/>
          <w:szCs w:val="18"/>
          <w:u w:val="single"/>
        </w:rPr>
      </w:pPr>
      <w:r>
        <w:rPr>
          <w:rFonts w:ascii="Comic Sans MS" w:hAnsi="Comic Sans MS" w:cs="Arial"/>
          <w:sz w:val="18"/>
          <w:szCs w:val="18"/>
          <w:u w:val="single"/>
        </w:rPr>
        <w:t>c)</w:t>
      </w:r>
      <w:r w:rsidRPr="00080EA1">
        <w:rPr>
          <w:rFonts w:ascii="Comic Sans MS" w:hAnsi="Comic Sans MS" w:cs="Arial"/>
          <w:sz w:val="18"/>
          <w:szCs w:val="18"/>
          <w:u w:val="single"/>
        </w:rPr>
        <w:t>Disfrutar de la lectura por entretenimiento.</w:t>
      </w:r>
    </w:p>
    <w:p w14:paraId="38C4FC11" w14:textId="77777777" w:rsidR="00DE1B76" w:rsidRPr="0095677B" w:rsidRDefault="00DE1B76" w:rsidP="00951566">
      <w:pPr>
        <w:rPr>
          <w:rFonts w:ascii="Arial" w:hAnsi="Arial" w:cs="Arial"/>
          <w:sz w:val="24"/>
        </w:rPr>
      </w:pPr>
    </w:p>
    <w:p w14:paraId="3ACF5724" w14:textId="77777777" w:rsidR="00951566" w:rsidRPr="0095677B" w:rsidRDefault="00951566" w:rsidP="00951566">
      <w:pPr>
        <w:rPr>
          <w:rFonts w:ascii="Arial" w:hAnsi="Arial" w:cs="Arial"/>
          <w:sz w:val="24"/>
        </w:rPr>
      </w:pPr>
      <w:r w:rsidRPr="00DE1B76">
        <w:rPr>
          <w:rFonts w:ascii="Arial" w:hAnsi="Arial" w:cs="Arial"/>
          <w:sz w:val="24"/>
          <w:highlight w:val="green"/>
        </w:rPr>
        <w:t>5</w:t>
      </w:r>
      <w:r w:rsidRPr="0095677B">
        <w:rPr>
          <w:rFonts w:ascii="Arial" w:hAnsi="Arial" w:cs="Arial"/>
          <w:sz w:val="24"/>
        </w:rPr>
        <w:t>.- La comprensión lectora es necesaria para aprender en todas las áreas curriculares. A través de los textos:</w:t>
      </w:r>
      <w:r w:rsidR="00203E64" w:rsidRPr="0095677B">
        <w:rPr>
          <w:rFonts w:ascii="Arial" w:hAnsi="Arial" w:cs="Arial"/>
          <w:sz w:val="24"/>
        </w:rPr>
        <w:t xml:space="preserve"> aprendemos  nuevos conceptos, establecemos relaciones entre elementos, leemos sobre los pasos de distintos procesos, descubrimos las causas y consecuencias de importantes eventos históricos. </w:t>
      </w:r>
    </w:p>
    <w:p w14:paraId="3F4EC8D5" w14:textId="77777777" w:rsidR="00951566" w:rsidRPr="0095677B" w:rsidRDefault="00012276" w:rsidP="00951566">
      <w:pPr>
        <w:rPr>
          <w:rFonts w:ascii="Arial" w:hAnsi="Arial" w:cs="Arial"/>
          <w:sz w:val="24"/>
        </w:rPr>
      </w:pPr>
      <w:r w:rsidRPr="0095677B">
        <w:rPr>
          <w:rFonts w:ascii="Arial" w:hAnsi="Arial" w:cs="Arial"/>
          <w:sz w:val="24"/>
        </w:rPr>
        <w:t>6</w:t>
      </w:r>
      <w:r w:rsidR="00951566" w:rsidRPr="0095677B">
        <w:rPr>
          <w:rFonts w:ascii="Arial" w:hAnsi="Arial" w:cs="Arial"/>
          <w:sz w:val="24"/>
        </w:rPr>
        <w:t>.- La mente del lector usa distintos procesos cognitivos para ingresar, almacenar, recuperar y usar la información. Describe brevemente esos procesos o habilidades.</w:t>
      </w:r>
    </w:p>
    <w:p w14:paraId="4C7B7B87" w14:textId="77777777" w:rsidR="00203E64" w:rsidRPr="0095677B" w:rsidRDefault="00203E64" w:rsidP="00951566">
      <w:pPr>
        <w:rPr>
          <w:rFonts w:ascii="Arial" w:hAnsi="Arial" w:cs="Arial"/>
          <w:sz w:val="24"/>
        </w:rPr>
      </w:pPr>
      <w:r w:rsidRPr="0095677B">
        <w:rPr>
          <w:rFonts w:ascii="Arial" w:hAnsi="Arial" w:cs="Arial"/>
          <w:sz w:val="24"/>
        </w:rPr>
        <w:t xml:space="preserve">a) </w:t>
      </w:r>
      <w:r w:rsidR="00BA15A7" w:rsidRPr="0095677B">
        <w:rPr>
          <w:rFonts w:ascii="Arial" w:hAnsi="Arial" w:cs="Arial"/>
          <w:b/>
          <w:sz w:val="24"/>
        </w:rPr>
        <w:t xml:space="preserve">procesos perceptivos: </w:t>
      </w:r>
      <w:r w:rsidRPr="0095677B">
        <w:rPr>
          <w:rFonts w:ascii="Arial" w:hAnsi="Arial" w:cs="Arial"/>
          <w:sz w:val="24"/>
        </w:rPr>
        <w:t xml:space="preserve">El proceso por el que pasa una persona en el proceso de lectura incluye corregir un párrafo de texto. Luego, avanza al siguiente, en otro intervalo de tiempo, </w:t>
      </w:r>
      <w:r w:rsidRPr="00DE1B76">
        <w:rPr>
          <w:rFonts w:ascii="Arial" w:hAnsi="Arial" w:cs="Arial"/>
          <w:sz w:val="24"/>
          <w:highlight w:val="green"/>
        </w:rPr>
        <w:t>tus ojos permanecen fijos, y así</w:t>
      </w:r>
      <w:r w:rsidRPr="0095677B">
        <w:rPr>
          <w:rFonts w:ascii="Arial" w:hAnsi="Arial" w:cs="Arial"/>
          <w:sz w:val="24"/>
        </w:rPr>
        <w:t xml:space="preserve"> sucesivamente, y así </w:t>
      </w:r>
      <w:r w:rsidRPr="0095677B">
        <w:rPr>
          <w:rFonts w:ascii="Arial" w:hAnsi="Arial" w:cs="Arial"/>
          <w:sz w:val="24"/>
        </w:rPr>
        <w:lastRenderedPageBreak/>
        <w:t>sucesivamente. El período de fijación permite al lector percibir un fragmento de material escrito y la acción se mueve al siguiente punto del texto y puede continuar absorbiendo información.</w:t>
      </w:r>
    </w:p>
    <w:p w14:paraId="383ED651" w14:textId="77777777" w:rsidR="00203E64" w:rsidRPr="0095677B" w:rsidRDefault="00203E64" w:rsidP="00951566">
      <w:pPr>
        <w:rPr>
          <w:rFonts w:ascii="Arial" w:hAnsi="Arial" w:cs="Arial"/>
          <w:sz w:val="24"/>
        </w:rPr>
      </w:pPr>
      <w:r w:rsidRPr="0095677B">
        <w:rPr>
          <w:rFonts w:ascii="Arial" w:hAnsi="Arial" w:cs="Arial"/>
          <w:sz w:val="24"/>
        </w:rPr>
        <w:t>b)</w:t>
      </w:r>
      <w:r w:rsidR="00BA15A7" w:rsidRPr="0095677B">
        <w:rPr>
          <w:rFonts w:ascii="Arial" w:hAnsi="Arial" w:cs="Arial"/>
          <w:sz w:val="24"/>
        </w:rPr>
        <w:t xml:space="preserve"> </w:t>
      </w:r>
      <w:r w:rsidR="00BA15A7" w:rsidRPr="0095677B">
        <w:rPr>
          <w:rFonts w:ascii="Arial" w:hAnsi="Arial" w:cs="Arial"/>
          <w:b/>
          <w:sz w:val="24"/>
        </w:rPr>
        <w:t xml:space="preserve">Procesos léxicos: </w:t>
      </w:r>
      <w:r w:rsidR="00BA15A7" w:rsidRPr="0095677B">
        <w:rPr>
          <w:rFonts w:ascii="Arial" w:hAnsi="Arial" w:cs="Arial"/>
          <w:sz w:val="24"/>
        </w:rPr>
        <w:t xml:space="preserve">El </w:t>
      </w:r>
      <w:r w:rsidR="00BA15A7" w:rsidRPr="00DE1B76">
        <w:rPr>
          <w:rFonts w:ascii="Arial" w:hAnsi="Arial" w:cs="Arial"/>
          <w:sz w:val="24"/>
          <w:highlight w:val="green"/>
        </w:rPr>
        <w:t>proceso de reconocimiento de vocabulario o palabras nos permite acceder a su significado.</w:t>
      </w:r>
      <w:r w:rsidR="00BA15A7" w:rsidRPr="0095677B">
        <w:rPr>
          <w:rFonts w:ascii="Arial" w:hAnsi="Arial" w:cs="Arial"/>
          <w:sz w:val="24"/>
        </w:rPr>
        <w:t xml:space="preserve"> Al reconocer el significado de las palabras, nuestro comportamiento dependerá de la familiaridad. Cuando esta palabra nos sea común, la reconoceremos de inmediato, de lo contrario la decodificaremos, y una vez traducida al idioma, conoceremos su significado.</w:t>
      </w:r>
    </w:p>
    <w:p w14:paraId="5DB0A6F5" w14:textId="35D7B148" w:rsidR="00407005" w:rsidRDefault="00407005" w:rsidP="00951566">
      <w:pPr>
        <w:rPr>
          <w:rFonts w:ascii="Arial" w:hAnsi="Arial" w:cs="Arial"/>
          <w:sz w:val="24"/>
        </w:rPr>
      </w:pPr>
      <w:r w:rsidRPr="0095677B">
        <w:rPr>
          <w:rFonts w:ascii="Arial" w:hAnsi="Arial" w:cs="Arial"/>
          <w:sz w:val="24"/>
        </w:rPr>
        <w:t xml:space="preserve">c) </w:t>
      </w:r>
      <w:r w:rsidRPr="0095677B">
        <w:rPr>
          <w:rFonts w:ascii="Arial" w:hAnsi="Arial" w:cs="Arial"/>
          <w:b/>
          <w:sz w:val="24"/>
        </w:rPr>
        <w:t xml:space="preserve">Procesos sintácticos: </w:t>
      </w:r>
      <w:r w:rsidR="008821D4" w:rsidRPr="0095677B">
        <w:rPr>
          <w:rFonts w:ascii="Arial" w:hAnsi="Arial" w:cs="Arial"/>
          <w:sz w:val="24"/>
        </w:rPr>
        <w:t xml:space="preserve">Se enfocan en comprender el significado de palabras, frases o textos. </w:t>
      </w:r>
      <w:r w:rsidR="008821D4" w:rsidRPr="00DE1B76">
        <w:rPr>
          <w:rFonts w:ascii="Arial" w:hAnsi="Arial" w:cs="Arial"/>
          <w:sz w:val="24"/>
          <w:highlight w:val="green"/>
        </w:rPr>
        <w:t>Estos procesos serán los encargados de combinar la nueva información con el conocimiento que el lector haya aprendido de experiencias</w:t>
      </w:r>
      <w:r w:rsidR="008821D4" w:rsidRPr="0095677B">
        <w:rPr>
          <w:rFonts w:ascii="Arial" w:hAnsi="Arial" w:cs="Arial"/>
          <w:sz w:val="24"/>
        </w:rPr>
        <w:t xml:space="preserve"> previas, y organizar este conocimiento en forma de diagrama. La comprensión del texto proviene de la acumulación de la información que brinda la oración. Sin embargo, algunas oraciones proporcionarán información relevante sobre la comprensión general del texto, mientras que otras solo brindarán información detallada.</w:t>
      </w:r>
    </w:p>
    <w:p w14:paraId="08D9CE9D" w14:textId="77777777" w:rsidR="00DE1B76" w:rsidRPr="005435E1" w:rsidRDefault="00DE1B76" w:rsidP="00DE1B76">
      <w:pPr>
        <w:spacing w:after="120" w:line="240" w:lineRule="auto"/>
        <w:jc w:val="both"/>
        <w:rPr>
          <w:rFonts w:ascii="Comic Sans MS" w:hAnsi="Comic Sans MS" w:cs="Arial"/>
          <w:sz w:val="18"/>
          <w:szCs w:val="18"/>
          <w:u w:val="single"/>
        </w:rPr>
      </w:pPr>
      <w:r w:rsidRPr="00AC0369">
        <w:rPr>
          <w:rFonts w:ascii="Comic Sans MS" w:hAnsi="Comic Sans MS" w:cs="Arial"/>
          <w:b/>
          <w:bCs/>
          <w:sz w:val="18"/>
          <w:szCs w:val="18"/>
        </w:rPr>
        <w:t xml:space="preserve">d). </w:t>
      </w:r>
      <w:r>
        <w:rPr>
          <w:rFonts w:ascii="Comic Sans MS" w:hAnsi="Comic Sans MS" w:cs="Arial"/>
          <w:b/>
          <w:bCs/>
          <w:sz w:val="18"/>
          <w:szCs w:val="18"/>
        </w:rPr>
        <w:t>S</w:t>
      </w:r>
      <w:r w:rsidRPr="00AC0369">
        <w:rPr>
          <w:rFonts w:ascii="Comic Sans MS" w:hAnsi="Comic Sans MS" w:cs="Arial"/>
          <w:b/>
          <w:bCs/>
          <w:sz w:val="18"/>
          <w:szCs w:val="18"/>
        </w:rPr>
        <w:t>emánticos</w:t>
      </w:r>
      <w:r>
        <w:rPr>
          <w:rFonts w:ascii="Comic Sans MS" w:hAnsi="Comic Sans MS" w:cs="Arial"/>
          <w:b/>
          <w:bCs/>
          <w:sz w:val="18"/>
          <w:szCs w:val="18"/>
        </w:rPr>
        <w:t xml:space="preserve">. </w:t>
      </w:r>
      <w:r w:rsidRPr="005435E1">
        <w:rPr>
          <w:rFonts w:ascii="Comic Sans MS" w:hAnsi="Comic Sans MS" w:cs="Arial"/>
          <w:sz w:val="18"/>
          <w:szCs w:val="18"/>
          <w:u w:val="single"/>
        </w:rPr>
        <w:t>Se encargarían de integrar la nueva información con el conocimiento previo.</w:t>
      </w:r>
    </w:p>
    <w:p w14:paraId="2EB8F69E" w14:textId="77777777" w:rsidR="00DE1B76" w:rsidRPr="0095677B" w:rsidRDefault="00DE1B76" w:rsidP="00951566">
      <w:pPr>
        <w:rPr>
          <w:rFonts w:ascii="Arial" w:hAnsi="Arial" w:cs="Arial"/>
          <w:sz w:val="24"/>
        </w:rPr>
      </w:pPr>
    </w:p>
    <w:p w14:paraId="5D01F46C" w14:textId="77777777" w:rsidR="00951566" w:rsidRPr="0095677B" w:rsidRDefault="00012276" w:rsidP="00951566">
      <w:pPr>
        <w:rPr>
          <w:rFonts w:ascii="Arial" w:hAnsi="Arial" w:cs="Arial"/>
          <w:sz w:val="24"/>
        </w:rPr>
      </w:pPr>
      <w:r w:rsidRPr="0095677B">
        <w:rPr>
          <w:rFonts w:ascii="Arial" w:hAnsi="Arial" w:cs="Arial"/>
          <w:sz w:val="24"/>
        </w:rPr>
        <w:t>7</w:t>
      </w:r>
      <w:r w:rsidR="00951566" w:rsidRPr="0095677B">
        <w:rPr>
          <w:rFonts w:ascii="Arial" w:hAnsi="Arial" w:cs="Arial"/>
          <w:sz w:val="24"/>
        </w:rPr>
        <w:t xml:space="preserve">.- Cuando leemos, usamos habilidades cognitivas y habilidades </w:t>
      </w:r>
      <w:proofErr w:type="gramStart"/>
      <w:r w:rsidR="00951566" w:rsidRPr="0095677B">
        <w:rPr>
          <w:rFonts w:ascii="Arial" w:hAnsi="Arial" w:cs="Arial"/>
          <w:sz w:val="24"/>
        </w:rPr>
        <w:t>meta cognitivas</w:t>
      </w:r>
      <w:proofErr w:type="gramEnd"/>
      <w:r w:rsidR="00951566" w:rsidRPr="0095677B">
        <w:rPr>
          <w:rFonts w:ascii="Arial" w:hAnsi="Arial" w:cs="Arial"/>
          <w:sz w:val="24"/>
        </w:rPr>
        <w:t>. ¿Cuál es la diferencia entre ambas?</w:t>
      </w:r>
    </w:p>
    <w:p w14:paraId="2F0AB0E5" w14:textId="26C6C08F" w:rsidR="00407005" w:rsidRDefault="00407005" w:rsidP="00951566">
      <w:pPr>
        <w:rPr>
          <w:rFonts w:ascii="Arial" w:hAnsi="Arial" w:cs="Arial"/>
          <w:sz w:val="24"/>
        </w:rPr>
      </w:pPr>
      <w:r w:rsidRPr="0095677B">
        <w:rPr>
          <w:rFonts w:ascii="Arial" w:hAnsi="Arial" w:cs="Arial"/>
          <w:sz w:val="24"/>
        </w:rPr>
        <w:t xml:space="preserve">Que las habilidades </w:t>
      </w:r>
      <w:r w:rsidRPr="00DE1B76">
        <w:rPr>
          <w:rFonts w:ascii="Arial" w:hAnsi="Arial" w:cs="Arial"/>
          <w:sz w:val="24"/>
          <w:highlight w:val="green"/>
        </w:rPr>
        <w:t>cognitivas nos permiten procesar la información</w:t>
      </w:r>
      <w:r w:rsidRPr="0095677B">
        <w:rPr>
          <w:rFonts w:ascii="Arial" w:hAnsi="Arial" w:cs="Arial"/>
          <w:sz w:val="24"/>
        </w:rPr>
        <w:t xml:space="preserve"> del texto y </w:t>
      </w:r>
      <w:r w:rsidR="00012276" w:rsidRPr="0095677B">
        <w:rPr>
          <w:rFonts w:ascii="Arial" w:hAnsi="Arial" w:cs="Arial"/>
          <w:sz w:val="24"/>
        </w:rPr>
        <w:t xml:space="preserve">la </w:t>
      </w:r>
      <w:proofErr w:type="gramStart"/>
      <w:r w:rsidR="00012276" w:rsidRPr="00DE1B76">
        <w:rPr>
          <w:rFonts w:ascii="Arial" w:hAnsi="Arial" w:cs="Arial"/>
          <w:sz w:val="24"/>
          <w:highlight w:val="green"/>
        </w:rPr>
        <w:t>meta</w:t>
      </w:r>
      <w:r w:rsidRPr="0095677B">
        <w:rPr>
          <w:rFonts w:ascii="Arial" w:hAnsi="Arial" w:cs="Arial"/>
          <w:sz w:val="24"/>
        </w:rPr>
        <w:t xml:space="preserve"> </w:t>
      </w:r>
      <w:r w:rsidRPr="00DE1B76">
        <w:rPr>
          <w:rFonts w:ascii="Arial" w:hAnsi="Arial" w:cs="Arial"/>
          <w:sz w:val="24"/>
          <w:highlight w:val="green"/>
        </w:rPr>
        <w:t>cognitivas</w:t>
      </w:r>
      <w:proofErr w:type="gramEnd"/>
      <w:r w:rsidRPr="00DE1B76">
        <w:rPr>
          <w:rFonts w:ascii="Arial" w:hAnsi="Arial" w:cs="Arial"/>
          <w:sz w:val="24"/>
          <w:highlight w:val="green"/>
        </w:rPr>
        <w:t xml:space="preserve"> nos permiten tener conciencia del proceso de comprensión</w:t>
      </w:r>
      <w:r w:rsidRPr="0095677B">
        <w:rPr>
          <w:rFonts w:ascii="Arial" w:hAnsi="Arial" w:cs="Arial"/>
          <w:sz w:val="24"/>
        </w:rPr>
        <w:t xml:space="preserve"> y controlarlo a través de la planificación, supervisión y evaluación</w:t>
      </w:r>
    </w:p>
    <w:p w14:paraId="31D5EF10" w14:textId="77777777" w:rsidR="00DE1B76" w:rsidRPr="0095677B" w:rsidRDefault="00DE1B76" w:rsidP="00951566">
      <w:pPr>
        <w:rPr>
          <w:rFonts w:ascii="Arial" w:hAnsi="Arial" w:cs="Arial"/>
          <w:sz w:val="24"/>
        </w:rPr>
      </w:pPr>
    </w:p>
    <w:p w14:paraId="48311CFA" w14:textId="77777777" w:rsidR="00951566" w:rsidRPr="0095677B" w:rsidRDefault="00012276" w:rsidP="00951566">
      <w:pPr>
        <w:rPr>
          <w:rFonts w:ascii="Arial" w:hAnsi="Arial" w:cs="Arial"/>
          <w:sz w:val="24"/>
        </w:rPr>
      </w:pPr>
      <w:r w:rsidRPr="0095677B">
        <w:rPr>
          <w:rFonts w:ascii="Arial" w:hAnsi="Arial" w:cs="Arial"/>
          <w:sz w:val="24"/>
        </w:rPr>
        <w:t>8</w:t>
      </w:r>
      <w:r w:rsidR="00951566" w:rsidRPr="0095677B">
        <w:rPr>
          <w:rFonts w:ascii="Arial" w:hAnsi="Arial" w:cs="Arial"/>
          <w:sz w:val="24"/>
        </w:rPr>
        <w:t>.- El proceso lector está formado por “los pasos que siguen las personas al leer y que les permite comprender”. Explica brevemente en qué consisten estos tres momentos.</w:t>
      </w:r>
    </w:p>
    <w:p w14:paraId="1F319038" w14:textId="77777777" w:rsidR="00407005" w:rsidRPr="0095677B" w:rsidRDefault="00BA15A7" w:rsidP="00951566">
      <w:pPr>
        <w:rPr>
          <w:rFonts w:ascii="Arial" w:hAnsi="Arial" w:cs="Arial"/>
          <w:sz w:val="24"/>
        </w:rPr>
      </w:pPr>
      <w:r w:rsidRPr="0095677B">
        <w:rPr>
          <w:rFonts w:ascii="Arial" w:hAnsi="Arial" w:cs="Arial"/>
          <w:sz w:val="24"/>
        </w:rPr>
        <w:t>ANTES:</w:t>
      </w:r>
      <w:r w:rsidR="00407005" w:rsidRPr="0095677B">
        <w:rPr>
          <w:rFonts w:ascii="Arial" w:hAnsi="Arial" w:cs="Arial"/>
          <w:sz w:val="24"/>
        </w:rPr>
        <w:t xml:space="preserve"> La lectura tiene un </w:t>
      </w:r>
      <w:r w:rsidR="00407005" w:rsidRPr="00DE1B76">
        <w:rPr>
          <w:rFonts w:ascii="Arial" w:hAnsi="Arial" w:cs="Arial"/>
          <w:sz w:val="24"/>
          <w:highlight w:val="green"/>
        </w:rPr>
        <w:t>propósito</w:t>
      </w:r>
      <w:r w:rsidR="00407005" w:rsidRPr="0095677B">
        <w:rPr>
          <w:rFonts w:ascii="Arial" w:hAnsi="Arial" w:cs="Arial"/>
          <w:sz w:val="24"/>
        </w:rPr>
        <w:t xml:space="preserve"> y debemos de conocerlo y tenerlo claro.</w:t>
      </w:r>
    </w:p>
    <w:p w14:paraId="4B766F50" w14:textId="77777777" w:rsidR="00203E64" w:rsidRPr="0095677B" w:rsidRDefault="00203E64" w:rsidP="00951566">
      <w:pPr>
        <w:rPr>
          <w:rFonts w:ascii="Arial" w:hAnsi="Arial" w:cs="Arial"/>
          <w:sz w:val="24"/>
        </w:rPr>
      </w:pPr>
      <w:r w:rsidRPr="0095677B">
        <w:rPr>
          <w:rFonts w:ascii="Arial" w:hAnsi="Arial" w:cs="Arial"/>
          <w:sz w:val="24"/>
        </w:rPr>
        <w:t>DURANTE:</w:t>
      </w:r>
      <w:r w:rsidR="00012276" w:rsidRPr="0095677B">
        <w:rPr>
          <w:rFonts w:ascii="Arial" w:hAnsi="Arial" w:cs="Arial"/>
          <w:sz w:val="24"/>
        </w:rPr>
        <w:t xml:space="preserve"> En el proceso de lectura, </w:t>
      </w:r>
      <w:r w:rsidR="00012276" w:rsidRPr="00DE1B76">
        <w:rPr>
          <w:rFonts w:ascii="Arial" w:hAnsi="Arial" w:cs="Arial"/>
          <w:sz w:val="24"/>
          <w:highlight w:val="green"/>
        </w:rPr>
        <w:t>las habilidades y conocimientos de los estudiantes se integran con las buenas</w:t>
      </w:r>
      <w:r w:rsidR="00012276" w:rsidRPr="0095677B">
        <w:rPr>
          <w:rFonts w:ascii="Arial" w:hAnsi="Arial" w:cs="Arial"/>
          <w:sz w:val="24"/>
        </w:rPr>
        <w:t xml:space="preserve"> prácticas del profesor.</w:t>
      </w:r>
    </w:p>
    <w:p w14:paraId="19992808" w14:textId="77777777" w:rsidR="00BA15A7" w:rsidRPr="0095677B" w:rsidRDefault="00BA15A7" w:rsidP="00951566">
      <w:pPr>
        <w:rPr>
          <w:rFonts w:ascii="Arial" w:hAnsi="Arial" w:cs="Arial"/>
          <w:sz w:val="24"/>
        </w:rPr>
      </w:pPr>
      <w:r w:rsidRPr="0095677B">
        <w:rPr>
          <w:rFonts w:ascii="Arial" w:hAnsi="Arial" w:cs="Arial"/>
          <w:sz w:val="24"/>
        </w:rPr>
        <w:t xml:space="preserve">DESPUES: </w:t>
      </w:r>
      <w:r w:rsidR="00012276" w:rsidRPr="0095677B">
        <w:rPr>
          <w:rFonts w:ascii="Arial" w:hAnsi="Arial" w:cs="Arial"/>
          <w:sz w:val="24"/>
        </w:rPr>
        <w:t xml:space="preserve">El maestro modelará cómo los estudiantes usan sus habilidades y </w:t>
      </w:r>
      <w:r w:rsidR="00012276" w:rsidRPr="00DE1B76">
        <w:rPr>
          <w:rFonts w:ascii="Arial" w:hAnsi="Arial" w:cs="Arial"/>
          <w:sz w:val="24"/>
          <w:highlight w:val="green"/>
        </w:rPr>
        <w:t>estrategias cognitivas y meta cognitivas</w:t>
      </w:r>
      <w:r w:rsidR="00012276" w:rsidRPr="0095677B">
        <w:rPr>
          <w:rFonts w:ascii="Arial" w:hAnsi="Arial" w:cs="Arial"/>
          <w:sz w:val="24"/>
        </w:rPr>
        <w:t>. Además, anima a los estudiantes a aplicar sus conocimientos y habilidades de acuerdo con el texto y la situación.</w:t>
      </w:r>
    </w:p>
    <w:p w14:paraId="23A177D3" w14:textId="77777777" w:rsidR="00951566" w:rsidRPr="0095677B" w:rsidRDefault="00012276" w:rsidP="00951566">
      <w:pPr>
        <w:rPr>
          <w:rFonts w:ascii="Arial" w:hAnsi="Arial" w:cs="Arial"/>
          <w:sz w:val="24"/>
        </w:rPr>
      </w:pPr>
      <w:r w:rsidRPr="0095677B">
        <w:rPr>
          <w:rFonts w:ascii="Arial" w:hAnsi="Arial" w:cs="Arial"/>
          <w:sz w:val="24"/>
        </w:rPr>
        <w:t>9</w:t>
      </w:r>
      <w:r w:rsidR="00951566" w:rsidRPr="0095677B">
        <w:rPr>
          <w:rFonts w:ascii="Arial" w:hAnsi="Arial" w:cs="Arial"/>
          <w:sz w:val="24"/>
        </w:rPr>
        <w:t>.- La lectura es más que decodificar, pues intervienen distintos procesos de comprensión. ¿En qué consiste cada uno de ellos?</w:t>
      </w:r>
    </w:p>
    <w:p w14:paraId="047EA6FB" w14:textId="77777777" w:rsidR="00012276" w:rsidRPr="0095677B" w:rsidRDefault="00012276" w:rsidP="00951566">
      <w:pPr>
        <w:rPr>
          <w:rFonts w:ascii="Arial" w:hAnsi="Arial" w:cs="Arial"/>
          <w:sz w:val="24"/>
        </w:rPr>
      </w:pPr>
      <w:r w:rsidRPr="0095677B">
        <w:rPr>
          <w:rFonts w:ascii="Arial" w:hAnsi="Arial" w:cs="Arial"/>
          <w:b/>
          <w:sz w:val="24"/>
        </w:rPr>
        <w:t xml:space="preserve">Comprensión literal: </w:t>
      </w:r>
      <w:r w:rsidRPr="0095677B">
        <w:rPr>
          <w:rFonts w:ascii="Arial" w:hAnsi="Arial" w:cs="Arial"/>
          <w:sz w:val="24"/>
        </w:rPr>
        <w:t xml:space="preserve">permite la </w:t>
      </w:r>
      <w:r w:rsidRPr="00DE1B76">
        <w:rPr>
          <w:rFonts w:ascii="Arial" w:hAnsi="Arial" w:cs="Arial"/>
          <w:sz w:val="24"/>
          <w:highlight w:val="green"/>
        </w:rPr>
        <w:t>comprensión global</w:t>
      </w:r>
      <w:r w:rsidRPr="0095677B">
        <w:rPr>
          <w:rFonts w:ascii="Arial" w:hAnsi="Arial" w:cs="Arial"/>
          <w:sz w:val="24"/>
        </w:rPr>
        <w:t xml:space="preserve"> y obtención de la información correcta. </w:t>
      </w:r>
    </w:p>
    <w:p w14:paraId="09D8B00C" w14:textId="77777777" w:rsidR="00012276" w:rsidRPr="0095677B" w:rsidRDefault="00012276" w:rsidP="00951566">
      <w:pPr>
        <w:rPr>
          <w:rFonts w:ascii="Arial" w:hAnsi="Arial" w:cs="Arial"/>
          <w:sz w:val="24"/>
        </w:rPr>
      </w:pPr>
      <w:r w:rsidRPr="0095677B">
        <w:rPr>
          <w:rFonts w:ascii="Arial" w:hAnsi="Arial" w:cs="Arial"/>
          <w:b/>
          <w:sz w:val="24"/>
        </w:rPr>
        <w:lastRenderedPageBreak/>
        <w:t xml:space="preserve">Reorganización de la información: </w:t>
      </w:r>
      <w:r w:rsidRPr="0095677B">
        <w:rPr>
          <w:rFonts w:ascii="Arial" w:hAnsi="Arial" w:cs="Arial"/>
          <w:sz w:val="24"/>
        </w:rPr>
        <w:t xml:space="preserve">permite </w:t>
      </w:r>
      <w:r w:rsidRPr="008F301F">
        <w:rPr>
          <w:rFonts w:ascii="Arial" w:hAnsi="Arial" w:cs="Arial"/>
          <w:sz w:val="24"/>
          <w:highlight w:val="green"/>
        </w:rPr>
        <w:t>clasi</w:t>
      </w:r>
      <w:r w:rsidRPr="0095677B">
        <w:rPr>
          <w:rFonts w:ascii="Arial" w:hAnsi="Arial" w:cs="Arial"/>
          <w:sz w:val="24"/>
        </w:rPr>
        <w:t>ficaciones, bosquejos, síntesis.</w:t>
      </w:r>
    </w:p>
    <w:p w14:paraId="58E66D10" w14:textId="77777777" w:rsidR="00012276" w:rsidRPr="0095677B" w:rsidRDefault="00012276" w:rsidP="00951566">
      <w:pPr>
        <w:rPr>
          <w:rFonts w:ascii="Arial" w:hAnsi="Arial" w:cs="Arial"/>
          <w:sz w:val="24"/>
        </w:rPr>
      </w:pPr>
      <w:r w:rsidRPr="0095677B">
        <w:rPr>
          <w:rFonts w:ascii="Arial" w:hAnsi="Arial" w:cs="Arial"/>
          <w:b/>
          <w:sz w:val="24"/>
        </w:rPr>
        <w:t xml:space="preserve">Comprensión inferencial: </w:t>
      </w:r>
      <w:r w:rsidRPr="0095677B">
        <w:rPr>
          <w:rFonts w:ascii="Arial" w:hAnsi="Arial" w:cs="Arial"/>
          <w:sz w:val="24"/>
        </w:rPr>
        <w:t xml:space="preserve">permite </w:t>
      </w:r>
      <w:r w:rsidRPr="008F301F">
        <w:rPr>
          <w:rFonts w:ascii="Arial" w:hAnsi="Arial" w:cs="Arial"/>
          <w:sz w:val="24"/>
          <w:highlight w:val="green"/>
        </w:rPr>
        <w:t>la interpretación</w:t>
      </w:r>
      <w:r w:rsidRPr="0095677B">
        <w:rPr>
          <w:rFonts w:ascii="Arial" w:hAnsi="Arial" w:cs="Arial"/>
          <w:sz w:val="24"/>
        </w:rPr>
        <w:t xml:space="preserve"> de un texto. Esto se debe a que mientras se lee usa ideas e información que no está en el texto. </w:t>
      </w:r>
    </w:p>
    <w:p w14:paraId="1AF2DB34" w14:textId="77777777" w:rsidR="00012276" w:rsidRPr="0095677B" w:rsidRDefault="00012276" w:rsidP="00951566">
      <w:pPr>
        <w:rPr>
          <w:rFonts w:ascii="Arial" w:hAnsi="Arial" w:cs="Arial"/>
          <w:sz w:val="24"/>
        </w:rPr>
      </w:pPr>
      <w:r w:rsidRPr="0095677B">
        <w:rPr>
          <w:rFonts w:ascii="Arial" w:hAnsi="Arial" w:cs="Arial"/>
          <w:b/>
          <w:sz w:val="24"/>
        </w:rPr>
        <w:t xml:space="preserve">Comprensión crítica: </w:t>
      </w:r>
      <w:r w:rsidRPr="0095677B">
        <w:rPr>
          <w:rFonts w:ascii="Arial" w:hAnsi="Arial" w:cs="Arial"/>
          <w:sz w:val="24"/>
        </w:rPr>
        <w:t xml:space="preserve">permite la </w:t>
      </w:r>
      <w:r w:rsidRPr="008F301F">
        <w:rPr>
          <w:rFonts w:ascii="Arial" w:hAnsi="Arial" w:cs="Arial"/>
          <w:sz w:val="24"/>
          <w:highlight w:val="green"/>
        </w:rPr>
        <w:t>reflexión sobre el contenido del</w:t>
      </w:r>
      <w:r w:rsidRPr="0095677B">
        <w:rPr>
          <w:rFonts w:ascii="Arial" w:hAnsi="Arial" w:cs="Arial"/>
          <w:sz w:val="24"/>
        </w:rPr>
        <w:t xml:space="preserve"> texto. </w:t>
      </w:r>
    </w:p>
    <w:p w14:paraId="71D00BF1" w14:textId="77777777" w:rsidR="00012276" w:rsidRPr="0095677B" w:rsidRDefault="00012276" w:rsidP="00951566">
      <w:pPr>
        <w:rPr>
          <w:rFonts w:ascii="Arial" w:hAnsi="Arial" w:cs="Arial"/>
          <w:sz w:val="24"/>
        </w:rPr>
      </w:pPr>
      <w:r w:rsidRPr="0095677B">
        <w:rPr>
          <w:rFonts w:ascii="Arial" w:hAnsi="Arial" w:cs="Arial"/>
          <w:b/>
          <w:sz w:val="24"/>
        </w:rPr>
        <w:t xml:space="preserve">Apreciación lectora: </w:t>
      </w:r>
      <w:r w:rsidRPr="0095677B">
        <w:rPr>
          <w:rFonts w:ascii="Arial" w:hAnsi="Arial" w:cs="Arial"/>
          <w:sz w:val="24"/>
        </w:rPr>
        <w:t xml:space="preserve">permite </w:t>
      </w:r>
      <w:r w:rsidRPr="008F301F">
        <w:rPr>
          <w:rFonts w:ascii="Arial" w:hAnsi="Arial" w:cs="Arial"/>
          <w:sz w:val="24"/>
          <w:highlight w:val="green"/>
        </w:rPr>
        <w:t>reflexionar sobre la forma del texto</w:t>
      </w:r>
      <w:r w:rsidRPr="0095677B">
        <w:rPr>
          <w:rFonts w:ascii="Arial" w:hAnsi="Arial" w:cs="Arial"/>
          <w:sz w:val="24"/>
        </w:rPr>
        <w:t xml:space="preserve">. </w:t>
      </w:r>
    </w:p>
    <w:p w14:paraId="55670347" w14:textId="77777777" w:rsidR="00951566" w:rsidRPr="0095677B" w:rsidRDefault="00012276" w:rsidP="00951566">
      <w:pPr>
        <w:rPr>
          <w:rFonts w:ascii="Arial" w:hAnsi="Arial" w:cs="Arial"/>
          <w:sz w:val="24"/>
        </w:rPr>
      </w:pPr>
      <w:r w:rsidRPr="0095677B">
        <w:rPr>
          <w:rFonts w:ascii="Arial" w:hAnsi="Arial" w:cs="Arial"/>
          <w:sz w:val="24"/>
        </w:rPr>
        <w:t>10</w:t>
      </w:r>
      <w:r w:rsidR="00951566" w:rsidRPr="0095677B">
        <w:rPr>
          <w:rFonts w:ascii="Arial" w:hAnsi="Arial" w:cs="Arial"/>
          <w:sz w:val="24"/>
        </w:rPr>
        <w:t>.- Para que un estudiante pueda leer y comprender lo que lee, son necesarios cuatro aspectos clave. Escribe cuáles son y cómo se logra su desarrollo.</w:t>
      </w:r>
    </w:p>
    <w:p w14:paraId="6BF595D4" w14:textId="77777777" w:rsidR="00C44841" w:rsidRPr="0095677B" w:rsidRDefault="00C44841" w:rsidP="00951566">
      <w:pPr>
        <w:rPr>
          <w:rFonts w:ascii="Arial" w:hAnsi="Arial" w:cs="Arial"/>
          <w:sz w:val="24"/>
        </w:rPr>
      </w:pPr>
      <w:r w:rsidRPr="0095677B">
        <w:rPr>
          <w:rFonts w:ascii="Arial" w:hAnsi="Arial" w:cs="Arial"/>
          <w:b/>
          <w:sz w:val="24"/>
        </w:rPr>
        <w:t xml:space="preserve">a) Desarrollo del lenguaje oral: </w:t>
      </w:r>
      <w:r w:rsidR="001301D1" w:rsidRPr="0095677B">
        <w:rPr>
          <w:rFonts w:ascii="Arial" w:hAnsi="Arial" w:cs="Arial"/>
          <w:sz w:val="24"/>
        </w:rPr>
        <w:t xml:space="preserve">este aspecto es fundamental para el aprendizaje de la comprensión lectora. Inicialmente los niños comienzan aprender cuando se comunican con la familia, para posteriormente seguir desarrollando las habilidades en la escuela. Las estrategias que se utilizan en los </w:t>
      </w:r>
      <w:r w:rsidR="001301D1" w:rsidRPr="008F301F">
        <w:rPr>
          <w:rFonts w:ascii="Arial" w:hAnsi="Arial" w:cs="Arial"/>
          <w:sz w:val="24"/>
          <w:highlight w:val="green"/>
        </w:rPr>
        <w:t>primero grados los docentes deber de leer</w:t>
      </w:r>
      <w:r w:rsidR="00D563D9" w:rsidRPr="008F301F">
        <w:rPr>
          <w:rFonts w:ascii="Arial" w:hAnsi="Arial" w:cs="Arial"/>
          <w:sz w:val="24"/>
          <w:highlight w:val="green"/>
        </w:rPr>
        <w:t xml:space="preserve"> diferentes textos en voz alta, con el fin de poder enseñarles nuevas palabras.</w:t>
      </w:r>
    </w:p>
    <w:p w14:paraId="4781DA74" w14:textId="77777777" w:rsidR="001301D1" w:rsidRPr="0095677B" w:rsidRDefault="004E1613" w:rsidP="00951566">
      <w:pPr>
        <w:rPr>
          <w:rFonts w:ascii="Arial" w:hAnsi="Arial" w:cs="Arial"/>
          <w:sz w:val="24"/>
        </w:rPr>
      </w:pPr>
      <w:r w:rsidRPr="0095677B">
        <w:rPr>
          <w:rFonts w:ascii="Arial" w:hAnsi="Arial" w:cs="Arial"/>
          <w:b/>
          <w:sz w:val="24"/>
        </w:rPr>
        <w:t xml:space="preserve">b) </w:t>
      </w:r>
      <w:r w:rsidR="00D563D9" w:rsidRPr="0095677B">
        <w:rPr>
          <w:rFonts w:ascii="Arial" w:hAnsi="Arial" w:cs="Arial"/>
          <w:b/>
          <w:sz w:val="24"/>
        </w:rPr>
        <w:t xml:space="preserve"> Desarrollo del vocabulario: </w:t>
      </w:r>
      <w:r w:rsidR="00D563D9" w:rsidRPr="0095677B">
        <w:rPr>
          <w:rFonts w:ascii="Arial" w:hAnsi="Arial" w:cs="Arial"/>
          <w:sz w:val="24"/>
        </w:rPr>
        <w:t xml:space="preserve">facilita la comprensión de los textos, </w:t>
      </w:r>
      <w:r w:rsidR="00D563D9" w:rsidRPr="008F301F">
        <w:rPr>
          <w:rFonts w:ascii="Arial" w:hAnsi="Arial" w:cs="Arial"/>
          <w:sz w:val="24"/>
          <w:highlight w:val="green"/>
        </w:rPr>
        <w:t>cuanto más vocabulario, mejor es la comprensión, lo que ayuda a comprender el texto</w:t>
      </w:r>
      <w:r w:rsidR="00D563D9" w:rsidRPr="0095677B">
        <w:rPr>
          <w:rFonts w:ascii="Arial" w:hAnsi="Arial" w:cs="Arial"/>
          <w:sz w:val="24"/>
        </w:rPr>
        <w:t>. Además, quienes dominen un vocabulario rico antes de comenzar a leer serán buenos lectores, quienes sean buenos en lectura mejorarán su vocabulario. Por eso es importante desarrollar el inglés oral entre los estudiantes. Para enseñarlo hay que recurrir a su enseñanza implícita y explícita.</w:t>
      </w:r>
    </w:p>
    <w:p w14:paraId="5BA67878" w14:textId="77777777" w:rsidR="00D563D9" w:rsidRPr="0095677B" w:rsidRDefault="00D563D9" w:rsidP="00951566">
      <w:pPr>
        <w:rPr>
          <w:rFonts w:ascii="Arial" w:hAnsi="Arial" w:cs="Arial"/>
          <w:sz w:val="24"/>
        </w:rPr>
      </w:pPr>
      <w:r w:rsidRPr="0095677B">
        <w:rPr>
          <w:rFonts w:ascii="Arial" w:hAnsi="Arial" w:cs="Arial"/>
          <w:b/>
          <w:sz w:val="24"/>
        </w:rPr>
        <w:t xml:space="preserve">c) Aprendizaje de la decodificación del idioma: </w:t>
      </w:r>
      <w:r w:rsidR="00EB4C90" w:rsidRPr="0095677B">
        <w:rPr>
          <w:rFonts w:ascii="Arial" w:hAnsi="Arial" w:cs="Arial"/>
          <w:sz w:val="24"/>
        </w:rPr>
        <w:t xml:space="preserve">a medida que aprenda a leer, reconocerá el sonido del idioma. También se sabe qué letra o letras se utilizan para estos sonidos. Además, las letras y los sonidos se combinan en palabras. Esto le permite leer. </w:t>
      </w:r>
      <w:r w:rsidR="00EB4C90" w:rsidRPr="008F301F">
        <w:rPr>
          <w:rFonts w:ascii="Arial" w:hAnsi="Arial" w:cs="Arial"/>
          <w:sz w:val="24"/>
          <w:highlight w:val="green"/>
        </w:rPr>
        <w:t>Cuando practiques lo suficiente, ya no notarás la relación entre los sonidos y las letras.</w:t>
      </w:r>
      <w:r w:rsidR="00EB4C90" w:rsidRPr="0095677B">
        <w:rPr>
          <w:rFonts w:ascii="Arial" w:hAnsi="Arial" w:cs="Arial"/>
          <w:sz w:val="24"/>
        </w:rPr>
        <w:t xml:space="preserve"> En otras palabras, se realiza de forma automática. Cuando esto sucede, la gente comprenderá mejor lo que se lee, porque la gente prestará más atención al significado de las palabras.</w:t>
      </w:r>
    </w:p>
    <w:p w14:paraId="1C6875C1" w14:textId="77777777" w:rsidR="00EB4C90" w:rsidRPr="0095677B" w:rsidRDefault="00EB4C90" w:rsidP="00951566">
      <w:pPr>
        <w:rPr>
          <w:rFonts w:ascii="Arial" w:hAnsi="Arial" w:cs="Arial"/>
          <w:sz w:val="24"/>
        </w:rPr>
      </w:pPr>
      <w:r w:rsidRPr="0095677B">
        <w:rPr>
          <w:rFonts w:ascii="Arial" w:hAnsi="Arial" w:cs="Arial"/>
          <w:b/>
          <w:sz w:val="24"/>
        </w:rPr>
        <w:t xml:space="preserve">d) La fluidez para lograr la comprensión: </w:t>
      </w:r>
      <w:r w:rsidRPr="0095677B">
        <w:rPr>
          <w:rFonts w:ascii="Arial" w:hAnsi="Arial" w:cs="Arial"/>
          <w:sz w:val="24"/>
        </w:rPr>
        <w:t>la fluidez ayuda a mejorar la comprensión lectora,</w:t>
      </w:r>
      <w:r w:rsidR="00EB635F" w:rsidRPr="0095677B">
        <w:rPr>
          <w:rFonts w:ascii="Arial" w:hAnsi="Arial" w:cs="Arial"/>
          <w:sz w:val="24"/>
        </w:rPr>
        <w:t xml:space="preserve"> el </w:t>
      </w:r>
      <w:r w:rsidR="00EB635F" w:rsidRPr="008F301F">
        <w:rPr>
          <w:rFonts w:ascii="Arial" w:hAnsi="Arial" w:cs="Arial"/>
          <w:sz w:val="24"/>
          <w:highlight w:val="green"/>
        </w:rPr>
        <w:t>proceso de comprensión apenas inicia con la lectura, luego la información ingresa es necesario procesarla y comprenderla</w:t>
      </w:r>
      <w:r w:rsidR="00EB635F" w:rsidRPr="0095677B">
        <w:rPr>
          <w:rFonts w:ascii="Arial" w:hAnsi="Arial" w:cs="Arial"/>
          <w:sz w:val="24"/>
        </w:rPr>
        <w:t xml:space="preserve">, </w:t>
      </w:r>
      <w:r w:rsidRPr="0095677B">
        <w:rPr>
          <w:rFonts w:ascii="Arial" w:hAnsi="Arial" w:cs="Arial"/>
          <w:sz w:val="24"/>
        </w:rPr>
        <w:t xml:space="preserve"> cuando se lee deletreando es difícil entender el significado. Un estudiante </w:t>
      </w:r>
      <w:r w:rsidR="00EB635F" w:rsidRPr="0095677B">
        <w:rPr>
          <w:rFonts w:ascii="Arial" w:hAnsi="Arial" w:cs="Arial"/>
          <w:sz w:val="24"/>
        </w:rPr>
        <w:t xml:space="preserve">lee fluidamente lo hace con precisión, es decir, relaciona las letras con los sonidos, además tiene una expresión adecuada con entonación y ritmo. </w:t>
      </w:r>
    </w:p>
    <w:p w14:paraId="6E7A1EA3" w14:textId="77777777" w:rsidR="00951566" w:rsidRPr="0095677B" w:rsidRDefault="00012276" w:rsidP="00951566">
      <w:pPr>
        <w:rPr>
          <w:rFonts w:ascii="Arial" w:hAnsi="Arial" w:cs="Arial"/>
          <w:sz w:val="24"/>
        </w:rPr>
      </w:pPr>
      <w:r w:rsidRPr="0095677B">
        <w:rPr>
          <w:rFonts w:ascii="Arial" w:hAnsi="Arial" w:cs="Arial"/>
          <w:sz w:val="24"/>
        </w:rPr>
        <w:t>11</w:t>
      </w:r>
      <w:r w:rsidR="00951566" w:rsidRPr="0095677B">
        <w:rPr>
          <w:rFonts w:ascii="Arial" w:hAnsi="Arial" w:cs="Arial"/>
          <w:sz w:val="24"/>
        </w:rPr>
        <w:t>.- Para desarrollar el lenguaje oral vinculado al aprendizaje de la lectura, el docente debe leer historias en voz alta a los niños; cuando lo haga puede tomar en cuenta las siguientes recomendaciones:</w:t>
      </w:r>
    </w:p>
    <w:p w14:paraId="5DF655E3" w14:textId="77777777" w:rsidR="00D64FA0" w:rsidRPr="0095677B" w:rsidRDefault="00D64FA0" w:rsidP="00D64FA0">
      <w:pPr>
        <w:pStyle w:val="Prrafodelista"/>
        <w:numPr>
          <w:ilvl w:val="0"/>
          <w:numId w:val="1"/>
        </w:numPr>
        <w:rPr>
          <w:rFonts w:ascii="Arial" w:hAnsi="Arial" w:cs="Arial"/>
          <w:sz w:val="24"/>
        </w:rPr>
      </w:pPr>
      <w:r w:rsidRPr="008F301F">
        <w:rPr>
          <w:rFonts w:ascii="Arial" w:hAnsi="Arial" w:cs="Arial"/>
          <w:sz w:val="24"/>
          <w:highlight w:val="green"/>
        </w:rPr>
        <w:t>Pregunte</w:t>
      </w:r>
      <w:r w:rsidRPr="0095677B">
        <w:rPr>
          <w:rFonts w:ascii="Arial" w:hAnsi="Arial" w:cs="Arial"/>
          <w:sz w:val="24"/>
        </w:rPr>
        <w:t xml:space="preserve"> a sus estudiantes sobre qué podría pasar en la lectura, antes de leérselas.</w:t>
      </w:r>
    </w:p>
    <w:p w14:paraId="4E49DD46" w14:textId="77777777" w:rsidR="00D64FA0" w:rsidRPr="0095677B" w:rsidRDefault="00D64FA0" w:rsidP="00D64FA0">
      <w:pPr>
        <w:pStyle w:val="Prrafodelista"/>
        <w:numPr>
          <w:ilvl w:val="0"/>
          <w:numId w:val="1"/>
        </w:numPr>
        <w:rPr>
          <w:rFonts w:ascii="Arial" w:hAnsi="Arial" w:cs="Arial"/>
          <w:sz w:val="24"/>
        </w:rPr>
      </w:pPr>
      <w:r w:rsidRPr="008F301F">
        <w:rPr>
          <w:rFonts w:ascii="Arial" w:hAnsi="Arial" w:cs="Arial"/>
          <w:sz w:val="24"/>
          <w:highlight w:val="green"/>
        </w:rPr>
        <w:t>Deténgase</w:t>
      </w:r>
      <w:r w:rsidRPr="0095677B">
        <w:rPr>
          <w:rFonts w:ascii="Arial" w:hAnsi="Arial" w:cs="Arial"/>
          <w:sz w:val="24"/>
        </w:rPr>
        <w:t xml:space="preserve"> de cuando en cuando para hacer preguntas sobre la historia. </w:t>
      </w:r>
    </w:p>
    <w:p w14:paraId="02BAB148" w14:textId="77777777" w:rsidR="005312A8" w:rsidRPr="0095677B" w:rsidRDefault="00D64FA0" w:rsidP="0095677B">
      <w:pPr>
        <w:pStyle w:val="Prrafodelista"/>
        <w:numPr>
          <w:ilvl w:val="0"/>
          <w:numId w:val="1"/>
        </w:numPr>
        <w:rPr>
          <w:rFonts w:ascii="Arial" w:hAnsi="Arial" w:cs="Arial"/>
          <w:sz w:val="24"/>
        </w:rPr>
      </w:pPr>
      <w:r w:rsidRPr="008F301F">
        <w:rPr>
          <w:rFonts w:ascii="Arial" w:hAnsi="Arial" w:cs="Arial"/>
          <w:sz w:val="24"/>
          <w:highlight w:val="green"/>
        </w:rPr>
        <w:lastRenderedPageBreak/>
        <w:t>Después de leer,</w:t>
      </w:r>
      <w:r w:rsidRPr="0095677B">
        <w:rPr>
          <w:rFonts w:ascii="Arial" w:hAnsi="Arial" w:cs="Arial"/>
          <w:sz w:val="24"/>
        </w:rPr>
        <w:t xml:space="preserve"> pida a los estudiantes que recuerden lo que escucharon o lo vuelvan a contar con sus palabras. </w:t>
      </w:r>
    </w:p>
    <w:sectPr w:rsidR="005312A8" w:rsidRPr="0095677B" w:rsidSect="0095677B">
      <w:pgSz w:w="12242" w:h="1584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17BB"/>
    <w:multiLevelType w:val="hybridMultilevel"/>
    <w:tmpl w:val="B79E97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98642BB"/>
    <w:multiLevelType w:val="hybridMultilevel"/>
    <w:tmpl w:val="6A1633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DD97E11"/>
    <w:multiLevelType w:val="hybridMultilevel"/>
    <w:tmpl w:val="38685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3A051A"/>
    <w:multiLevelType w:val="hybridMultilevel"/>
    <w:tmpl w:val="B79E97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66"/>
    <w:rsid w:val="00012276"/>
    <w:rsid w:val="001301D1"/>
    <w:rsid w:val="00203E64"/>
    <w:rsid w:val="003668ED"/>
    <w:rsid w:val="003D023D"/>
    <w:rsid w:val="00407005"/>
    <w:rsid w:val="00430139"/>
    <w:rsid w:val="004E1613"/>
    <w:rsid w:val="008125DC"/>
    <w:rsid w:val="008821D4"/>
    <w:rsid w:val="008F301F"/>
    <w:rsid w:val="00951566"/>
    <w:rsid w:val="0095677B"/>
    <w:rsid w:val="009A7DED"/>
    <w:rsid w:val="00A300B6"/>
    <w:rsid w:val="00BA15A7"/>
    <w:rsid w:val="00C44841"/>
    <w:rsid w:val="00D405C4"/>
    <w:rsid w:val="00D563D9"/>
    <w:rsid w:val="00D64FA0"/>
    <w:rsid w:val="00D8498E"/>
    <w:rsid w:val="00DE1B76"/>
    <w:rsid w:val="00EA1180"/>
    <w:rsid w:val="00EB4C90"/>
    <w:rsid w:val="00EB63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5B3C"/>
  <w15:chartTrackingRefBased/>
  <w15:docId w15:val="{6B44F647-181E-4D24-84E1-4638D07A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1566"/>
    <w:rPr>
      <w:color w:val="0563C1" w:themeColor="hyperlink"/>
      <w:u w:val="single"/>
    </w:rPr>
  </w:style>
  <w:style w:type="paragraph" w:styleId="Prrafodelista">
    <w:name w:val="List Paragraph"/>
    <w:basedOn w:val="Normal"/>
    <w:uiPriority w:val="34"/>
    <w:qFormat/>
    <w:rsid w:val="00D64FA0"/>
    <w:pPr>
      <w:ind w:left="720"/>
      <w:contextualSpacing/>
    </w:pPr>
  </w:style>
  <w:style w:type="paragraph" w:styleId="Piedepgina">
    <w:name w:val="footer"/>
    <w:basedOn w:val="Normal"/>
    <w:link w:val="PiedepginaCar"/>
    <w:uiPriority w:val="99"/>
    <w:unhideWhenUsed/>
    <w:rsid w:val="00DE1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031369">
      <w:bodyDiv w:val="1"/>
      <w:marLeft w:val="0"/>
      <w:marRight w:val="0"/>
      <w:marTop w:val="0"/>
      <w:marBottom w:val="0"/>
      <w:divBdr>
        <w:top w:val="none" w:sz="0" w:space="0" w:color="auto"/>
        <w:left w:val="none" w:sz="0" w:space="0" w:color="auto"/>
        <w:bottom w:val="none" w:sz="0" w:space="0" w:color="auto"/>
        <w:right w:val="none" w:sz="0" w:space="0" w:color="auto"/>
      </w:divBdr>
    </w:div>
    <w:div w:id="21101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Aprendizaje_de_la_Lectoescritur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1289</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elena monserrat</cp:lastModifiedBy>
  <cp:revision>3</cp:revision>
  <dcterms:created xsi:type="dcterms:W3CDTF">2021-03-13T18:23:00Z</dcterms:created>
  <dcterms:modified xsi:type="dcterms:W3CDTF">2021-03-13T18:38:00Z</dcterms:modified>
</cp:coreProperties>
</file>