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0FA5" w14:textId="77777777" w:rsidR="00D07141" w:rsidRPr="001A7645" w:rsidRDefault="00D07141" w:rsidP="00D07141">
      <w:pPr>
        <w:jc w:val="center"/>
        <w:rPr>
          <w:rFonts w:ascii="Times New Roman" w:hAnsi="Times New Roman" w:cs="Times New Roman"/>
          <w:b/>
          <w:sz w:val="36"/>
          <w:szCs w:val="44"/>
        </w:rPr>
      </w:pPr>
      <w:r w:rsidRPr="001A7645">
        <w:rPr>
          <w:rFonts w:ascii="Times New Roman" w:hAnsi="Times New Roman" w:cs="Times New Roman"/>
          <w:b/>
          <w:sz w:val="36"/>
          <w:szCs w:val="44"/>
        </w:rPr>
        <w:t>ESCUELA NORMAL DE EDUCACION PREESCOLAR DEL ESTADO DE COAHUILA</w:t>
      </w:r>
    </w:p>
    <w:p w14:paraId="374010BF" w14:textId="77777777" w:rsidR="00D07141" w:rsidRPr="001A7645" w:rsidRDefault="00D07141" w:rsidP="00D07141">
      <w:pPr>
        <w:jc w:val="center"/>
        <w:rPr>
          <w:rFonts w:ascii="Times New Roman" w:hAnsi="Times New Roman" w:cs="Times New Roman"/>
          <w:b/>
        </w:rPr>
      </w:pPr>
      <w:r w:rsidRPr="001A7645">
        <w:rPr>
          <w:rFonts w:ascii="Times New Roman" w:hAnsi="Times New Roman" w:cs="Times New Roman"/>
          <w:b/>
          <w:noProof/>
          <w:lang w:eastAsia="es-MX"/>
        </w:rPr>
        <w:drawing>
          <wp:anchor distT="0" distB="0" distL="114300" distR="114300" simplePos="0" relativeHeight="251659264" behindDoc="0" locked="0" layoutInCell="1" allowOverlap="1" wp14:anchorId="58EF5099" wp14:editId="6FF3F1CB">
            <wp:simplePos x="0" y="0"/>
            <wp:positionH relativeFrom="margin">
              <wp:posOffset>2406015</wp:posOffset>
            </wp:positionH>
            <wp:positionV relativeFrom="paragraph">
              <wp:posOffset>31750</wp:posOffset>
            </wp:positionV>
            <wp:extent cx="1047750" cy="1285875"/>
            <wp:effectExtent l="0" t="0" r="0" b="9525"/>
            <wp:wrapSquare wrapText="bothSides"/>
            <wp:docPr id="6" name="Imagen 6"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F5298" w14:textId="77777777" w:rsidR="00D07141" w:rsidRPr="001A7645" w:rsidRDefault="00D07141" w:rsidP="00D07141">
      <w:pPr>
        <w:jc w:val="center"/>
        <w:rPr>
          <w:rFonts w:ascii="Times New Roman" w:hAnsi="Times New Roman" w:cs="Times New Roman"/>
          <w:b/>
        </w:rPr>
      </w:pPr>
    </w:p>
    <w:p w14:paraId="3FA05794" w14:textId="77777777" w:rsidR="00D07141" w:rsidRPr="001A7645" w:rsidRDefault="00D07141" w:rsidP="00D07141">
      <w:pPr>
        <w:jc w:val="center"/>
        <w:rPr>
          <w:rFonts w:ascii="Times New Roman" w:hAnsi="Times New Roman" w:cs="Times New Roman"/>
          <w:b/>
        </w:rPr>
      </w:pPr>
    </w:p>
    <w:p w14:paraId="054C91C0" w14:textId="77777777" w:rsidR="00D07141" w:rsidRPr="001A7645" w:rsidRDefault="00D07141" w:rsidP="00D07141">
      <w:pPr>
        <w:ind w:firstLine="708"/>
        <w:jc w:val="center"/>
        <w:rPr>
          <w:rFonts w:ascii="Times New Roman" w:hAnsi="Times New Roman" w:cs="Times New Roman"/>
          <w:b/>
        </w:rPr>
      </w:pPr>
    </w:p>
    <w:p w14:paraId="65802314" w14:textId="77777777" w:rsidR="00D07141" w:rsidRPr="001A7645" w:rsidRDefault="00D07141" w:rsidP="00D07141">
      <w:pPr>
        <w:rPr>
          <w:rFonts w:ascii="Times New Roman" w:hAnsi="Times New Roman" w:cs="Times New Roman"/>
          <w:b/>
          <w:sz w:val="36"/>
          <w:szCs w:val="36"/>
        </w:rPr>
      </w:pPr>
    </w:p>
    <w:p w14:paraId="7FCE962C" w14:textId="77777777" w:rsidR="00D07141" w:rsidRPr="00A53382" w:rsidRDefault="00D07141" w:rsidP="00D07141">
      <w:pPr>
        <w:jc w:val="center"/>
        <w:rPr>
          <w:rFonts w:ascii="Times New Roman" w:hAnsi="Times New Roman" w:cs="Times New Roman"/>
          <w:b/>
          <w:sz w:val="28"/>
          <w:szCs w:val="24"/>
        </w:rPr>
      </w:pPr>
      <w:r w:rsidRPr="00A53382">
        <w:rPr>
          <w:rFonts w:ascii="Times New Roman" w:hAnsi="Times New Roman" w:cs="Times New Roman"/>
          <w:b/>
          <w:sz w:val="28"/>
          <w:szCs w:val="24"/>
        </w:rPr>
        <w:t>LICENCIATURA EN EDUCACION PREESCOLAR</w:t>
      </w:r>
    </w:p>
    <w:p w14:paraId="33640302" w14:textId="77777777" w:rsidR="00D07141" w:rsidRDefault="00D07141" w:rsidP="00D07141">
      <w:pPr>
        <w:jc w:val="center"/>
        <w:rPr>
          <w:rFonts w:ascii="Times New Roman" w:hAnsi="Times New Roman" w:cs="Times New Roman"/>
          <w:b/>
          <w:sz w:val="28"/>
          <w:szCs w:val="24"/>
        </w:rPr>
      </w:pPr>
      <w:r w:rsidRPr="00A53382">
        <w:rPr>
          <w:rFonts w:ascii="Times New Roman" w:hAnsi="Times New Roman" w:cs="Times New Roman"/>
          <w:b/>
          <w:sz w:val="28"/>
          <w:szCs w:val="24"/>
        </w:rPr>
        <w:t>CICLO ESCOLAR 2020 – 2021</w:t>
      </w:r>
    </w:p>
    <w:p w14:paraId="1ED4224B" w14:textId="77777777" w:rsidR="00D07141" w:rsidRPr="00D07141" w:rsidRDefault="00D07141" w:rsidP="00D07141">
      <w:pPr>
        <w:jc w:val="center"/>
        <w:rPr>
          <w:rFonts w:ascii="Times New Roman" w:hAnsi="Times New Roman" w:cs="Times New Roman"/>
          <w:b/>
          <w:sz w:val="32"/>
          <w:szCs w:val="24"/>
        </w:rPr>
      </w:pPr>
      <w:r>
        <w:rPr>
          <w:rFonts w:ascii="Times New Roman" w:hAnsi="Times New Roman" w:cs="Times New Roman"/>
          <w:b/>
          <w:sz w:val="32"/>
          <w:szCs w:val="24"/>
        </w:rPr>
        <w:t>“</w:t>
      </w:r>
      <w:r w:rsidRPr="00D07141">
        <w:rPr>
          <w:rFonts w:ascii="Times New Roman" w:hAnsi="Times New Roman" w:cs="Times New Roman"/>
          <w:b/>
          <w:sz w:val="32"/>
          <w:szCs w:val="24"/>
        </w:rPr>
        <w:t>La comprensión lectora</w:t>
      </w:r>
      <w:r>
        <w:rPr>
          <w:rFonts w:ascii="Times New Roman" w:hAnsi="Times New Roman" w:cs="Times New Roman"/>
          <w:b/>
          <w:sz w:val="32"/>
          <w:szCs w:val="24"/>
        </w:rPr>
        <w:t>”</w:t>
      </w:r>
    </w:p>
    <w:p w14:paraId="4B34646C" w14:textId="77777777" w:rsidR="00D07141" w:rsidRPr="00D07141" w:rsidRDefault="00D07141" w:rsidP="00D07141">
      <w:pPr>
        <w:pStyle w:val="Ttulo3"/>
        <w:spacing w:before="30" w:beforeAutospacing="0" w:after="30" w:afterAutospacing="0"/>
        <w:ind w:left="60"/>
        <w:jc w:val="center"/>
        <w:rPr>
          <w:b w:val="0"/>
          <w:color w:val="000000"/>
          <w:sz w:val="28"/>
          <w:szCs w:val="28"/>
        </w:rPr>
      </w:pPr>
      <w:r w:rsidRPr="00D07141">
        <w:rPr>
          <w:color w:val="000000"/>
          <w:sz w:val="28"/>
          <w:szCs w:val="28"/>
        </w:rPr>
        <w:t>Profes</w:t>
      </w:r>
      <w:r w:rsidRPr="00D07141">
        <w:rPr>
          <w:bCs w:val="0"/>
          <w:color w:val="000000"/>
          <w:sz w:val="28"/>
          <w:szCs w:val="28"/>
        </w:rPr>
        <w:t>a</w:t>
      </w:r>
      <w:r w:rsidRPr="00D07141">
        <w:rPr>
          <w:color w:val="000000"/>
          <w:sz w:val="28"/>
          <w:szCs w:val="28"/>
        </w:rPr>
        <w:t>r:</w:t>
      </w:r>
      <w:r w:rsidRPr="00D07141">
        <w:rPr>
          <w:b w:val="0"/>
          <w:color w:val="000000"/>
          <w:sz w:val="28"/>
          <w:szCs w:val="28"/>
        </w:rPr>
        <w:t xml:space="preserve">  </w:t>
      </w:r>
      <w:hyperlink r:id="rId5" w:history="1">
        <w:r w:rsidRPr="00D07141">
          <w:rPr>
            <w:b w:val="0"/>
            <w:color w:val="000000"/>
            <w:sz w:val="28"/>
            <w:szCs w:val="28"/>
          </w:rPr>
          <w:t>Elena Monserrat Gámez Cepeda</w:t>
        </w:r>
      </w:hyperlink>
    </w:p>
    <w:p w14:paraId="33FD6085" w14:textId="77777777" w:rsidR="00D07141" w:rsidRPr="00A53382" w:rsidRDefault="00D07141" w:rsidP="00D07141">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14:paraId="1A6CADA1" w14:textId="77777777" w:rsidR="00D07141" w:rsidRDefault="00D07141" w:rsidP="00D07141">
      <w:pPr>
        <w:jc w:val="center"/>
        <w:rPr>
          <w:rFonts w:ascii="Times New Roman" w:hAnsi="Times New Roman" w:cs="Times New Roman"/>
          <w:sz w:val="28"/>
          <w:szCs w:val="24"/>
        </w:rPr>
      </w:pPr>
      <w:r w:rsidRPr="00A53382">
        <w:rPr>
          <w:rFonts w:ascii="Times New Roman" w:hAnsi="Times New Roman" w:cs="Times New Roman"/>
          <w:b/>
          <w:sz w:val="28"/>
          <w:szCs w:val="24"/>
        </w:rPr>
        <w:t>Alumna</w:t>
      </w:r>
      <w:r w:rsidRPr="00A53382">
        <w:rPr>
          <w:rFonts w:ascii="Times New Roman" w:hAnsi="Times New Roman" w:cs="Times New Roman"/>
          <w:sz w:val="28"/>
          <w:szCs w:val="24"/>
        </w:rPr>
        <w:t>: Karla Nayeli Agüero Cruz</w:t>
      </w:r>
    </w:p>
    <w:p w14:paraId="564DAEC3" w14:textId="77777777" w:rsidR="00D07141" w:rsidRDefault="00D07141" w:rsidP="00D07141">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7D364E4C" w14:textId="77777777" w:rsidR="00D07141" w:rsidRPr="00D07141" w:rsidRDefault="00D07141" w:rsidP="00D07141">
      <w:pPr>
        <w:jc w:val="center"/>
        <w:rPr>
          <w:rFonts w:ascii="Times New Roman" w:hAnsi="Times New Roman" w:cs="Times New Roman"/>
          <w:sz w:val="28"/>
          <w:szCs w:val="28"/>
        </w:rPr>
      </w:pPr>
      <w:r w:rsidRPr="00D07141">
        <w:rPr>
          <w:rFonts w:ascii="Times New Roman" w:hAnsi="Times New Roman" w:cs="Times New Roman"/>
          <w:sz w:val="28"/>
          <w:szCs w:val="28"/>
        </w:rPr>
        <w:t xml:space="preserve">Numero de lista “1” </w:t>
      </w:r>
    </w:p>
    <w:p w14:paraId="2766A32F" w14:textId="77777777" w:rsidR="00D07141" w:rsidRDefault="00D07141" w:rsidP="00D07141">
      <w:pPr>
        <w:spacing w:after="0" w:line="240" w:lineRule="auto"/>
        <w:ind w:left="60"/>
        <w:jc w:val="center"/>
        <w:rPr>
          <w:rFonts w:ascii="Times New Roman" w:eastAsia="Times New Roman" w:hAnsi="Times New Roman" w:cs="Times New Roman"/>
          <w:color w:val="000000"/>
          <w:sz w:val="28"/>
          <w:szCs w:val="28"/>
          <w:lang w:eastAsia="es-MX"/>
        </w:rPr>
      </w:pPr>
      <w:r w:rsidRPr="00D07141">
        <w:rPr>
          <w:rFonts w:ascii="Times New Roman" w:eastAsia="Times New Roman" w:hAnsi="Times New Roman" w:cs="Times New Roman"/>
          <w:b/>
          <w:color w:val="000000"/>
          <w:sz w:val="28"/>
          <w:szCs w:val="28"/>
          <w:lang w:eastAsia="es-MX"/>
        </w:rPr>
        <w:t>UNIDAD DE APRENDIZAJE I</w:t>
      </w:r>
      <w:r w:rsidRPr="00D07141">
        <w:rPr>
          <w:rFonts w:ascii="Times New Roman" w:eastAsia="Times New Roman" w:hAnsi="Times New Roman" w:cs="Times New Roman"/>
          <w:color w:val="000000"/>
          <w:sz w:val="28"/>
          <w:szCs w:val="28"/>
          <w:lang w:eastAsia="es-MX"/>
        </w:rPr>
        <w:t>. SABER LO QUE ES LEER.</w:t>
      </w:r>
    </w:p>
    <w:p w14:paraId="278F195E" w14:textId="77777777" w:rsidR="00D07141" w:rsidRPr="00D07141" w:rsidRDefault="00D07141" w:rsidP="00D07141">
      <w:pPr>
        <w:spacing w:after="0" w:line="240" w:lineRule="auto"/>
        <w:ind w:left="60"/>
        <w:rPr>
          <w:rFonts w:ascii="Times New Roman" w:eastAsia="Times New Roman" w:hAnsi="Times New Roman" w:cs="Times New Roman"/>
          <w:color w:val="000000"/>
          <w:sz w:val="28"/>
          <w:szCs w:val="28"/>
          <w:lang w:eastAsia="es-MX"/>
        </w:rPr>
      </w:pPr>
    </w:p>
    <w:p w14:paraId="37CCF614" w14:textId="77777777" w:rsidR="00D07141" w:rsidRPr="00D07141" w:rsidRDefault="00D07141" w:rsidP="00D07141">
      <w:pPr>
        <w:rPr>
          <w:rFonts w:ascii="Times New Roman" w:hAnsi="Times New Roman" w:cs="Times New Roman"/>
          <w:b/>
          <w:sz w:val="28"/>
          <w:szCs w:val="28"/>
        </w:rPr>
      </w:pPr>
      <w:r w:rsidRPr="00D07141">
        <w:rPr>
          <w:rFonts w:ascii="Times New Roman" w:hAnsi="Times New Roman" w:cs="Times New Roman"/>
          <w:b/>
          <w:sz w:val="28"/>
          <w:szCs w:val="28"/>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D07141" w:rsidRPr="00D07141" w14:paraId="0148A432" w14:textId="77777777" w:rsidTr="00F758DC">
        <w:trPr>
          <w:tblCellSpacing w:w="15" w:type="dxa"/>
        </w:trPr>
        <w:tc>
          <w:tcPr>
            <w:tcW w:w="0" w:type="auto"/>
            <w:hideMark/>
          </w:tcPr>
          <w:p w14:paraId="4D092951" w14:textId="77777777" w:rsidR="00D07141" w:rsidRPr="00D07141" w:rsidRDefault="00D07141" w:rsidP="00F758DC">
            <w:pPr>
              <w:spacing w:after="0" w:line="240" w:lineRule="auto"/>
              <w:ind w:left="60"/>
              <w:jc w:val="both"/>
              <w:rPr>
                <w:rFonts w:ascii="Times New Roman" w:eastAsia="Times New Roman" w:hAnsi="Times New Roman" w:cs="Times New Roman"/>
                <w:color w:val="000000"/>
                <w:sz w:val="28"/>
                <w:szCs w:val="28"/>
                <w:lang w:eastAsia="es-MX"/>
              </w:rPr>
            </w:pPr>
            <w:r w:rsidRPr="00D07141">
              <w:rPr>
                <w:rFonts w:ascii="Times New Roman" w:eastAsia="Times New Roman" w:hAnsi="Times New Roman" w:cs="Times New Roman"/>
                <w:noProof/>
                <w:color w:val="000000"/>
                <w:sz w:val="28"/>
                <w:szCs w:val="28"/>
                <w:lang w:eastAsia="es-MX"/>
              </w:rPr>
              <w:drawing>
                <wp:inline distT="0" distB="0" distL="0" distR="0" wp14:anchorId="7C8FEE61" wp14:editId="38B90656">
                  <wp:extent cx="102870" cy="102870"/>
                  <wp:effectExtent l="0" t="0" r="0" b="0"/>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14:paraId="7382F046" w14:textId="77777777" w:rsidR="00D07141" w:rsidRPr="00D07141" w:rsidRDefault="00D07141" w:rsidP="00F758DC">
            <w:pPr>
              <w:spacing w:after="0" w:line="240" w:lineRule="auto"/>
              <w:ind w:left="60"/>
              <w:rPr>
                <w:rFonts w:ascii="Times New Roman" w:eastAsia="Times New Roman" w:hAnsi="Times New Roman" w:cs="Times New Roman"/>
                <w:color w:val="000000"/>
                <w:sz w:val="28"/>
                <w:szCs w:val="28"/>
                <w:lang w:eastAsia="es-MX"/>
              </w:rPr>
            </w:pPr>
            <w:r w:rsidRPr="00D07141">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5ACFC1E4" w14:textId="77777777" w:rsidR="00D07141" w:rsidRPr="00D07141" w:rsidRDefault="00D07141" w:rsidP="00D07141">
      <w:pPr>
        <w:spacing w:after="0" w:line="240" w:lineRule="auto"/>
        <w:ind w:left="60"/>
        <w:jc w:val="both"/>
        <w:rPr>
          <w:rFonts w:ascii="Times New Roman" w:eastAsia="Times New Roman" w:hAnsi="Times New Roman" w:cs="Times New Roman"/>
          <w:vanish/>
          <w:color w:val="000000"/>
          <w:sz w:val="28"/>
          <w:szCs w:val="2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D07141" w:rsidRPr="00D07141" w14:paraId="61A059E0" w14:textId="77777777" w:rsidTr="00F758DC">
        <w:trPr>
          <w:tblCellSpacing w:w="15" w:type="dxa"/>
        </w:trPr>
        <w:tc>
          <w:tcPr>
            <w:tcW w:w="0" w:type="auto"/>
            <w:hideMark/>
          </w:tcPr>
          <w:p w14:paraId="6F4E3CB7" w14:textId="77777777" w:rsidR="00D07141" w:rsidRPr="00D07141" w:rsidRDefault="00D07141" w:rsidP="00F758DC">
            <w:pPr>
              <w:spacing w:after="0" w:line="240" w:lineRule="auto"/>
              <w:ind w:left="60"/>
              <w:jc w:val="both"/>
              <w:rPr>
                <w:rFonts w:ascii="Times New Roman" w:eastAsia="Times New Roman" w:hAnsi="Times New Roman" w:cs="Times New Roman"/>
                <w:color w:val="000000"/>
                <w:sz w:val="28"/>
                <w:szCs w:val="28"/>
                <w:lang w:eastAsia="es-MX"/>
              </w:rPr>
            </w:pPr>
            <w:r w:rsidRPr="00D07141">
              <w:rPr>
                <w:rFonts w:ascii="Times New Roman" w:eastAsia="Times New Roman" w:hAnsi="Times New Roman" w:cs="Times New Roman"/>
                <w:noProof/>
                <w:color w:val="000000"/>
                <w:sz w:val="28"/>
                <w:szCs w:val="28"/>
                <w:lang w:eastAsia="es-MX"/>
              </w:rPr>
              <w:drawing>
                <wp:inline distT="0" distB="0" distL="0" distR="0" wp14:anchorId="2D34D7E7" wp14:editId="5F4B7768">
                  <wp:extent cx="102870" cy="102870"/>
                  <wp:effectExtent l="0" t="0" r="0" b="0"/>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14:paraId="277C2B92" w14:textId="77777777" w:rsidR="00D07141" w:rsidRPr="00D07141" w:rsidRDefault="00D07141" w:rsidP="00F758DC">
            <w:pPr>
              <w:spacing w:after="0" w:line="240" w:lineRule="auto"/>
              <w:ind w:left="60"/>
              <w:rPr>
                <w:rFonts w:ascii="Times New Roman" w:eastAsia="Times New Roman" w:hAnsi="Times New Roman" w:cs="Times New Roman"/>
                <w:color w:val="000000"/>
                <w:sz w:val="28"/>
                <w:szCs w:val="28"/>
                <w:lang w:eastAsia="es-MX"/>
              </w:rPr>
            </w:pPr>
            <w:r w:rsidRPr="00D07141">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5FA4DE69" w14:textId="77777777" w:rsidR="00D07141" w:rsidRDefault="00D07141" w:rsidP="00D07141">
      <w:pPr>
        <w:rPr>
          <w:rFonts w:ascii="Times New Roman" w:hAnsi="Times New Roman" w:cs="Times New Roman"/>
          <w:b/>
          <w:sz w:val="28"/>
          <w:szCs w:val="24"/>
        </w:rPr>
      </w:pPr>
    </w:p>
    <w:p w14:paraId="52F53B88" w14:textId="77777777" w:rsidR="00D07141" w:rsidRDefault="00D07141" w:rsidP="00D07141">
      <w:pPr>
        <w:rPr>
          <w:rFonts w:ascii="Times New Roman" w:hAnsi="Times New Roman" w:cs="Times New Roman"/>
          <w:b/>
          <w:sz w:val="28"/>
          <w:szCs w:val="24"/>
        </w:rPr>
      </w:pPr>
    </w:p>
    <w:p w14:paraId="24F9C4FF" w14:textId="77777777" w:rsidR="00D07141" w:rsidRPr="00A53382" w:rsidRDefault="00D07141" w:rsidP="00D07141">
      <w:pPr>
        <w:rPr>
          <w:rFonts w:ascii="Times New Roman" w:hAnsi="Times New Roman" w:cs="Times New Roman"/>
          <w:b/>
          <w:sz w:val="28"/>
          <w:szCs w:val="24"/>
        </w:rPr>
      </w:pPr>
    </w:p>
    <w:p w14:paraId="1D073664" w14:textId="77777777" w:rsidR="002F6E02" w:rsidRDefault="00D07141">
      <w:pPr>
        <w:rPr>
          <w:rFonts w:ascii="Times New Roman" w:hAnsi="Times New Roman" w:cs="Times New Roman"/>
          <w:b/>
          <w:sz w:val="28"/>
          <w:szCs w:val="24"/>
        </w:rPr>
      </w:pPr>
      <w:r w:rsidRPr="00A53382">
        <w:rPr>
          <w:rFonts w:ascii="Times New Roman" w:hAnsi="Times New Roman" w:cs="Times New Roman"/>
          <w:sz w:val="28"/>
          <w:szCs w:val="24"/>
        </w:rPr>
        <w:br w:type="textWrapping" w:clear="all"/>
      </w:r>
      <w:r w:rsidRPr="00A53382">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w:t>
      </w:r>
      <w:r w:rsidRPr="00A53382">
        <w:rPr>
          <w:rFonts w:ascii="Times New Roman" w:hAnsi="Times New Roman" w:cs="Times New Roman"/>
          <w:b/>
          <w:sz w:val="28"/>
          <w:szCs w:val="24"/>
        </w:rPr>
        <w:t xml:space="preserve">                          </w:t>
      </w:r>
      <w:r>
        <w:rPr>
          <w:rFonts w:ascii="Times New Roman" w:hAnsi="Times New Roman" w:cs="Times New Roman"/>
          <w:b/>
          <w:sz w:val="28"/>
          <w:szCs w:val="24"/>
        </w:rPr>
        <w:t xml:space="preserve">                      11/03/2021</w:t>
      </w:r>
      <w:r w:rsidRPr="009221D2">
        <w:rPr>
          <w:sz w:val="36"/>
          <w:szCs w:val="36"/>
        </w:rPr>
        <w:br w:type="textWrapping" w:clear="all"/>
      </w:r>
    </w:p>
    <w:p w14:paraId="38BE664E" w14:textId="77777777" w:rsidR="00D07141" w:rsidRPr="00D07141" w:rsidRDefault="00D07141" w:rsidP="00D07141">
      <w:pPr>
        <w:spacing w:after="0" w:line="240" w:lineRule="auto"/>
        <w:rPr>
          <w:rFonts w:ascii="Times New Roman" w:eastAsia="Times New Roman" w:hAnsi="Times New Roman" w:cs="Times New Roman"/>
          <w:b/>
          <w:sz w:val="24"/>
          <w:szCs w:val="24"/>
          <w:lang w:eastAsia="es-MX"/>
        </w:rPr>
      </w:pPr>
      <w:r w:rsidRPr="00D07141">
        <w:rPr>
          <w:rFonts w:ascii="Times New Roman" w:eastAsia="Times New Roman" w:hAnsi="Times New Roman" w:cs="Times New Roman"/>
          <w:b/>
          <w:color w:val="000000"/>
          <w:sz w:val="24"/>
          <w:szCs w:val="24"/>
          <w:lang w:eastAsia="es-MX"/>
        </w:rPr>
        <w:lastRenderedPageBreak/>
        <w:t>Leer los temas que se encuentran en la antología de trabajo del curso páginas de la 1 a la 6, correspondientes a los subtítulos 1 al 8 del tema la Comprensión lectora y responde o complementa los siguientes cuestionamientos:</w:t>
      </w:r>
    </w:p>
    <w:p w14:paraId="7B679F37" w14:textId="77777777" w:rsid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highlight w:val="green"/>
          <w:lang w:eastAsia="es-MX"/>
        </w:rPr>
        <w:t>1</w:t>
      </w:r>
      <w:r w:rsidRPr="00D07141">
        <w:rPr>
          <w:rFonts w:ascii="Times New Roman" w:eastAsia="Times New Roman" w:hAnsi="Times New Roman" w:cs="Times New Roman"/>
          <w:b/>
          <w:color w:val="000000"/>
          <w:sz w:val="24"/>
          <w:szCs w:val="24"/>
          <w:lang w:eastAsia="es-MX"/>
        </w:rPr>
        <w:t>.- Según el libro </w:t>
      </w:r>
      <w:hyperlink r:id="rId7" w:tooltip="Aprendizaje de la Lectoescritura" w:history="1">
        <w:r w:rsidRPr="00D07141">
          <w:rPr>
            <w:rFonts w:ascii="Times New Roman" w:eastAsia="Times New Roman" w:hAnsi="Times New Roman" w:cs="Times New Roman"/>
            <w:b/>
            <w:color w:val="000000"/>
            <w:sz w:val="24"/>
            <w:szCs w:val="24"/>
            <w:u w:val="single"/>
            <w:lang w:eastAsia="es-MX"/>
          </w:rPr>
          <w:t>Aprendizaje de la lectoescritura</w:t>
        </w:r>
      </w:hyperlink>
      <w:r w:rsidRPr="00D07141">
        <w:rPr>
          <w:rFonts w:ascii="Times New Roman" w:eastAsia="Times New Roman" w:hAnsi="Times New Roman" w:cs="Times New Roman"/>
          <w:b/>
          <w:color w:val="000000"/>
          <w:sz w:val="24"/>
          <w:szCs w:val="24"/>
          <w:lang w:eastAsia="es-MX"/>
        </w:rPr>
        <w:t>, “Leer significa…</w:t>
      </w:r>
    </w:p>
    <w:p w14:paraId="5153FBDD"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Comprender lo que se está leyendo, usar la información y disfrutar de la lectura.</w:t>
      </w:r>
    </w:p>
    <w:p w14:paraId="1DF222EE" w14:textId="77777777" w:rsidR="00D07141" w:rsidRP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lang w:eastAsia="es-MX"/>
        </w:rPr>
        <w:t>2.-</w:t>
      </w:r>
      <w:r w:rsidRPr="00D07141">
        <w:rPr>
          <w:rFonts w:ascii="Times New Roman" w:eastAsia="Times New Roman" w:hAnsi="Times New Roman" w:cs="Times New Roman"/>
          <w:b/>
          <w:color w:val="000000"/>
          <w:sz w:val="24"/>
          <w:szCs w:val="24"/>
          <w:lang w:eastAsia="es-MX"/>
        </w:rPr>
        <w:t xml:space="preserve"> La comprensión lectora es un proceso simultáneo de extraer y construir significado a través de la interacción con el lenguaje escrito.</w:t>
      </w:r>
    </w:p>
    <w:p w14:paraId="6D32CF89" w14:textId="77777777" w:rsidR="00D07141" w:rsidRDefault="00D07141" w:rsidP="00D07141">
      <w:pPr>
        <w:spacing w:after="120" w:line="240" w:lineRule="auto"/>
        <w:ind w:left="360" w:hanging="360"/>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highlight w:val="green"/>
          <w:lang w:eastAsia="es-MX"/>
        </w:rPr>
        <w:t>a)</w:t>
      </w:r>
      <w:r w:rsidRPr="00D07141">
        <w:rPr>
          <w:rFonts w:ascii="Times New Roman" w:eastAsia="Times New Roman" w:hAnsi="Times New Roman" w:cs="Times New Roman"/>
          <w:b/>
          <w:color w:val="000000"/>
          <w:sz w:val="14"/>
          <w:szCs w:val="14"/>
          <w:lang w:eastAsia="es-MX"/>
        </w:rPr>
        <w:t>    </w:t>
      </w:r>
      <w:r w:rsidRPr="00D07141">
        <w:rPr>
          <w:rFonts w:ascii="Times New Roman" w:eastAsia="Times New Roman" w:hAnsi="Times New Roman" w:cs="Times New Roman"/>
          <w:b/>
          <w:color w:val="000000"/>
          <w:sz w:val="24"/>
          <w:szCs w:val="24"/>
          <w:lang w:eastAsia="es-MX"/>
        </w:rPr>
        <w:t>Es un proceso porque:</w:t>
      </w:r>
    </w:p>
    <w:p w14:paraId="5150BB1F" w14:textId="77777777" w:rsidR="006F3087" w:rsidRPr="006F3087" w:rsidRDefault="006F3087" w:rsidP="00D07141">
      <w:pPr>
        <w:spacing w:after="120" w:line="240" w:lineRule="auto"/>
        <w:ind w:left="360" w:hanging="360"/>
        <w:rPr>
          <w:rFonts w:ascii="Times New Roman" w:eastAsia="Times New Roman" w:hAnsi="Times New Roman" w:cs="Times New Roman"/>
          <w:color w:val="000000"/>
          <w:sz w:val="24"/>
          <w:szCs w:val="24"/>
          <w:lang w:eastAsia="es-MX"/>
        </w:rPr>
      </w:pPr>
      <w:r w:rsidRPr="006F3087">
        <w:rPr>
          <w:rFonts w:ascii="Times New Roman" w:eastAsia="Times New Roman" w:hAnsi="Times New Roman" w:cs="Times New Roman"/>
          <w:color w:val="000000"/>
          <w:sz w:val="24"/>
          <w:szCs w:val="24"/>
          <w:lang w:eastAsia="es-MX"/>
        </w:rPr>
        <w:t>Implica un conjunto de actividades que se practican repetida y progresivamente.</w:t>
      </w:r>
    </w:p>
    <w:p w14:paraId="212773F3" w14:textId="77777777" w:rsidR="00D07141" w:rsidRDefault="00D07141" w:rsidP="00D07141">
      <w:pPr>
        <w:spacing w:after="120" w:line="240" w:lineRule="auto"/>
        <w:ind w:left="360" w:hanging="360"/>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highlight w:val="green"/>
          <w:lang w:eastAsia="es-MX"/>
        </w:rPr>
        <w:t>b)</w:t>
      </w:r>
      <w:r w:rsidRPr="00D07141">
        <w:rPr>
          <w:rFonts w:ascii="Times New Roman" w:eastAsia="Times New Roman" w:hAnsi="Times New Roman" w:cs="Times New Roman"/>
          <w:b/>
          <w:color w:val="000000"/>
          <w:sz w:val="14"/>
          <w:szCs w:val="14"/>
          <w:lang w:eastAsia="es-MX"/>
        </w:rPr>
        <w:t>    </w:t>
      </w:r>
      <w:r w:rsidRPr="00D07141">
        <w:rPr>
          <w:rFonts w:ascii="Times New Roman" w:eastAsia="Times New Roman" w:hAnsi="Times New Roman" w:cs="Times New Roman"/>
          <w:b/>
          <w:color w:val="000000"/>
          <w:sz w:val="24"/>
          <w:szCs w:val="24"/>
          <w:lang w:eastAsia="es-MX"/>
        </w:rPr>
        <w:t>Es simultáneo porque:</w:t>
      </w:r>
    </w:p>
    <w:p w14:paraId="0197E309" w14:textId="77777777" w:rsidR="006F3087" w:rsidRPr="006F3087" w:rsidRDefault="006F3087" w:rsidP="00D07141">
      <w:pPr>
        <w:spacing w:after="120" w:line="240" w:lineRule="auto"/>
        <w:ind w:left="360" w:hanging="36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refuerzan conocimientos antiguos y se adquieren nuevos.</w:t>
      </w:r>
    </w:p>
    <w:p w14:paraId="3AED74C3" w14:textId="77777777" w:rsidR="00D07141" w:rsidRDefault="00D07141" w:rsidP="00D07141">
      <w:pPr>
        <w:spacing w:after="120" w:line="240" w:lineRule="auto"/>
        <w:ind w:left="360" w:hanging="360"/>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highlight w:val="green"/>
          <w:lang w:eastAsia="es-MX"/>
        </w:rPr>
        <w:t>c)</w:t>
      </w:r>
      <w:r w:rsidRPr="00D07141">
        <w:rPr>
          <w:rFonts w:ascii="Times New Roman" w:eastAsia="Times New Roman" w:hAnsi="Times New Roman" w:cs="Times New Roman"/>
          <w:b/>
          <w:color w:val="000000"/>
          <w:sz w:val="14"/>
          <w:szCs w:val="14"/>
          <w:lang w:eastAsia="es-MX"/>
        </w:rPr>
        <w:t>     </w:t>
      </w:r>
      <w:r w:rsidRPr="00D07141">
        <w:rPr>
          <w:rFonts w:ascii="Times New Roman" w:eastAsia="Times New Roman" w:hAnsi="Times New Roman" w:cs="Times New Roman"/>
          <w:b/>
          <w:color w:val="000000"/>
          <w:sz w:val="24"/>
          <w:szCs w:val="24"/>
          <w:lang w:eastAsia="es-MX"/>
        </w:rPr>
        <w:t>Es interactivo porque:</w:t>
      </w:r>
    </w:p>
    <w:p w14:paraId="42A521ED" w14:textId="77777777" w:rsidR="006F3087" w:rsidRPr="006F3087" w:rsidRDefault="006F3087" w:rsidP="00D07141">
      <w:pPr>
        <w:spacing w:after="120" w:line="240" w:lineRule="auto"/>
        <w:ind w:left="360" w:hanging="36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involucra al lector y su contexto con el texto.</w:t>
      </w:r>
    </w:p>
    <w:p w14:paraId="5413522B" w14:textId="77777777" w:rsid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6E1998">
        <w:rPr>
          <w:rFonts w:ascii="Times New Roman" w:eastAsia="Times New Roman" w:hAnsi="Times New Roman" w:cs="Times New Roman"/>
          <w:b/>
          <w:color w:val="000000"/>
          <w:sz w:val="24"/>
          <w:szCs w:val="24"/>
          <w:highlight w:val="green"/>
          <w:lang w:eastAsia="es-MX"/>
        </w:rPr>
        <w:t>3.-</w:t>
      </w:r>
      <w:r w:rsidRPr="00D07141">
        <w:rPr>
          <w:rFonts w:ascii="Times New Roman" w:eastAsia="Times New Roman" w:hAnsi="Times New Roman" w:cs="Times New Roman"/>
          <w:b/>
          <w:color w:val="000000"/>
          <w:sz w:val="24"/>
          <w:szCs w:val="24"/>
          <w:lang w:eastAsia="es-MX"/>
        </w:rPr>
        <w:t xml:space="preserve"> La comprensión lectora es el principal propósito de la lectura y…</w:t>
      </w:r>
    </w:p>
    <w:p w14:paraId="044429FF"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resultado de distintas estrategias para entender el significado de lo que se ha leído.</w:t>
      </w:r>
    </w:p>
    <w:p w14:paraId="460BBE1B" w14:textId="77777777" w:rsid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D07141">
        <w:rPr>
          <w:rFonts w:ascii="Times New Roman" w:eastAsia="Times New Roman" w:hAnsi="Times New Roman" w:cs="Times New Roman"/>
          <w:b/>
          <w:color w:val="000000"/>
          <w:sz w:val="24"/>
          <w:szCs w:val="24"/>
          <w:lang w:eastAsia="es-MX"/>
        </w:rPr>
        <w:t>4.- La lectura (y su comprensión lectora) tiene varios propósitos:</w:t>
      </w:r>
    </w:p>
    <w:p w14:paraId="4B88DA90"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1</w:t>
      </w:r>
      <w:r w:rsidRPr="006F3087">
        <w:rPr>
          <w:rFonts w:ascii="Times New Roman" w:eastAsia="Times New Roman" w:hAnsi="Times New Roman" w:cs="Times New Roman"/>
          <w:color w:val="000000"/>
          <w:sz w:val="24"/>
          <w:szCs w:val="24"/>
          <w:lang w:eastAsia="es-MX"/>
        </w:rPr>
        <w:t>. Leer para informarnos y aprender.</w:t>
      </w:r>
    </w:p>
    <w:p w14:paraId="5C35AE76"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2.</w:t>
      </w:r>
      <w:r w:rsidRPr="006F3087">
        <w:rPr>
          <w:rFonts w:ascii="Times New Roman" w:eastAsia="Times New Roman" w:hAnsi="Times New Roman" w:cs="Times New Roman"/>
          <w:color w:val="000000"/>
          <w:sz w:val="24"/>
          <w:szCs w:val="24"/>
          <w:lang w:eastAsia="es-MX"/>
        </w:rPr>
        <w:t xml:space="preserve"> Conocer opiniones de otros.</w:t>
      </w:r>
    </w:p>
    <w:p w14:paraId="1272D124"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3.</w:t>
      </w:r>
      <w:r w:rsidRPr="006F3087">
        <w:rPr>
          <w:rFonts w:ascii="Times New Roman" w:eastAsia="Times New Roman" w:hAnsi="Times New Roman" w:cs="Times New Roman"/>
          <w:color w:val="000000"/>
          <w:sz w:val="24"/>
          <w:szCs w:val="24"/>
          <w:lang w:eastAsia="es-MX"/>
        </w:rPr>
        <w:t xml:space="preserve"> Por entretenimiento.</w:t>
      </w:r>
    </w:p>
    <w:p w14:paraId="59CE179C" w14:textId="77777777" w:rsid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D07141">
        <w:rPr>
          <w:rFonts w:ascii="Times New Roman" w:eastAsia="Times New Roman" w:hAnsi="Times New Roman" w:cs="Times New Roman"/>
          <w:b/>
          <w:color w:val="000000"/>
          <w:sz w:val="24"/>
          <w:szCs w:val="24"/>
          <w:lang w:eastAsia="es-MX"/>
        </w:rPr>
        <w:t>5.- La comprensión lectora es necesaria para aprender en todas las áreas curriculares. A través de los textos:</w:t>
      </w:r>
    </w:p>
    <w:p w14:paraId="526CAB17" w14:textId="77777777" w:rsid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1.</w:t>
      </w:r>
      <w:r>
        <w:rPr>
          <w:rFonts w:ascii="Times New Roman" w:eastAsia="Times New Roman" w:hAnsi="Times New Roman" w:cs="Times New Roman"/>
          <w:color w:val="000000"/>
          <w:sz w:val="24"/>
          <w:szCs w:val="24"/>
          <w:lang w:eastAsia="es-MX"/>
        </w:rPr>
        <w:t xml:space="preserve"> Aprendemos nuevos conceptos </w:t>
      </w:r>
    </w:p>
    <w:p w14:paraId="2DEC6F04" w14:textId="77777777" w:rsid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2</w:t>
      </w:r>
      <w:r>
        <w:rPr>
          <w:rFonts w:ascii="Times New Roman" w:eastAsia="Times New Roman" w:hAnsi="Times New Roman" w:cs="Times New Roman"/>
          <w:color w:val="000000"/>
          <w:sz w:val="24"/>
          <w:szCs w:val="24"/>
          <w:lang w:eastAsia="es-MX"/>
        </w:rPr>
        <w:t>. Establecemos nuevas relaciones.</w:t>
      </w:r>
    </w:p>
    <w:p w14:paraId="626BC83D" w14:textId="77777777" w:rsid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3</w:t>
      </w:r>
      <w:r>
        <w:rPr>
          <w:rFonts w:ascii="Times New Roman" w:eastAsia="Times New Roman" w:hAnsi="Times New Roman" w:cs="Times New Roman"/>
          <w:color w:val="000000"/>
          <w:sz w:val="24"/>
          <w:szCs w:val="24"/>
          <w:lang w:eastAsia="es-MX"/>
        </w:rPr>
        <w:t>. Leemos sobre pasos de procesos.</w:t>
      </w:r>
    </w:p>
    <w:p w14:paraId="5BEDB98E" w14:textId="77777777" w:rsidR="006F3087" w:rsidRPr="006F3087"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4</w:t>
      </w:r>
      <w:r>
        <w:rPr>
          <w:rFonts w:ascii="Times New Roman" w:eastAsia="Times New Roman" w:hAnsi="Times New Roman" w:cs="Times New Roman"/>
          <w:color w:val="000000"/>
          <w:sz w:val="24"/>
          <w:szCs w:val="24"/>
          <w:lang w:eastAsia="es-MX"/>
        </w:rPr>
        <w:t>. Descubrimos causas y consecuencias de sucesos históricos.</w:t>
      </w:r>
    </w:p>
    <w:p w14:paraId="49F45DEB" w14:textId="77777777" w:rsidR="00D07141" w:rsidRDefault="00D07141" w:rsidP="00D07141">
      <w:pPr>
        <w:spacing w:before="100" w:beforeAutospacing="1" w:after="120" w:line="240" w:lineRule="auto"/>
        <w:rPr>
          <w:rFonts w:ascii="Times New Roman" w:eastAsia="Times New Roman" w:hAnsi="Times New Roman" w:cs="Times New Roman"/>
          <w:b/>
          <w:color w:val="000000"/>
          <w:sz w:val="24"/>
          <w:szCs w:val="24"/>
          <w:lang w:eastAsia="es-MX"/>
        </w:rPr>
      </w:pPr>
      <w:r w:rsidRPr="00D07141">
        <w:rPr>
          <w:rFonts w:ascii="Times New Roman" w:eastAsia="Times New Roman" w:hAnsi="Times New Roman" w:cs="Times New Roman"/>
          <w:b/>
          <w:color w:val="000000"/>
          <w:sz w:val="24"/>
          <w:szCs w:val="24"/>
          <w:lang w:eastAsia="es-MX"/>
        </w:rPr>
        <w:t>6.- La mente del lector usa distintos procesos cognitivos para ingresar, almacenar, recuperar y usar la información. Describe brevemente esos procesos o habilidades.</w:t>
      </w:r>
    </w:p>
    <w:p w14:paraId="3EC3D856" w14:textId="31AAFA49" w:rsidR="00EB0335" w:rsidRDefault="006F3087" w:rsidP="00D07141">
      <w:pPr>
        <w:spacing w:before="100" w:beforeAutospacing="1" w:after="12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Perspectivos</w:t>
      </w:r>
      <w:r w:rsidR="006E1998">
        <w:rPr>
          <w:rFonts w:ascii="Times New Roman" w:eastAsia="Times New Roman" w:hAnsi="Times New Roman" w:cs="Times New Roman"/>
          <w:color w:val="000000"/>
          <w:sz w:val="24"/>
          <w:szCs w:val="24"/>
          <w:lang w:eastAsia="es-MX"/>
        </w:rPr>
        <w:t xml:space="preserve"> </w:t>
      </w:r>
      <w:r w:rsidR="006E1998" w:rsidRPr="006E1998">
        <w:rPr>
          <w:rFonts w:ascii="Times New Roman" w:eastAsia="Times New Roman" w:hAnsi="Times New Roman" w:cs="Times New Roman"/>
          <w:color w:val="000000"/>
          <w:sz w:val="24"/>
          <w:szCs w:val="24"/>
          <w:highlight w:val="green"/>
          <w:lang w:eastAsia="es-MX"/>
        </w:rPr>
        <w:t>PERCEPTIVOS</w:t>
      </w:r>
      <w:r>
        <w:rPr>
          <w:rFonts w:ascii="Times New Roman" w:eastAsia="Times New Roman" w:hAnsi="Times New Roman" w:cs="Times New Roman"/>
          <w:color w:val="000000"/>
          <w:sz w:val="24"/>
          <w:szCs w:val="24"/>
          <w:lang w:eastAsia="es-MX"/>
        </w:rPr>
        <w:t xml:space="preserve">: </w:t>
      </w:r>
      <w:r w:rsidR="00EB0335">
        <w:rPr>
          <w:rFonts w:ascii="Times New Roman" w:eastAsia="Times New Roman" w:hAnsi="Times New Roman" w:cs="Times New Roman"/>
          <w:color w:val="000000"/>
          <w:sz w:val="24"/>
          <w:szCs w:val="24"/>
          <w:lang w:eastAsia="es-MX"/>
        </w:rPr>
        <w:t>se fija la vista en un párrafo, se analiza por un rato para poder pasar al siguiente.</w:t>
      </w:r>
    </w:p>
    <w:p w14:paraId="7A4F3E85" w14:textId="77777777" w:rsidR="00EB0335" w:rsidRDefault="00EB0335"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yellow"/>
          <w:lang w:eastAsia="es-MX"/>
        </w:rPr>
        <w:t>Léxicos:</w:t>
      </w:r>
      <w:r>
        <w:rPr>
          <w:rFonts w:ascii="Times New Roman" w:eastAsia="Times New Roman" w:hAnsi="Times New Roman" w:cs="Times New Roman"/>
          <w:color w:val="000000"/>
          <w:sz w:val="24"/>
          <w:szCs w:val="24"/>
          <w:lang w:eastAsia="es-MX"/>
        </w:rPr>
        <w:t xml:space="preserve"> se basa en el grado de familiaridad que tengas con la palabra y si no la conocemos debemos familiarizarnos y apropiarnos de esta.</w:t>
      </w:r>
    </w:p>
    <w:p w14:paraId="4D1E6801" w14:textId="77777777" w:rsidR="00EB0335" w:rsidRDefault="00EB0335"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Sintácticos:</w:t>
      </w:r>
      <w:r>
        <w:rPr>
          <w:rFonts w:ascii="Times New Roman" w:eastAsia="Times New Roman" w:hAnsi="Times New Roman" w:cs="Times New Roman"/>
          <w:color w:val="000000"/>
          <w:sz w:val="24"/>
          <w:szCs w:val="24"/>
          <w:lang w:eastAsia="es-MX"/>
        </w:rPr>
        <w:t xml:space="preserve"> Comprensión del mensaje por medio de la identificación de las distintas partes de la oración.</w:t>
      </w:r>
    </w:p>
    <w:p w14:paraId="2288D996" w14:textId="77777777" w:rsidR="00D07141" w:rsidRPr="00EB0335" w:rsidRDefault="00EB0335" w:rsidP="00EB0335">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Semánticos</w:t>
      </w:r>
      <w:r>
        <w:rPr>
          <w:rFonts w:ascii="Times New Roman" w:eastAsia="Times New Roman" w:hAnsi="Times New Roman" w:cs="Times New Roman"/>
          <w:color w:val="000000"/>
          <w:sz w:val="24"/>
          <w:szCs w:val="24"/>
          <w:lang w:eastAsia="es-MX"/>
        </w:rPr>
        <w:t>: Se comprende el significado de las palabras, frases y textos. Se comprende mientras se lee y se acumula la información.</w:t>
      </w:r>
    </w:p>
    <w:p w14:paraId="7710268E" w14:textId="77777777" w:rsidR="00EB0335" w:rsidRDefault="00EB0335" w:rsidP="00EB0335">
      <w:pPr>
        <w:spacing w:before="100" w:beforeAutospacing="1" w:after="120"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7</w:t>
      </w:r>
      <w:r w:rsidR="00D07141" w:rsidRPr="00D07141">
        <w:rPr>
          <w:rFonts w:ascii="Times New Roman" w:eastAsia="Times New Roman" w:hAnsi="Times New Roman" w:cs="Times New Roman"/>
          <w:b/>
          <w:color w:val="000000"/>
          <w:sz w:val="24"/>
          <w:szCs w:val="24"/>
          <w:lang w:eastAsia="es-MX"/>
        </w:rPr>
        <w:t xml:space="preserve">.- Cuando leemos, usamos habilidades cognitivas y habilidades </w:t>
      </w:r>
      <w:r w:rsidRPr="00D07141">
        <w:rPr>
          <w:rFonts w:ascii="Times New Roman" w:eastAsia="Times New Roman" w:hAnsi="Times New Roman" w:cs="Times New Roman"/>
          <w:b/>
          <w:color w:val="000000"/>
          <w:sz w:val="24"/>
          <w:szCs w:val="24"/>
          <w:lang w:eastAsia="es-MX"/>
        </w:rPr>
        <w:t>Meta cognitivas</w:t>
      </w:r>
      <w:r w:rsidR="00D07141" w:rsidRPr="00D07141">
        <w:rPr>
          <w:rFonts w:ascii="Times New Roman" w:eastAsia="Times New Roman" w:hAnsi="Times New Roman" w:cs="Times New Roman"/>
          <w:b/>
          <w:color w:val="000000"/>
          <w:sz w:val="24"/>
          <w:szCs w:val="24"/>
          <w:lang w:eastAsia="es-MX"/>
        </w:rPr>
        <w:t>. ¿Cuál es la diferencia entre ambas?</w:t>
      </w:r>
    </w:p>
    <w:p w14:paraId="41A41856" w14:textId="77777777" w:rsidR="00EB0335" w:rsidRDefault="00EB0335" w:rsidP="00EB0335">
      <w:pPr>
        <w:spacing w:before="100" w:beforeAutospacing="1" w:after="120" w:line="240" w:lineRule="auto"/>
        <w:rPr>
          <w:rFonts w:ascii="Times New Roman" w:eastAsia="Times New Roman" w:hAnsi="Times New Roman" w:cs="Times New Roman"/>
          <w:color w:val="000000"/>
          <w:sz w:val="24"/>
          <w:szCs w:val="24"/>
          <w:lang w:eastAsia="es-MX"/>
        </w:rPr>
      </w:pPr>
      <w:r w:rsidRPr="00EB0335">
        <w:rPr>
          <w:rFonts w:ascii="Times New Roman" w:eastAsia="Times New Roman" w:hAnsi="Times New Roman" w:cs="Times New Roman"/>
          <w:color w:val="000000"/>
          <w:sz w:val="24"/>
          <w:szCs w:val="24"/>
          <w:lang w:eastAsia="es-MX"/>
        </w:rPr>
        <w:t xml:space="preserve"> </w:t>
      </w:r>
      <w:r w:rsidRPr="006E1998">
        <w:rPr>
          <w:rFonts w:ascii="Times New Roman" w:eastAsia="Times New Roman" w:hAnsi="Times New Roman" w:cs="Times New Roman"/>
          <w:color w:val="000000"/>
          <w:sz w:val="24"/>
          <w:szCs w:val="24"/>
          <w:highlight w:val="green"/>
          <w:lang w:eastAsia="es-MX"/>
        </w:rPr>
        <w:t>Cognitivas:</w:t>
      </w:r>
      <w:r>
        <w:rPr>
          <w:rFonts w:ascii="Times New Roman" w:eastAsia="Times New Roman" w:hAnsi="Times New Roman" w:cs="Times New Roman"/>
          <w:color w:val="000000"/>
          <w:sz w:val="24"/>
          <w:szCs w:val="24"/>
          <w:lang w:eastAsia="es-MX"/>
        </w:rPr>
        <w:t xml:space="preserve"> Ayudan a lograr la comprensión del texto.</w:t>
      </w:r>
    </w:p>
    <w:p w14:paraId="4F4673BB" w14:textId="77777777" w:rsidR="00D07141" w:rsidRPr="00EB0335" w:rsidRDefault="00EB0335"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Meta cognitivas</w:t>
      </w:r>
      <w:r>
        <w:rPr>
          <w:rFonts w:ascii="Times New Roman" w:eastAsia="Times New Roman" w:hAnsi="Times New Roman" w:cs="Times New Roman"/>
          <w:color w:val="000000"/>
          <w:sz w:val="24"/>
          <w:szCs w:val="24"/>
          <w:lang w:eastAsia="es-MX"/>
        </w:rPr>
        <w:t>: Ofrecen información para controlar el avance de la comprensión lectora.</w:t>
      </w:r>
    </w:p>
    <w:p w14:paraId="5CD2BAA1" w14:textId="77777777" w:rsidR="00D07141" w:rsidRDefault="00EB0335" w:rsidP="00D07141">
      <w:pPr>
        <w:spacing w:before="100" w:beforeAutospacing="1" w:after="120"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8</w:t>
      </w:r>
      <w:r w:rsidR="00D07141" w:rsidRPr="00D07141">
        <w:rPr>
          <w:rFonts w:ascii="Times New Roman" w:eastAsia="Times New Roman" w:hAnsi="Times New Roman" w:cs="Times New Roman"/>
          <w:b/>
          <w:color w:val="000000"/>
          <w:sz w:val="24"/>
          <w:szCs w:val="24"/>
          <w:lang w:eastAsia="es-MX"/>
        </w:rPr>
        <w:t xml:space="preserve">.- El proceso lector está formado por “los pasos que siguen las personas al leer y que les permite comprender”. Explica brevemente en </w:t>
      </w:r>
      <w:r w:rsidR="00B9135D" w:rsidRPr="00D07141">
        <w:rPr>
          <w:rFonts w:ascii="Times New Roman" w:eastAsia="Times New Roman" w:hAnsi="Times New Roman" w:cs="Times New Roman"/>
          <w:b/>
          <w:color w:val="000000"/>
          <w:sz w:val="24"/>
          <w:szCs w:val="24"/>
          <w:lang w:eastAsia="es-MX"/>
        </w:rPr>
        <w:t>qué</w:t>
      </w:r>
      <w:r w:rsidR="00D07141" w:rsidRPr="00D07141">
        <w:rPr>
          <w:rFonts w:ascii="Times New Roman" w:eastAsia="Times New Roman" w:hAnsi="Times New Roman" w:cs="Times New Roman"/>
          <w:b/>
          <w:color w:val="000000"/>
          <w:sz w:val="24"/>
          <w:szCs w:val="24"/>
          <w:lang w:eastAsia="es-MX"/>
        </w:rPr>
        <w:t xml:space="preserve"> consisten estos tres momentos.</w:t>
      </w:r>
    </w:p>
    <w:p w14:paraId="1B4E8955" w14:textId="77777777" w:rsidR="00B9135D" w:rsidRPr="00B9135D" w:rsidRDefault="00B9135D"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Ante</w:t>
      </w:r>
      <w:r w:rsidRPr="00B9135D">
        <w:rPr>
          <w:rFonts w:ascii="Times New Roman" w:eastAsia="Times New Roman" w:hAnsi="Times New Roman" w:cs="Times New Roman"/>
          <w:color w:val="000000"/>
          <w:sz w:val="24"/>
          <w:szCs w:val="24"/>
          <w:lang w:eastAsia="es-MX"/>
        </w:rPr>
        <w:t>s: Tener un propósito.</w:t>
      </w:r>
    </w:p>
    <w:p w14:paraId="2EF7495D" w14:textId="77777777" w:rsidR="00B9135D" w:rsidRPr="00B9135D" w:rsidRDefault="00B9135D"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yellow"/>
          <w:lang w:eastAsia="es-MX"/>
        </w:rPr>
        <w:t>Durante:</w:t>
      </w:r>
      <w:r w:rsidRPr="00B9135D">
        <w:rPr>
          <w:rFonts w:ascii="Times New Roman" w:eastAsia="Times New Roman" w:hAnsi="Times New Roman" w:cs="Times New Roman"/>
          <w:color w:val="000000"/>
          <w:sz w:val="24"/>
          <w:szCs w:val="24"/>
          <w:lang w:eastAsia="es-MX"/>
        </w:rPr>
        <w:t xml:space="preserve"> Comprender lo que se lee según la experiencia.</w:t>
      </w:r>
    </w:p>
    <w:p w14:paraId="5FC63333" w14:textId="77777777" w:rsidR="00B9135D" w:rsidRPr="00B9135D" w:rsidRDefault="00B9135D" w:rsidP="00D07141">
      <w:pPr>
        <w:spacing w:before="100" w:beforeAutospacing="1" w:after="120"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Después</w:t>
      </w:r>
      <w:r w:rsidRPr="00B9135D">
        <w:rPr>
          <w:rFonts w:ascii="Times New Roman" w:eastAsia="Times New Roman" w:hAnsi="Times New Roman" w:cs="Times New Roman"/>
          <w:color w:val="000000"/>
          <w:sz w:val="24"/>
          <w:szCs w:val="24"/>
          <w:lang w:eastAsia="es-MX"/>
        </w:rPr>
        <w:t>: Reconocer lo que se adquiere en el “Durante”</w:t>
      </w:r>
    </w:p>
    <w:p w14:paraId="51A71121" w14:textId="77777777" w:rsidR="00D07141" w:rsidRDefault="00EB0335" w:rsidP="00D07141">
      <w:pPr>
        <w:spacing w:before="100" w:beforeAutospacing="1" w:after="100" w:afterAutospacing="1"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9</w:t>
      </w:r>
      <w:r w:rsidR="00D07141" w:rsidRPr="00D07141">
        <w:rPr>
          <w:rFonts w:ascii="Times New Roman" w:eastAsia="Times New Roman" w:hAnsi="Times New Roman" w:cs="Times New Roman"/>
          <w:b/>
          <w:color w:val="000000"/>
          <w:sz w:val="24"/>
          <w:szCs w:val="24"/>
          <w:lang w:eastAsia="es-MX"/>
        </w:rPr>
        <w:t>.- La lectura es más que decodificar, pues intervienen distintos procesos de comprensión. ¿En qué consiste cada uno de ellos?</w:t>
      </w:r>
    </w:p>
    <w:p w14:paraId="11490485" w14:textId="77777777" w:rsidR="00B9135D" w:rsidRDefault="00B9135D" w:rsidP="00D07141">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Comprensión literal:</w:t>
      </w:r>
      <w:r w:rsidRPr="00B9135D">
        <w:rPr>
          <w:rFonts w:ascii="Times New Roman" w:eastAsia="Times New Roman" w:hAnsi="Times New Roman" w:cs="Times New Roman"/>
          <w:color w:val="000000"/>
          <w:sz w:val="24"/>
          <w:szCs w:val="24"/>
          <w:lang w:eastAsia="es-MX"/>
        </w:rPr>
        <w:t xml:space="preserve"> Es el reconocimiento y recuerdo del texto de manera general.</w:t>
      </w:r>
    </w:p>
    <w:p w14:paraId="393F1A83" w14:textId="77777777" w:rsidR="00B9135D" w:rsidRDefault="00B9135D" w:rsidP="00D07141">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6E1998">
        <w:rPr>
          <w:rFonts w:ascii="Times New Roman" w:eastAsia="Times New Roman" w:hAnsi="Times New Roman" w:cs="Times New Roman"/>
          <w:color w:val="000000"/>
          <w:sz w:val="24"/>
          <w:szCs w:val="24"/>
          <w:highlight w:val="green"/>
          <w:lang w:eastAsia="es-MX"/>
        </w:rPr>
        <w:t>Reorganización de la información:</w:t>
      </w:r>
      <w:r>
        <w:rPr>
          <w:rFonts w:ascii="Times New Roman" w:eastAsia="Times New Roman" w:hAnsi="Times New Roman" w:cs="Times New Roman"/>
          <w:color w:val="000000"/>
          <w:sz w:val="24"/>
          <w:szCs w:val="24"/>
          <w:lang w:eastAsia="es-MX"/>
        </w:rPr>
        <w:t xml:space="preserve"> Clasificar y sintetizar el texto.</w:t>
      </w:r>
    </w:p>
    <w:p w14:paraId="44E8F645" w14:textId="77777777" w:rsidR="00B9135D" w:rsidRDefault="00B9135D" w:rsidP="00D07141">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D61788">
        <w:rPr>
          <w:rFonts w:ascii="Times New Roman" w:eastAsia="Times New Roman" w:hAnsi="Times New Roman" w:cs="Times New Roman"/>
          <w:color w:val="000000"/>
          <w:sz w:val="24"/>
          <w:szCs w:val="24"/>
          <w:highlight w:val="yellow"/>
          <w:lang w:eastAsia="es-MX"/>
        </w:rPr>
        <w:t>Comprensión inferencia</w:t>
      </w:r>
      <w:r>
        <w:rPr>
          <w:rFonts w:ascii="Times New Roman" w:eastAsia="Times New Roman" w:hAnsi="Times New Roman" w:cs="Times New Roman"/>
          <w:color w:val="000000"/>
          <w:sz w:val="24"/>
          <w:szCs w:val="24"/>
          <w:lang w:eastAsia="es-MX"/>
        </w:rPr>
        <w:t>: Dar a conocer el tema del texto de manera más concreta explicando punto a punto.</w:t>
      </w:r>
    </w:p>
    <w:p w14:paraId="383C9760" w14:textId="77777777" w:rsidR="00B9135D" w:rsidRDefault="00B9135D" w:rsidP="00D07141">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DD5273">
        <w:rPr>
          <w:rFonts w:ascii="Times New Roman" w:eastAsia="Times New Roman" w:hAnsi="Times New Roman" w:cs="Times New Roman"/>
          <w:color w:val="000000"/>
          <w:sz w:val="24"/>
          <w:szCs w:val="24"/>
          <w:highlight w:val="green"/>
          <w:lang w:eastAsia="es-MX"/>
        </w:rPr>
        <w:t xml:space="preserve">Comprensión </w:t>
      </w:r>
      <w:r w:rsidR="00363FFD" w:rsidRPr="00DD5273">
        <w:rPr>
          <w:rFonts w:ascii="Times New Roman" w:eastAsia="Times New Roman" w:hAnsi="Times New Roman" w:cs="Times New Roman"/>
          <w:color w:val="000000"/>
          <w:sz w:val="24"/>
          <w:szCs w:val="24"/>
          <w:highlight w:val="green"/>
          <w:lang w:eastAsia="es-MX"/>
        </w:rPr>
        <w:t>critica</w:t>
      </w:r>
      <w:r w:rsidR="00363FFD">
        <w:rPr>
          <w:rFonts w:ascii="Times New Roman" w:eastAsia="Times New Roman" w:hAnsi="Times New Roman" w:cs="Times New Roman"/>
          <w:color w:val="000000"/>
          <w:sz w:val="24"/>
          <w:szCs w:val="24"/>
          <w:lang w:eastAsia="es-MX"/>
        </w:rPr>
        <w:t>: Reflexionar sobre la realidad, la fantasía y los valores.</w:t>
      </w:r>
    </w:p>
    <w:p w14:paraId="0787FD58" w14:textId="77777777" w:rsidR="00363FFD" w:rsidRPr="00B9135D" w:rsidRDefault="00363FFD" w:rsidP="00D07141">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D61788">
        <w:rPr>
          <w:rFonts w:ascii="Times New Roman" w:eastAsia="Times New Roman" w:hAnsi="Times New Roman" w:cs="Times New Roman"/>
          <w:color w:val="000000"/>
          <w:sz w:val="24"/>
          <w:szCs w:val="24"/>
          <w:highlight w:val="yellow"/>
          <w:lang w:eastAsia="es-MX"/>
        </w:rPr>
        <w:t>Apreciación lectora</w:t>
      </w:r>
      <w:r>
        <w:rPr>
          <w:rFonts w:ascii="Times New Roman" w:eastAsia="Times New Roman" w:hAnsi="Times New Roman" w:cs="Times New Roman"/>
          <w:color w:val="000000"/>
          <w:sz w:val="24"/>
          <w:szCs w:val="24"/>
          <w:lang w:eastAsia="es-MX"/>
        </w:rPr>
        <w:t>: Reflexión sobre relaciones con otros textos.</w:t>
      </w:r>
    </w:p>
    <w:p w14:paraId="070EC6AE" w14:textId="77777777" w:rsidR="00D07141" w:rsidRDefault="00EB0335" w:rsidP="00D07141">
      <w:pPr>
        <w:spacing w:before="100" w:beforeAutospacing="1" w:after="120"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10</w:t>
      </w:r>
      <w:r w:rsidR="00D07141" w:rsidRPr="00D07141">
        <w:rPr>
          <w:rFonts w:ascii="Times New Roman" w:eastAsia="Times New Roman" w:hAnsi="Times New Roman" w:cs="Times New Roman"/>
          <w:b/>
          <w:color w:val="000000"/>
          <w:sz w:val="24"/>
          <w:szCs w:val="24"/>
          <w:lang w:eastAsia="es-MX"/>
        </w:rPr>
        <w:t>.- Para que un estudiante pueda leer y comprender lo que lee, son necesarios cuatro aspectos clave. Escribe cuáles son y cómo se logra su desarrollo.</w:t>
      </w:r>
    </w:p>
    <w:p w14:paraId="5CE8AD0B" w14:textId="77777777" w:rsidR="00363FFD" w:rsidRPr="00E91587" w:rsidRDefault="00363FFD" w:rsidP="00D07141">
      <w:pPr>
        <w:spacing w:before="100" w:beforeAutospacing="1" w:after="120" w:line="240" w:lineRule="auto"/>
        <w:rPr>
          <w:rFonts w:ascii="Times New Roman" w:hAnsi="Times New Roman" w:cs="Times New Roman"/>
          <w:sz w:val="24"/>
        </w:rPr>
      </w:pPr>
      <w:r w:rsidRPr="00D61788">
        <w:rPr>
          <w:rFonts w:ascii="Times New Roman" w:hAnsi="Times New Roman" w:cs="Times New Roman"/>
          <w:sz w:val="24"/>
          <w:highlight w:val="green"/>
        </w:rPr>
        <w:lastRenderedPageBreak/>
        <w:t>a)</w:t>
      </w:r>
      <w:r w:rsidRPr="00E91587">
        <w:rPr>
          <w:rFonts w:ascii="Times New Roman" w:hAnsi="Times New Roman" w:cs="Times New Roman"/>
          <w:sz w:val="24"/>
        </w:rPr>
        <w:t xml:space="preserve"> Desarrollo del lenguaje oral: Los niños deben desarrollar sus habilidades verbales en la escuela, pues estas son fundamentales para el aprendizaje de la lectoescritura. Pueden desarrollar la comprensión oral para usar las destrezas que desarrolla la escucha: entender y recordar, localizar sucesos en una secuencia, seguir instrucciones, interpretar y evaluar ideas en las historias. Para desarrollar el lenguaje oral vinculado al aprendizaje de la lectura, el docente puede contar historias o </w:t>
      </w:r>
      <w:r w:rsidRPr="00D61788">
        <w:rPr>
          <w:rFonts w:ascii="Times New Roman" w:hAnsi="Times New Roman" w:cs="Times New Roman"/>
          <w:sz w:val="24"/>
          <w:highlight w:val="green"/>
        </w:rPr>
        <w:t>leerlas en voz a los niños.</w:t>
      </w:r>
    </w:p>
    <w:p w14:paraId="654362CC" w14:textId="77777777" w:rsidR="00E91587" w:rsidRPr="00E91587" w:rsidRDefault="00363FFD" w:rsidP="00D07141">
      <w:pPr>
        <w:spacing w:before="100" w:beforeAutospacing="1" w:after="120" w:line="240" w:lineRule="auto"/>
        <w:rPr>
          <w:rFonts w:ascii="Times New Roman" w:hAnsi="Times New Roman" w:cs="Times New Roman"/>
          <w:sz w:val="24"/>
        </w:rPr>
      </w:pPr>
      <w:r w:rsidRPr="00D61788">
        <w:rPr>
          <w:rFonts w:ascii="Times New Roman" w:hAnsi="Times New Roman" w:cs="Times New Roman"/>
          <w:sz w:val="24"/>
          <w:highlight w:val="green"/>
        </w:rPr>
        <w:t>b</w:t>
      </w:r>
      <w:r w:rsidRPr="00E91587">
        <w:rPr>
          <w:rFonts w:ascii="Times New Roman" w:hAnsi="Times New Roman" w:cs="Times New Roman"/>
          <w:sz w:val="24"/>
        </w:rPr>
        <w:t xml:space="preserve">) Desarrollo del vocabulario: El vocabulario facilita la comprensión de los textos, cuanto mayor es la cantidad de vocabulario mejor será la comprensión. Para enseñarlos, se debe recurrir a la enseñanza </w:t>
      </w:r>
      <w:r w:rsidRPr="00D61788">
        <w:rPr>
          <w:rFonts w:ascii="Times New Roman" w:hAnsi="Times New Roman" w:cs="Times New Roman"/>
          <w:sz w:val="24"/>
          <w:highlight w:val="green"/>
        </w:rPr>
        <w:t>implícita y explicita del</w:t>
      </w:r>
      <w:r w:rsidRPr="00E91587">
        <w:rPr>
          <w:rFonts w:ascii="Times New Roman" w:hAnsi="Times New Roman" w:cs="Times New Roman"/>
          <w:sz w:val="24"/>
        </w:rPr>
        <w:t xml:space="preserve"> mismo. </w:t>
      </w:r>
    </w:p>
    <w:p w14:paraId="65322A36" w14:textId="77777777" w:rsidR="00E91587" w:rsidRPr="00E91587" w:rsidRDefault="00363FFD" w:rsidP="00D07141">
      <w:pPr>
        <w:spacing w:before="100" w:beforeAutospacing="1" w:after="120" w:line="240" w:lineRule="auto"/>
        <w:rPr>
          <w:rFonts w:ascii="Times New Roman" w:hAnsi="Times New Roman" w:cs="Times New Roman"/>
          <w:sz w:val="24"/>
        </w:rPr>
      </w:pPr>
      <w:r w:rsidRPr="00E91587">
        <w:rPr>
          <w:rFonts w:ascii="Times New Roman" w:hAnsi="Times New Roman" w:cs="Times New Roman"/>
          <w:sz w:val="24"/>
        </w:rPr>
        <w:t xml:space="preserve">c)Aprendizaje de la decodificación del idioma: Cuando se aprende a leer, se identifican los siguientes sonidos del idioma. Se sabe con qué letra o letras se representan esos sonidos. Se combinan las letras y los sonidos para formar palabras. Cuando esto sucede, se entiende mejor lo que se lee porque se da mayor atención al significado de las palabras. </w:t>
      </w:r>
    </w:p>
    <w:p w14:paraId="508A4E5B" w14:textId="77777777" w:rsidR="00363FFD" w:rsidRPr="00E91587" w:rsidRDefault="00363FFD" w:rsidP="00D07141">
      <w:pPr>
        <w:spacing w:before="100" w:beforeAutospacing="1" w:after="120" w:line="240" w:lineRule="auto"/>
        <w:rPr>
          <w:rFonts w:ascii="Times New Roman" w:eastAsia="Times New Roman" w:hAnsi="Times New Roman" w:cs="Times New Roman"/>
          <w:b/>
          <w:color w:val="000000"/>
          <w:sz w:val="28"/>
          <w:szCs w:val="24"/>
          <w:lang w:eastAsia="es-MX"/>
        </w:rPr>
      </w:pPr>
      <w:r w:rsidRPr="00E91587">
        <w:rPr>
          <w:rFonts w:ascii="Times New Roman" w:hAnsi="Times New Roman" w:cs="Times New Roman"/>
          <w:sz w:val="24"/>
        </w:rPr>
        <w:t>d)La fluidez para lograr la comprensión: Un estudiante lee fluidamente cuando lo hace con precisión, tiene la expresión, tiene la expresión adecuada y velocidad. La fluidez ayuda a mejorar la comprensión lectora. Aunque una lectura automática y fluida es indispensable para que la información del texto ingrese a la mente del lector. Si loa estudiantes leen con fluidez pueden concentrarse en la comprensión.</w:t>
      </w:r>
    </w:p>
    <w:p w14:paraId="64ECD2BF" w14:textId="77777777" w:rsidR="00B9135D" w:rsidRPr="00D07141" w:rsidRDefault="00B9135D" w:rsidP="00D07141">
      <w:pPr>
        <w:spacing w:before="100" w:beforeAutospacing="1" w:after="120" w:line="240" w:lineRule="auto"/>
        <w:rPr>
          <w:rFonts w:ascii="Times New Roman" w:eastAsia="Times New Roman" w:hAnsi="Times New Roman" w:cs="Times New Roman"/>
          <w:b/>
          <w:color w:val="000000"/>
          <w:sz w:val="24"/>
          <w:szCs w:val="24"/>
          <w:lang w:eastAsia="es-MX"/>
        </w:rPr>
      </w:pPr>
    </w:p>
    <w:p w14:paraId="6C5DD37C" w14:textId="77777777" w:rsidR="00D07141" w:rsidRDefault="00EB0335" w:rsidP="00D07141">
      <w:pPr>
        <w:spacing w:before="100" w:beforeAutospacing="1" w:after="120"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11</w:t>
      </w:r>
      <w:r w:rsidR="00D07141" w:rsidRPr="00D07141">
        <w:rPr>
          <w:rFonts w:ascii="Times New Roman" w:eastAsia="Times New Roman" w:hAnsi="Times New Roman" w:cs="Times New Roman"/>
          <w:b/>
          <w:color w:val="000000"/>
          <w:sz w:val="24"/>
          <w:szCs w:val="24"/>
          <w:lang w:eastAsia="es-MX"/>
        </w:rPr>
        <w:t>.- Para desarrollar el lenguaje oral vinculado al aprendizaje de la lectura, el docente debe leer historias en voz alta a los niños; cuando lo haga puede tomar en cuenta las siguientes recomendaciones:</w:t>
      </w:r>
    </w:p>
    <w:p w14:paraId="66871DAD" w14:textId="77777777" w:rsidR="004D1303" w:rsidRPr="004D1303" w:rsidRDefault="004D1303" w:rsidP="00D07141">
      <w:pPr>
        <w:spacing w:before="100" w:beforeAutospacing="1" w:after="120" w:line="240" w:lineRule="auto"/>
        <w:rPr>
          <w:rFonts w:ascii="Times New Roman" w:hAnsi="Times New Roman" w:cs="Times New Roman"/>
          <w:sz w:val="24"/>
        </w:rPr>
      </w:pPr>
      <w:r w:rsidRPr="00D61788">
        <w:rPr>
          <w:highlight w:val="green"/>
        </w:rPr>
        <w:t>-</w:t>
      </w:r>
      <w:r w:rsidRPr="00D61788">
        <w:rPr>
          <w:rFonts w:ascii="Times New Roman" w:hAnsi="Times New Roman" w:cs="Times New Roman"/>
          <w:sz w:val="24"/>
        </w:rPr>
        <w:t>Pregunte a sus estudiantes sobre qué podría pasar en la lectura, antes de leérselas</w:t>
      </w:r>
      <w:r w:rsidRPr="00D61788">
        <w:rPr>
          <w:rFonts w:ascii="Times New Roman" w:hAnsi="Times New Roman" w:cs="Times New Roman"/>
          <w:sz w:val="24"/>
          <w:highlight w:val="green"/>
        </w:rPr>
        <w:t>.</w:t>
      </w:r>
      <w:r w:rsidRPr="004D1303">
        <w:rPr>
          <w:rFonts w:ascii="Times New Roman" w:hAnsi="Times New Roman" w:cs="Times New Roman"/>
          <w:sz w:val="24"/>
        </w:rPr>
        <w:t xml:space="preserve"> </w:t>
      </w:r>
    </w:p>
    <w:p w14:paraId="688A69C2" w14:textId="77777777" w:rsidR="004D1303" w:rsidRPr="004D1303" w:rsidRDefault="004D1303" w:rsidP="00D07141">
      <w:pPr>
        <w:spacing w:before="100" w:beforeAutospacing="1" w:after="120" w:line="240" w:lineRule="auto"/>
        <w:rPr>
          <w:rFonts w:ascii="Times New Roman" w:hAnsi="Times New Roman" w:cs="Times New Roman"/>
          <w:sz w:val="24"/>
        </w:rPr>
      </w:pPr>
      <w:r w:rsidRPr="004D1303">
        <w:rPr>
          <w:rFonts w:ascii="Times New Roman" w:hAnsi="Times New Roman" w:cs="Times New Roman"/>
          <w:sz w:val="24"/>
        </w:rPr>
        <w:t>-D</w:t>
      </w:r>
      <w:r w:rsidRPr="00D61788">
        <w:rPr>
          <w:rFonts w:ascii="Times New Roman" w:hAnsi="Times New Roman" w:cs="Times New Roman"/>
          <w:sz w:val="24"/>
          <w:highlight w:val="green"/>
        </w:rPr>
        <w:t>etén</w:t>
      </w:r>
      <w:r w:rsidRPr="004D1303">
        <w:rPr>
          <w:rFonts w:ascii="Times New Roman" w:hAnsi="Times New Roman" w:cs="Times New Roman"/>
          <w:sz w:val="24"/>
        </w:rPr>
        <w:t>gase de cuando en cuando para hacer preguntas sobre la historia.</w:t>
      </w:r>
    </w:p>
    <w:p w14:paraId="2108379B" w14:textId="77777777" w:rsidR="00E91587" w:rsidRPr="004D1303" w:rsidRDefault="004D1303" w:rsidP="00D07141">
      <w:pPr>
        <w:spacing w:before="100" w:beforeAutospacing="1" w:after="120" w:line="240" w:lineRule="auto"/>
        <w:rPr>
          <w:rFonts w:ascii="Times New Roman" w:eastAsia="Times New Roman" w:hAnsi="Times New Roman" w:cs="Times New Roman"/>
          <w:b/>
          <w:color w:val="000000"/>
          <w:sz w:val="28"/>
          <w:szCs w:val="24"/>
          <w:lang w:eastAsia="es-MX"/>
        </w:rPr>
      </w:pPr>
      <w:r w:rsidRPr="004D1303">
        <w:rPr>
          <w:rFonts w:ascii="Times New Roman" w:hAnsi="Times New Roman" w:cs="Times New Roman"/>
          <w:sz w:val="24"/>
        </w:rPr>
        <w:t xml:space="preserve"> </w:t>
      </w:r>
      <w:r w:rsidRPr="00D61788">
        <w:rPr>
          <w:rFonts w:ascii="Times New Roman" w:hAnsi="Times New Roman" w:cs="Times New Roman"/>
          <w:sz w:val="24"/>
          <w:highlight w:val="green"/>
        </w:rPr>
        <w:t>-Después</w:t>
      </w:r>
      <w:r w:rsidRPr="004D1303">
        <w:rPr>
          <w:rFonts w:ascii="Times New Roman" w:hAnsi="Times New Roman" w:cs="Times New Roman"/>
          <w:sz w:val="24"/>
        </w:rPr>
        <w:t xml:space="preserve"> de leer, pida a los estudiantes que recuerden lo que escucharon o lo vuelvan a contar con sus palabras</w:t>
      </w:r>
    </w:p>
    <w:p w14:paraId="534A0003" w14:textId="77777777" w:rsidR="00D07141" w:rsidRPr="00D07141" w:rsidRDefault="00D07141">
      <w:pPr>
        <w:rPr>
          <w:rFonts w:ascii="Times New Roman" w:hAnsi="Times New Roman" w:cs="Times New Roman"/>
          <w:b/>
          <w:sz w:val="28"/>
          <w:szCs w:val="24"/>
        </w:rPr>
      </w:pPr>
    </w:p>
    <w:sectPr w:rsidR="00D07141" w:rsidRPr="00D071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41"/>
    <w:rsid w:val="002F6E02"/>
    <w:rsid w:val="00363FFD"/>
    <w:rsid w:val="004D1303"/>
    <w:rsid w:val="006E1998"/>
    <w:rsid w:val="006F3087"/>
    <w:rsid w:val="00B9135D"/>
    <w:rsid w:val="00D07141"/>
    <w:rsid w:val="00D61788"/>
    <w:rsid w:val="00DD5273"/>
    <w:rsid w:val="00E91587"/>
    <w:rsid w:val="00EB0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071B"/>
  <w15:chartTrackingRefBased/>
  <w15:docId w15:val="{7F8DC273-00B6-40E1-A545-F68DE914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0714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0714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D07141"/>
    <w:rPr>
      <w:color w:val="0000FF"/>
      <w:u w:val="single"/>
    </w:rPr>
  </w:style>
  <w:style w:type="paragraph" w:styleId="Prrafodelista">
    <w:name w:val="List Paragraph"/>
    <w:basedOn w:val="Normal"/>
    <w:uiPriority w:val="34"/>
    <w:qFormat/>
    <w:rsid w:val="00D071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610849">
      <w:bodyDiv w:val="1"/>
      <w:marLeft w:val="0"/>
      <w:marRight w:val="0"/>
      <w:marTop w:val="0"/>
      <w:marBottom w:val="0"/>
      <w:divBdr>
        <w:top w:val="none" w:sz="0" w:space="0" w:color="auto"/>
        <w:left w:val="none" w:sz="0" w:space="0" w:color="auto"/>
        <w:bottom w:val="none" w:sz="0" w:space="0" w:color="auto"/>
        <w:right w:val="none" w:sz="0" w:space="0" w:color="auto"/>
      </w:divBdr>
    </w:div>
    <w:div w:id="1003123640">
      <w:bodyDiv w:val="1"/>
      <w:marLeft w:val="0"/>
      <w:marRight w:val="0"/>
      <w:marTop w:val="0"/>
      <w:marBottom w:val="0"/>
      <w:divBdr>
        <w:top w:val="none" w:sz="0" w:space="0" w:color="auto"/>
        <w:left w:val="none" w:sz="0" w:space="0" w:color="auto"/>
        <w:bottom w:val="none" w:sz="0" w:space="0" w:color="auto"/>
        <w:right w:val="none" w:sz="0" w:space="0" w:color="auto"/>
      </w:divBdr>
      <w:divsChild>
        <w:div w:id="1420325270">
          <w:marLeft w:val="0"/>
          <w:marRight w:val="0"/>
          <w:marTop w:val="0"/>
          <w:marBottom w:val="0"/>
          <w:divBdr>
            <w:top w:val="none" w:sz="0" w:space="0" w:color="auto"/>
            <w:left w:val="none" w:sz="0" w:space="0" w:color="auto"/>
            <w:bottom w:val="none" w:sz="0" w:space="0" w:color="auto"/>
            <w:right w:val="none" w:sz="0" w:space="0" w:color="auto"/>
          </w:divBdr>
        </w:div>
      </w:divsChild>
    </w:div>
    <w:div w:id="1058355761">
      <w:bodyDiv w:val="1"/>
      <w:marLeft w:val="0"/>
      <w:marRight w:val="0"/>
      <w:marTop w:val="0"/>
      <w:marBottom w:val="0"/>
      <w:divBdr>
        <w:top w:val="none" w:sz="0" w:space="0" w:color="auto"/>
        <w:left w:val="none" w:sz="0" w:space="0" w:color="auto"/>
        <w:bottom w:val="none" w:sz="0" w:space="0" w:color="auto"/>
        <w:right w:val="none" w:sz="0" w:space="0" w:color="auto"/>
      </w:divBdr>
    </w:div>
    <w:div w:id="14613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nbguatemala.org/wiki/Aprendizaje_de_la_Lectoescritu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201.117.133.137/sistema/mensajes/EnviaMensaje1.asp?e=enep-00042&amp;c=600765339&amp;p=5M24B19B3621M166A01A73A4&amp;idMateria=6141&amp;idMateria=6141&amp;a=M237&amp;an=ELENA%20MONSERRAT%20GAMEZ%20CEPED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elena monserrat</cp:lastModifiedBy>
  <cp:revision>2</cp:revision>
  <dcterms:created xsi:type="dcterms:W3CDTF">2021-03-12T23:11:00Z</dcterms:created>
  <dcterms:modified xsi:type="dcterms:W3CDTF">2021-03-12T23:11:00Z</dcterms:modified>
</cp:coreProperties>
</file>