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7127E" w14:textId="7D006E3E" w:rsidR="002B1652" w:rsidRDefault="002B1652" w:rsidP="002B1652">
      <w:pPr>
        <w:jc w:val="right"/>
        <w:rPr>
          <w:sz w:val="32"/>
          <w:szCs w:val="32"/>
        </w:rPr>
      </w:pPr>
      <w:r>
        <w:rPr>
          <w:sz w:val="32"/>
          <w:szCs w:val="32"/>
        </w:rPr>
        <w:t>Saltillo Coahuila a 8 de marzo 2021</w:t>
      </w:r>
    </w:p>
    <w:p w14:paraId="45FAAF69" w14:textId="3912EC31" w:rsidR="002B1652" w:rsidRDefault="002B1652" w:rsidP="002B1652">
      <w:pPr>
        <w:jc w:val="center"/>
        <w:rPr>
          <w:sz w:val="32"/>
          <w:szCs w:val="32"/>
        </w:rPr>
      </w:pPr>
      <w:r w:rsidRPr="002B1652">
        <w:rPr>
          <w:sz w:val="32"/>
          <w:szCs w:val="32"/>
        </w:rPr>
        <w:t>Conocimiento de Encuadre</w:t>
      </w:r>
      <w:r>
        <w:rPr>
          <w:sz w:val="32"/>
          <w:szCs w:val="32"/>
        </w:rPr>
        <w:t xml:space="preserve"> Curso Estrategias Para La Exploración Del Mundo Natural</w:t>
      </w:r>
    </w:p>
    <w:p w14:paraId="4945F6E2" w14:textId="77777777" w:rsidR="002B1652" w:rsidRDefault="002B1652" w:rsidP="002B1652">
      <w:pPr>
        <w:jc w:val="center"/>
        <w:rPr>
          <w:sz w:val="32"/>
          <w:szCs w:val="32"/>
        </w:rPr>
      </w:pPr>
    </w:p>
    <w:p w14:paraId="6AB5F341" w14:textId="18FE2D0F" w:rsidR="00781E42" w:rsidRDefault="002B1652" w:rsidP="002B1652">
      <w:pPr>
        <w:jc w:val="both"/>
        <w:rPr>
          <w:sz w:val="32"/>
          <w:szCs w:val="32"/>
        </w:rPr>
      </w:pPr>
      <w:r>
        <w:rPr>
          <w:sz w:val="32"/>
          <w:szCs w:val="32"/>
        </w:rPr>
        <w:t>Yo</w:t>
      </w:r>
      <w:r w:rsidR="00781E42">
        <w:rPr>
          <w:sz w:val="32"/>
          <w:szCs w:val="32"/>
        </w:rPr>
        <w:t xml:space="preserve"> Vanessa Garza de Alba,</w:t>
      </w:r>
      <w:r>
        <w:rPr>
          <w:sz w:val="32"/>
          <w:szCs w:val="32"/>
        </w:rPr>
        <w:t xml:space="preserve"> alumna de 1 año sección “C”, establezco que hoy lunes 8 de marzo, se dio a conocer el encuadre del curso, con cada uno de sus aspectos, estoy consciente de:</w:t>
      </w:r>
      <w:r w:rsidR="00781E42">
        <w:rPr>
          <w:sz w:val="32"/>
          <w:szCs w:val="32"/>
        </w:rPr>
        <w:t xml:space="preserve"> como se compone el curso, que en este caso es de 3 unidades, conocí las competencias tanto profesionales como las de cada unidad. Respecto a la forma de evaluar, se cuales serán las evidencias de cada unidad y los criterios para calificar con sus respectivos </w:t>
      </w:r>
      <w:r w:rsidR="00691F71">
        <w:rPr>
          <w:sz w:val="32"/>
          <w:szCs w:val="32"/>
        </w:rPr>
        <w:t xml:space="preserve">criterios y porcentajes en las fechas mostradas en clase. Para finalizar, se nos explicaron cada uno de los acuerdos internos. </w:t>
      </w:r>
      <w:r w:rsidR="00781E42">
        <w:rPr>
          <w:sz w:val="32"/>
          <w:szCs w:val="32"/>
        </w:rPr>
        <w:t xml:space="preserve"> </w:t>
      </w:r>
    </w:p>
    <w:p w14:paraId="5FF7D95F" w14:textId="2CA4AEF5" w:rsidR="002B1652" w:rsidRDefault="002B1652" w:rsidP="002B165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Estoy informada de este documento, que establece la forma de trabajo en el curso y principalmente criterios de evaluación para su acreditación.  </w:t>
      </w:r>
    </w:p>
    <w:p w14:paraId="44D8CA4A" w14:textId="178B69FE" w:rsidR="002B1652" w:rsidRDefault="002B1652" w:rsidP="002B1652">
      <w:pPr>
        <w:jc w:val="both"/>
        <w:rPr>
          <w:sz w:val="32"/>
          <w:szCs w:val="32"/>
        </w:rPr>
      </w:pPr>
    </w:p>
    <w:p w14:paraId="0220AB97" w14:textId="726CAE1A" w:rsidR="00691F71" w:rsidRPr="00691F71" w:rsidRDefault="00691F71" w:rsidP="002B1652">
      <w:pPr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>V</w:t>
      </w:r>
      <w:r w:rsidRPr="00691F71">
        <w:rPr>
          <w:rFonts w:ascii="Cavolini" w:hAnsi="Cavolini" w:cs="Cavolini"/>
          <w:sz w:val="32"/>
          <w:szCs w:val="32"/>
        </w:rPr>
        <w:t xml:space="preserve">anessa </w:t>
      </w:r>
      <w:r>
        <w:rPr>
          <w:rFonts w:ascii="Cavolini" w:hAnsi="Cavolini" w:cs="Cavolini"/>
          <w:sz w:val="32"/>
          <w:szCs w:val="32"/>
        </w:rPr>
        <w:t>G</w:t>
      </w:r>
      <w:r w:rsidRPr="00691F71">
        <w:rPr>
          <w:rFonts w:ascii="Cavolini" w:hAnsi="Cavolini" w:cs="Cavolini"/>
          <w:sz w:val="32"/>
          <w:szCs w:val="32"/>
        </w:rPr>
        <w:t>arza</w:t>
      </w:r>
      <w:r>
        <w:rPr>
          <w:rFonts w:ascii="Cavolini" w:hAnsi="Cavolini" w:cs="Cavolini"/>
          <w:sz w:val="32"/>
          <w:szCs w:val="32"/>
        </w:rPr>
        <w:t xml:space="preserve"> de Alba </w:t>
      </w:r>
    </w:p>
    <w:p w14:paraId="45364004" w14:textId="6A13513E" w:rsidR="002B1652" w:rsidRDefault="002B1652" w:rsidP="002B165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Firma/nombre de la alumna </w:t>
      </w:r>
    </w:p>
    <w:p w14:paraId="52A52B70" w14:textId="77777777" w:rsidR="002B1652" w:rsidRPr="002B1652" w:rsidRDefault="002B1652" w:rsidP="002B1652">
      <w:pPr>
        <w:jc w:val="both"/>
        <w:rPr>
          <w:sz w:val="32"/>
          <w:szCs w:val="32"/>
        </w:rPr>
      </w:pPr>
    </w:p>
    <w:sectPr w:rsidR="002B1652" w:rsidRPr="002B16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52"/>
    <w:rsid w:val="002B1652"/>
    <w:rsid w:val="00691F71"/>
    <w:rsid w:val="0078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0EDB9"/>
  <w15:chartTrackingRefBased/>
  <w15:docId w15:val="{125DC485-538C-41DB-8234-A1B7800E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vanessa garza</cp:lastModifiedBy>
  <cp:revision>2</cp:revision>
  <dcterms:created xsi:type="dcterms:W3CDTF">2021-03-09T00:58:00Z</dcterms:created>
  <dcterms:modified xsi:type="dcterms:W3CDTF">2021-03-09T00:58:00Z</dcterms:modified>
</cp:coreProperties>
</file>