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7DF7D" w14:textId="2A4D014C" w:rsidR="003967ED" w:rsidRDefault="003967ED">
      <w:r>
        <w:rPr>
          <w:noProof/>
        </w:rPr>
        <mc:AlternateContent>
          <mc:Choice Requires="wps">
            <w:drawing>
              <wp:anchor distT="0" distB="0" distL="114300" distR="114300" simplePos="0" relativeHeight="251659264" behindDoc="0" locked="0" layoutInCell="1" allowOverlap="1" wp14:anchorId="0E2D94E8" wp14:editId="1ABBCC1A">
                <wp:simplePos x="0" y="0"/>
                <wp:positionH relativeFrom="margin">
                  <wp:align>center</wp:align>
                </wp:positionH>
                <wp:positionV relativeFrom="paragraph">
                  <wp:posOffset>-13970</wp:posOffset>
                </wp:positionV>
                <wp:extent cx="6848475" cy="7048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848475" cy="704850"/>
                        </a:xfrm>
                        <a:prstGeom prst="rect">
                          <a:avLst/>
                        </a:prstGeom>
                        <a:noFill/>
                        <a:ln w="6350">
                          <a:noFill/>
                        </a:ln>
                      </wps:spPr>
                      <wps:txbx>
                        <w:txbxContent>
                          <w:p w14:paraId="301F263A" w14:textId="70807621" w:rsidR="003967ED" w:rsidRPr="003967ED" w:rsidRDefault="003967ED" w:rsidP="003967ED">
                            <w:pPr>
                              <w:jc w:val="center"/>
                              <w:rPr>
                                <w:rFonts w:ascii="Bargain_Demo" w:hAnsi="Bargain_Demo"/>
                                <w:sz w:val="72"/>
                                <w:szCs w:val="72"/>
                                <w14:shadow w14:blurRad="50800" w14:dist="38100" w14:dir="13500000" w14:sx="100000" w14:sy="100000" w14:kx="0" w14:ky="0" w14:algn="br">
                                  <w14:srgbClr w14:val="000000">
                                    <w14:alpha w14:val="60000"/>
                                  </w14:srgbClr>
                                </w14:shadow>
                              </w:rPr>
                            </w:pPr>
                            <w:r w:rsidRPr="003967ED">
                              <w:rPr>
                                <w:rFonts w:ascii="Bargain_Demo" w:hAnsi="Bargain_Demo"/>
                                <w:sz w:val="72"/>
                                <w:szCs w:val="72"/>
                                <w14:shadow w14:blurRad="50800" w14:dist="38100" w14:dir="13500000" w14:sx="100000" w14:sy="100000" w14:kx="0" w14:ky="0" w14:algn="br">
                                  <w14:srgbClr w14:val="000000">
                                    <w14:alpha w14:val="60000"/>
                                  </w14:srgbClr>
                                </w14:shadow>
                              </w:rPr>
                              <w:t>Normal De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D94E8" id="_x0000_t202" coordsize="21600,21600" o:spt="202" path="m,l,21600r21600,l21600,xe">
                <v:stroke joinstyle="miter"/>
                <v:path gradientshapeok="t" o:connecttype="rect"/>
              </v:shapetype>
              <v:shape id="Cuadro de texto 2" o:spid="_x0000_s1026" type="#_x0000_t202" style="position:absolute;margin-left:0;margin-top:-1.1pt;width:539.25pt;height:5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" filled="f" stroked="f" strokeweight=".5pt">
                <v:textbox>
                  <w:txbxContent>
                    <w:p w14:paraId="301F263A" w14:textId="70807621" w:rsidR="003967ED" w:rsidRPr="003967ED" w:rsidRDefault="003967ED" w:rsidP="003967ED">
                      <w:pPr>
                        <w:jc w:val="center"/>
                        <w:rPr>
                          <w:rFonts w:ascii="Bargain_Demo" w:hAnsi="Bargain_Demo"/>
                          <w:sz w:val="72"/>
                          <w:szCs w:val="72"/>
                          <w14:shadow w14:blurRad="50800" w14:dist="38100" w14:dir="13500000" w14:sx="100000" w14:sy="100000" w14:kx="0" w14:ky="0" w14:algn="br">
                            <w14:srgbClr w14:val="000000">
                              <w14:alpha w14:val="60000"/>
                            </w14:srgbClr>
                          </w14:shadow>
                        </w:rPr>
                      </w:pPr>
                      <w:r w:rsidRPr="003967ED">
                        <w:rPr>
                          <w:rFonts w:ascii="Bargain_Demo" w:hAnsi="Bargain_Demo"/>
                          <w:sz w:val="72"/>
                          <w:szCs w:val="72"/>
                          <w14:shadow w14:blurRad="50800" w14:dist="38100" w14:dir="13500000" w14:sx="100000" w14:sy="100000" w14:kx="0" w14:ky="0" w14:algn="br">
                            <w14:srgbClr w14:val="000000">
                              <w14:alpha w14:val="60000"/>
                            </w14:srgbClr>
                          </w14:shadow>
                        </w:rPr>
                        <w:t>Normal De Educación Preescolar</w:t>
                      </w:r>
                    </w:p>
                  </w:txbxContent>
                </v:textbox>
                <w10:wrap anchorx="margin"/>
              </v:shape>
            </w:pict>
          </mc:Fallback>
        </mc:AlternateContent>
      </w:r>
      <w:r w:rsidRPr="003967ED">
        <w:drawing>
          <wp:anchor distT="0" distB="0" distL="114300" distR="114300" simplePos="0" relativeHeight="251658240" behindDoc="1" locked="0" layoutInCell="1" allowOverlap="1" wp14:anchorId="629B7DFF" wp14:editId="580D7FFE">
            <wp:simplePos x="0" y="0"/>
            <wp:positionH relativeFrom="page">
              <wp:align>left</wp:align>
            </wp:positionH>
            <wp:positionV relativeFrom="paragraph">
              <wp:posOffset>-899795</wp:posOffset>
            </wp:positionV>
            <wp:extent cx="8143875" cy="14454045"/>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148934" cy="14463024"/>
                    </a:xfrm>
                    <a:prstGeom prst="rect">
                      <a:avLst/>
                    </a:prstGeom>
                  </pic:spPr>
                </pic:pic>
              </a:graphicData>
            </a:graphic>
            <wp14:sizeRelH relativeFrom="margin">
              <wp14:pctWidth>0</wp14:pctWidth>
            </wp14:sizeRelH>
            <wp14:sizeRelV relativeFrom="margin">
              <wp14:pctHeight>0</wp14:pctHeight>
            </wp14:sizeRelV>
          </wp:anchor>
        </w:drawing>
      </w:r>
      <w:r w:rsidR="001A42C1">
        <w:tab/>
      </w:r>
    </w:p>
    <w:p w14:paraId="2C5D94AE" w14:textId="5FFAF486" w:rsidR="003967ED" w:rsidRDefault="00397673">
      <w:r>
        <w:rPr>
          <w:noProof/>
        </w:rPr>
        <mc:AlternateContent>
          <mc:Choice Requires="wps">
            <w:drawing>
              <wp:anchor distT="0" distB="0" distL="114300" distR="114300" simplePos="0" relativeHeight="251661312" behindDoc="0" locked="0" layoutInCell="1" allowOverlap="1" wp14:anchorId="726F70A7" wp14:editId="332A4DD9">
                <wp:simplePos x="0" y="0"/>
                <wp:positionH relativeFrom="margin">
                  <wp:posOffset>-703580</wp:posOffset>
                </wp:positionH>
                <wp:positionV relativeFrom="paragraph">
                  <wp:posOffset>3053080</wp:posOffset>
                </wp:positionV>
                <wp:extent cx="7172325" cy="26479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172325" cy="2647950"/>
                        </a:xfrm>
                        <a:prstGeom prst="rect">
                          <a:avLst/>
                        </a:prstGeom>
                        <a:noFill/>
                        <a:ln w="6350">
                          <a:noFill/>
                        </a:ln>
                      </wps:spPr>
                      <wps:txbx>
                        <w:txbxContent>
                          <w:p w14:paraId="04069680" w14:textId="4D131571" w:rsidR="00397673" w:rsidRDefault="00397673" w:rsidP="00397673">
                            <w:pPr>
                              <w:spacing w:before="75" w:after="75" w:line="240" w:lineRule="auto"/>
                              <w:jc w:val="center"/>
                              <w:outlineLvl w:val="1"/>
                              <w:rPr>
                                <w:rFonts w:ascii="Britannic Bold" w:eastAsia="Times New Roman" w:hAnsi="Britannic Bold" w:cs="Arial"/>
                                <w:b/>
                                <w:bCs/>
                                <w:i/>
                                <w:iCs/>
                                <w:color w:val="000000"/>
                                <w:sz w:val="40"/>
                                <w:szCs w:val="40"/>
                                <w:lang w:eastAsia="es-MX"/>
                              </w:rPr>
                            </w:pPr>
                            <w:r w:rsidRPr="00397673">
                              <w:rPr>
                                <w:rFonts w:ascii="Britannic Bold" w:eastAsia="Times New Roman" w:hAnsi="Britannic Bold" w:cs="Arial"/>
                                <w:b/>
                                <w:bCs/>
                                <w:i/>
                                <w:iCs/>
                                <w:color w:val="000000"/>
                                <w:sz w:val="40"/>
                                <w:szCs w:val="40"/>
                                <w:lang w:eastAsia="es-MX"/>
                              </w:rPr>
                              <w:t>ESTRATEGIAS PARA LA EXPLORACIÓN DEL MUNDO NATURAL</w:t>
                            </w:r>
                          </w:p>
                          <w:p w14:paraId="5E69265A" w14:textId="14DEB3AC" w:rsidR="00397673" w:rsidRDefault="00397673" w:rsidP="00397673">
                            <w:pPr>
                              <w:pStyle w:val="Ttulo3"/>
                              <w:spacing w:before="30" w:after="30"/>
                              <w:ind w:left="60"/>
                              <w:jc w:val="center"/>
                              <w:rPr>
                                <w:rFonts w:ascii="Britannic Bold" w:hAnsi="Britannic Bold" w:cs="Arial"/>
                                <w:color w:val="000000"/>
                                <w:sz w:val="44"/>
                                <w:szCs w:val="44"/>
                              </w:rPr>
                            </w:pPr>
                            <w:r w:rsidRPr="00397673">
                              <w:rPr>
                                <w:rFonts w:ascii="Britannic Bold" w:hAnsi="Britannic Bold" w:cs="Arial"/>
                                <w:color w:val="000000"/>
                                <w:sz w:val="44"/>
                                <w:szCs w:val="44"/>
                              </w:rPr>
                              <w:t>MAESTRO: </w:t>
                            </w:r>
                            <w:hyperlink r:id="rId8" w:history="1">
                              <w:r w:rsidRPr="00397673">
                                <w:rPr>
                                  <w:rStyle w:val="Hipervnculo"/>
                                  <w:rFonts w:ascii="Britannic Bold" w:hAnsi="Britannic Bold" w:cs="Arial"/>
                                  <w:color w:val="000000"/>
                                  <w:sz w:val="44"/>
                                  <w:szCs w:val="44"/>
                                </w:rPr>
                                <w:t>ROSA VELIA DEL RIO TIJERINA</w:t>
                              </w:r>
                            </w:hyperlink>
                          </w:p>
                          <w:p w14:paraId="16468731" w14:textId="3E9F93FE" w:rsidR="00397673" w:rsidRDefault="00397673" w:rsidP="00397673">
                            <w:pPr>
                              <w:jc w:val="center"/>
                              <w:rPr>
                                <w:rFonts w:ascii="Britannic Bold" w:hAnsi="Britannic Bold"/>
                                <w:sz w:val="40"/>
                                <w:szCs w:val="40"/>
                                <w:u w:val="single"/>
                              </w:rPr>
                            </w:pPr>
                            <w:r>
                              <w:rPr>
                                <w:rFonts w:ascii="Britannic Bold" w:eastAsiaTheme="majorEastAsia" w:hAnsi="Britannic Bold" w:cs="Arial"/>
                                <w:color w:val="000000"/>
                                <w:sz w:val="44"/>
                                <w:szCs w:val="44"/>
                              </w:rPr>
                              <w:t>ALUMNA:</w:t>
                            </w:r>
                            <w:r w:rsidRPr="00397673">
                              <w:rPr>
                                <w:rFonts w:ascii="Britannic Bold" w:hAnsi="Britannic Bold"/>
                                <w:sz w:val="40"/>
                                <w:szCs w:val="40"/>
                              </w:rPr>
                              <w:t xml:space="preserve"> </w:t>
                            </w:r>
                            <w:r w:rsidRPr="00397673">
                              <w:rPr>
                                <w:rFonts w:ascii="Britannic Bold" w:hAnsi="Britannic Bold"/>
                                <w:sz w:val="40"/>
                                <w:szCs w:val="40"/>
                                <w:u w:val="single"/>
                              </w:rPr>
                              <w:t>Julia Yessenia Montoya Silva</w:t>
                            </w:r>
                          </w:p>
                          <w:p w14:paraId="0AFD4E32" w14:textId="750D0D50" w:rsidR="00397673" w:rsidRDefault="00397673" w:rsidP="00397673">
                            <w:pPr>
                              <w:jc w:val="center"/>
                              <w:rPr>
                                <w:rFonts w:ascii="Britannic Bold" w:hAnsi="Britannic Bold"/>
                                <w:sz w:val="40"/>
                                <w:szCs w:val="40"/>
                                <w:u w:val="single"/>
                              </w:rPr>
                            </w:pPr>
                            <w:r w:rsidRPr="00397673">
                              <w:rPr>
                                <w:rFonts w:ascii="Britannic Bold" w:hAnsi="Britannic Bold"/>
                                <w:sz w:val="40"/>
                                <w:szCs w:val="40"/>
                              </w:rPr>
                              <w:t>Segundo semestre</w:t>
                            </w:r>
                            <w:r>
                              <w:rPr>
                                <w:rFonts w:ascii="Britannic Bold" w:hAnsi="Britannic Bold"/>
                                <w:sz w:val="40"/>
                                <w:szCs w:val="40"/>
                              </w:rPr>
                              <w:t xml:space="preserve"> </w:t>
                            </w:r>
                            <w:r>
                              <w:rPr>
                                <w:rFonts w:ascii="Britannic Bold" w:hAnsi="Britannic Bold"/>
                                <w:sz w:val="40"/>
                                <w:szCs w:val="40"/>
                                <w:u w:val="single"/>
                              </w:rPr>
                              <w:t>“C”</w:t>
                            </w:r>
                          </w:p>
                          <w:p w14:paraId="10C4B7FE" w14:textId="34CDB760" w:rsidR="00397673" w:rsidRDefault="00397673" w:rsidP="00397673">
                            <w:pPr>
                              <w:jc w:val="center"/>
                              <w:rPr>
                                <w:rFonts w:ascii="Britannic Bold" w:hAnsi="Britannic Bold"/>
                                <w:sz w:val="40"/>
                                <w:szCs w:val="40"/>
                              </w:rPr>
                            </w:pPr>
                            <w:r w:rsidRPr="00397673">
                              <w:rPr>
                                <w:rFonts w:ascii="Britannic Bold" w:hAnsi="Britannic Bold"/>
                                <w:sz w:val="40"/>
                                <w:szCs w:val="40"/>
                              </w:rPr>
                              <w:t>13 De marzo del 2021</w:t>
                            </w:r>
                          </w:p>
                          <w:p w14:paraId="5300B7A3" w14:textId="552F3545" w:rsidR="00397673" w:rsidRPr="00397673" w:rsidRDefault="00397673" w:rsidP="00397673">
                            <w:pPr>
                              <w:jc w:val="center"/>
                              <w:rPr>
                                <w:rFonts w:ascii="Britannic Bold" w:hAnsi="Britannic Bold"/>
                                <w:sz w:val="40"/>
                                <w:szCs w:val="40"/>
                              </w:rPr>
                            </w:pPr>
                            <w:r>
                              <w:rPr>
                                <w:rFonts w:ascii="Britannic Bold" w:hAnsi="Britannic Bold"/>
                                <w:sz w:val="40"/>
                                <w:szCs w:val="40"/>
                              </w:rPr>
                              <w:t xml:space="preserve">Numero de lista: </w:t>
                            </w:r>
                            <w:r w:rsidR="00240A09">
                              <w:rPr>
                                <w:rFonts w:ascii="Britannic Bold" w:hAnsi="Britannic Bold"/>
                                <w:sz w:val="40"/>
                                <w:szCs w:val="40"/>
                              </w:rPr>
                              <w:t xml:space="preserve">12 </w:t>
                            </w:r>
                          </w:p>
                          <w:p w14:paraId="0FB3598B" w14:textId="77777777" w:rsidR="00397673" w:rsidRDefault="00397673" w:rsidP="00397673">
                            <w:pPr>
                              <w:jc w:val="center"/>
                              <w:rPr>
                                <w:rFonts w:ascii="Britannic Bold" w:hAnsi="Britannic Bold"/>
                                <w:sz w:val="40"/>
                                <w:szCs w:val="40"/>
                                <w:u w:val="single"/>
                              </w:rPr>
                            </w:pPr>
                          </w:p>
                          <w:p w14:paraId="6CC96EAC" w14:textId="77777777" w:rsidR="00397673" w:rsidRDefault="00397673" w:rsidP="00397673">
                            <w:pPr>
                              <w:jc w:val="center"/>
                              <w:rPr>
                                <w:rFonts w:ascii="Britannic Bold" w:hAnsi="Britannic Bold"/>
                                <w:sz w:val="40"/>
                                <w:szCs w:val="40"/>
                                <w:u w:val="single"/>
                              </w:rPr>
                            </w:pPr>
                          </w:p>
                          <w:p w14:paraId="4D984BFB" w14:textId="77777777" w:rsidR="00397673" w:rsidRPr="00397673" w:rsidRDefault="00397673" w:rsidP="00397673">
                            <w:pPr>
                              <w:jc w:val="center"/>
                              <w:rPr>
                                <w:rFonts w:ascii="Britannic Bold" w:hAnsi="Britannic Bold"/>
                                <w:sz w:val="40"/>
                                <w:szCs w:val="40"/>
                                <w:u w:val="single"/>
                              </w:rPr>
                            </w:pPr>
                          </w:p>
                          <w:p w14:paraId="702A61DF" w14:textId="77777777" w:rsidR="00397673" w:rsidRPr="00397673" w:rsidRDefault="00397673" w:rsidP="00397673">
                            <w:pPr>
                              <w:spacing w:before="75" w:after="75" w:line="240" w:lineRule="auto"/>
                              <w:jc w:val="center"/>
                              <w:outlineLvl w:val="1"/>
                              <w:rPr>
                                <w:rFonts w:ascii="Britannic Bold" w:eastAsia="Times New Roman" w:hAnsi="Britannic Bold" w:cs="Arial"/>
                                <w:b/>
                                <w:bCs/>
                                <w:i/>
                                <w:iCs/>
                                <w:color w:val="000000"/>
                                <w:sz w:val="44"/>
                                <w:szCs w:val="44"/>
                                <w:lang w:eastAsia="es-MX"/>
                              </w:rPr>
                            </w:pPr>
                          </w:p>
                          <w:p w14:paraId="27EA06A4" w14:textId="77777777" w:rsidR="00397673" w:rsidRPr="00397673" w:rsidRDefault="00397673">
                            <w:pPr>
                              <w:rPr>
                                <w:rFonts w:ascii="Britannic Bold" w:hAnsi="Britannic Bold"/>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6F70A7" id="Cuadro de texto 4" o:spid="_x0000_s1027" type="#_x0000_t202" style="position:absolute;margin-left:-55.4pt;margin-top:240.4pt;width:564.75pt;height:208.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" filled="f" stroked="f" strokeweight=".5pt">
                <v:textbox>
                  <w:txbxContent>
                    <w:p w14:paraId="04069680" w14:textId="4D131571" w:rsidR="00397673" w:rsidRDefault="00397673" w:rsidP="00397673">
                      <w:pPr>
                        <w:spacing w:before="75" w:after="75" w:line="240" w:lineRule="auto"/>
                        <w:jc w:val="center"/>
                        <w:outlineLvl w:val="1"/>
                        <w:rPr>
                          <w:rFonts w:ascii="Britannic Bold" w:eastAsia="Times New Roman" w:hAnsi="Britannic Bold" w:cs="Arial"/>
                          <w:b/>
                          <w:bCs/>
                          <w:i/>
                          <w:iCs/>
                          <w:color w:val="000000"/>
                          <w:sz w:val="40"/>
                          <w:szCs w:val="40"/>
                          <w:lang w:eastAsia="es-MX"/>
                        </w:rPr>
                      </w:pPr>
                      <w:r w:rsidRPr="00397673">
                        <w:rPr>
                          <w:rFonts w:ascii="Britannic Bold" w:eastAsia="Times New Roman" w:hAnsi="Britannic Bold" w:cs="Arial"/>
                          <w:b/>
                          <w:bCs/>
                          <w:i/>
                          <w:iCs/>
                          <w:color w:val="000000"/>
                          <w:sz w:val="40"/>
                          <w:szCs w:val="40"/>
                          <w:lang w:eastAsia="es-MX"/>
                        </w:rPr>
                        <w:t>ESTRATEGIAS PARA LA EXPLORACIÓN DEL MUNDO NATURAL</w:t>
                      </w:r>
                    </w:p>
                    <w:p w14:paraId="5E69265A" w14:textId="14DEB3AC" w:rsidR="00397673" w:rsidRDefault="00397673" w:rsidP="00397673">
                      <w:pPr>
                        <w:pStyle w:val="Ttulo3"/>
                        <w:spacing w:before="30" w:after="30"/>
                        <w:ind w:left="60"/>
                        <w:jc w:val="center"/>
                        <w:rPr>
                          <w:rFonts w:ascii="Britannic Bold" w:hAnsi="Britannic Bold" w:cs="Arial"/>
                          <w:color w:val="000000"/>
                          <w:sz w:val="44"/>
                          <w:szCs w:val="44"/>
                        </w:rPr>
                      </w:pPr>
                      <w:r w:rsidRPr="00397673">
                        <w:rPr>
                          <w:rFonts w:ascii="Britannic Bold" w:hAnsi="Britannic Bold" w:cs="Arial"/>
                          <w:color w:val="000000"/>
                          <w:sz w:val="44"/>
                          <w:szCs w:val="44"/>
                        </w:rPr>
                        <w:t>MAESTRO: </w:t>
                      </w:r>
                      <w:hyperlink r:id="rId9" w:history="1">
                        <w:r w:rsidRPr="00397673">
                          <w:rPr>
                            <w:rStyle w:val="Hipervnculo"/>
                            <w:rFonts w:ascii="Britannic Bold" w:hAnsi="Britannic Bold" w:cs="Arial"/>
                            <w:color w:val="000000"/>
                            <w:sz w:val="44"/>
                            <w:szCs w:val="44"/>
                          </w:rPr>
                          <w:t>ROSA VELIA DEL RIO TIJERINA</w:t>
                        </w:r>
                      </w:hyperlink>
                    </w:p>
                    <w:p w14:paraId="16468731" w14:textId="3E9F93FE" w:rsidR="00397673" w:rsidRDefault="00397673" w:rsidP="00397673">
                      <w:pPr>
                        <w:jc w:val="center"/>
                        <w:rPr>
                          <w:rFonts w:ascii="Britannic Bold" w:hAnsi="Britannic Bold"/>
                          <w:sz w:val="40"/>
                          <w:szCs w:val="40"/>
                          <w:u w:val="single"/>
                        </w:rPr>
                      </w:pPr>
                      <w:r>
                        <w:rPr>
                          <w:rFonts w:ascii="Britannic Bold" w:eastAsiaTheme="majorEastAsia" w:hAnsi="Britannic Bold" w:cs="Arial"/>
                          <w:color w:val="000000"/>
                          <w:sz w:val="44"/>
                          <w:szCs w:val="44"/>
                        </w:rPr>
                        <w:t>ALUMNA:</w:t>
                      </w:r>
                      <w:r w:rsidRPr="00397673">
                        <w:rPr>
                          <w:rFonts w:ascii="Britannic Bold" w:hAnsi="Britannic Bold"/>
                          <w:sz w:val="40"/>
                          <w:szCs w:val="40"/>
                        </w:rPr>
                        <w:t xml:space="preserve"> </w:t>
                      </w:r>
                      <w:r w:rsidRPr="00397673">
                        <w:rPr>
                          <w:rFonts w:ascii="Britannic Bold" w:hAnsi="Britannic Bold"/>
                          <w:sz w:val="40"/>
                          <w:szCs w:val="40"/>
                          <w:u w:val="single"/>
                        </w:rPr>
                        <w:t>Julia Yessenia Montoya Silva</w:t>
                      </w:r>
                    </w:p>
                    <w:p w14:paraId="0AFD4E32" w14:textId="750D0D50" w:rsidR="00397673" w:rsidRDefault="00397673" w:rsidP="00397673">
                      <w:pPr>
                        <w:jc w:val="center"/>
                        <w:rPr>
                          <w:rFonts w:ascii="Britannic Bold" w:hAnsi="Britannic Bold"/>
                          <w:sz w:val="40"/>
                          <w:szCs w:val="40"/>
                          <w:u w:val="single"/>
                        </w:rPr>
                      </w:pPr>
                      <w:r w:rsidRPr="00397673">
                        <w:rPr>
                          <w:rFonts w:ascii="Britannic Bold" w:hAnsi="Britannic Bold"/>
                          <w:sz w:val="40"/>
                          <w:szCs w:val="40"/>
                        </w:rPr>
                        <w:t>Segundo semestre</w:t>
                      </w:r>
                      <w:r>
                        <w:rPr>
                          <w:rFonts w:ascii="Britannic Bold" w:hAnsi="Britannic Bold"/>
                          <w:sz w:val="40"/>
                          <w:szCs w:val="40"/>
                        </w:rPr>
                        <w:t xml:space="preserve"> </w:t>
                      </w:r>
                      <w:r>
                        <w:rPr>
                          <w:rFonts w:ascii="Britannic Bold" w:hAnsi="Britannic Bold"/>
                          <w:sz w:val="40"/>
                          <w:szCs w:val="40"/>
                          <w:u w:val="single"/>
                        </w:rPr>
                        <w:t>“C”</w:t>
                      </w:r>
                    </w:p>
                    <w:p w14:paraId="10C4B7FE" w14:textId="34CDB760" w:rsidR="00397673" w:rsidRDefault="00397673" w:rsidP="00397673">
                      <w:pPr>
                        <w:jc w:val="center"/>
                        <w:rPr>
                          <w:rFonts w:ascii="Britannic Bold" w:hAnsi="Britannic Bold"/>
                          <w:sz w:val="40"/>
                          <w:szCs w:val="40"/>
                        </w:rPr>
                      </w:pPr>
                      <w:r w:rsidRPr="00397673">
                        <w:rPr>
                          <w:rFonts w:ascii="Britannic Bold" w:hAnsi="Britannic Bold"/>
                          <w:sz w:val="40"/>
                          <w:szCs w:val="40"/>
                        </w:rPr>
                        <w:t>13 De marzo del 2021</w:t>
                      </w:r>
                    </w:p>
                    <w:p w14:paraId="5300B7A3" w14:textId="552F3545" w:rsidR="00397673" w:rsidRPr="00397673" w:rsidRDefault="00397673" w:rsidP="00397673">
                      <w:pPr>
                        <w:jc w:val="center"/>
                        <w:rPr>
                          <w:rFonts w:ascii="Britannic Bold" w:hAnsi="Britannic Bold"/>
                          <w:sz w:val="40"/>
                          <w:szCs w:val="40"/>
                        </w:rPr>
                      </w:pPr>
                      <w:r>
                        <w:rPr>
                          <w:rFonts w:ascii="Britannic Bold" w:hAnsi="Britannic Bold"/>
                          <w:sz w:val="40"/>
                          <w:szCs w:val="40"/>
                        </w:rPr>
                        <w:t xml:space="preserve">Numero de lista: </w:t>
                      </w:r>
                      <w:r w:rsidR="00240A09">
                        <w:rPr>
                          <w:rFonts w:ascii="Britannic Bold" w:hAnsi="Britannic Bold"/>
                          <w:sz w:val="40"/>
                          <w:szCs w:val="40"/>
                        </w:rPr>
                        <w:t xml:space="preserve">12 </w:t>
                      </w:r>
                    </w:p>
                    <w:p w14:paraId="0FB3598B" w14:textId="77777777" w:rsidR="00397673" w:rsidRDefault="00397673" w:rsidP="00397673">
                      <w:pPr>
                        <w:jc w:val="center"/>
                        <w:rPr>
                          <w:rFonts w:ascii="Britannic Bold" w:hAnsi="Britannic Bold"/>
                          <w:sz w:val="40"/>
                          <w:szCs w:val="40"/>
                          <w:u w:val="single"/>
                        </w:rPr>
                      </w:pPr>
                    </w:p>
                    <w:p w14:paraId="6CC96EAC" w14:textId="77777777" w:rsidR="00397673" w:rsidRDefault="00397673" w:rsidP="00397673">
                      <w:pPr>
                        <w:jc w:val="center"/>
                        <w:rPr>
                          <w:rFonts w:ascii="Britannic Bold" w:hAnsi="Britannic Bold"/>
                          <w:sz w:val="40"/>
                          <w:szCs w:val="40"/>
                          <w:u w:val="single"/>
                        </w:rPr>
                      </w:pPr>
                    </w:p>
                    <w:p w14:paraId="4D984BFB" w14:textId="77777777" w:rsidR="00397673" w:rsidRPr="00397673" w:rsidRDefault="00397673" w:rsidP="00397673">
                      <w:pPr>
                        <w:jc w:val="center"/>
                        <w:rPr>
                          <w:rFonts w:ascii="Britannic Bold" w:hAnsi="Britannic Bold"/>
                          <w:sz w:val="40"/>
                          <w:szCs w:val="40"/>
                          <w:u w:val="single"/>
                        </w:rPr>
                      </w:pPr>
                    </w:p>
                    <w:p w14:paraId="702A61DF" w14:textId="77777777" w:rsidR="00397673" w:rsidRPr="00397673" w:rsidRDefault="00397673" w:rsidP="00397673">
                      <w:pPr>
                        <w:spacing w:before="75" w:after="75" w:line="240" w:lineRule="auto"/>
                        <w:jc w:val="center"/>
                        <w:outlineLvl w:val="1"/>
                        <w:rPr>
                          <w:rFonts w:ascii="Britannic Bold" w:eastAsia="Times New Roman" w:hAnsi="Britannic Bold" w:cs="Arial"/>
                          <w:b/>
                          <w:bCs/>
                          <w:i/>
                          <w:iCs/>
                          <w:color w:val="000000"/>
                          <w:sz w:val="44"/>
                          <w:szCs w:val="44"/>
                          <w:lang w:eastAsia="es-MX"/>
                        </w:rPr>
                      </w:pPr>
                    </w:p>
                    <w:p w14:paraId="27EA06A4" w14:textId="77777777" w:rsidR="00397673" w:rsidRPr="00397673" w:rsidRDefault="00397673">
                      <w:pPr>
                        <w:rPr>
                          <w:rFonts w:ascii="Britannic Bold" w:hAnsi="Britannic Bold"/>
                          <w:sz w:val="40"/>
                          <w:szCs w:val="40"/>
                        </w:rPr>
                      </w:pPr>
                    </w:p>
                  </w:txbxContent>
                </v:textbox>
                <w10:wrap anchorx="margin"/>
              </v:shape>
            </w:pict>
          </mc:Fallback>
        </mc:AlternateContent>
      </w:r>
      <w:r>
        <w:rPr>
          <w:noProof/>
        </w:rPr>
        <w:drawing>
          <wp:anchor distT="0" distB="0" distL="114300" distR="114300" simplePos="0" relativeHeight="251660288" behindDoc="1" locked="0" layoutInCell="1" allowOverlap="1" wp14:anchorId="03793E35" wp14:editId="70D21A94">
            <wp:simplePos x="0" y="0"/>
            <wp:positionH relativeFrom="column">
              <wp:posOffset>2005966</wp:posOffset>
            </wp:positionH>
            <wp:positionV relativeFrom="paragraph">
              <wp:posOffset>643255</wp:posOffset>
            </wp:positionV>
            <wp:extent cx="1409700" cy="173753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3120" cy="1741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7ED">
        <w:br w:type="page"/>
      </w:r>
    </w:p>
    <w:p w14:paraId="27B79DDD" w14:textId="68AE5F79" w:rsidR="00372564" w:rsidRDefault="00247C7F">
      <w:r>
        <w:rPr>
          <w:noProof/>
        </w:rPr>
        <w:lastRenderedPageBreak/>
        <mc:AlternateContent>
          <mc:Choice Requires="wps">
            <w:drawing>
              <wp:anchor distT="0" distB="0" distL="114300" distR="114300" simplePos="0" relativeHeight="251669504" behindDoc="0" locked="0" layoutInCell="1" allowOverlap="1" wp14:anchorId="4DCF81DC" wp14:editId="29D0FE04">
                <wp:simplePos x="0" y="0"/>
                <wp:positionH relativeFrom="column">
                  <wp:posOffset>2958465</wp:posOffset>
                </wp:positionH>
                <wp:positionV relativeFrom="paragraph">
                  <wp:posOffset>3967480</wp:posOffset>
                </wp:positionV>
                <wp:extent cx="3695700" cy="2971800"/>
                <wp:effectExtent l="0" t="0" r="19050" b="19050"/>
                <wp:wrapNone/>
                <wp:docPr id="16" name="Cuadro de texto 16"/>
                <wp:cNvGraphicFramePr/>
                <a:graphic xmlns:a="http://schemas.openxmlformats.org/drawingml/2006/main">
                  <a:graphicData uri="http://schemas.microsoft.com/office/word/2010/wordprocessingShape">
                    <wps:wsp>
                      <wps:cNvSpPr txBox="1"/>
                      <wps:spPr>
                        <a:xfrm>
                          <a:off x="0" y="0"/>
                          <a:ext cx="3695700" cy="2971800"/>
                        </a:xfrm>
                        <a:prstGeom prst="rect">
                          <a:avLst/>
                        </a:prstGeom>
                        <a:solidFill>
                          <a:schemeClr val="lt1"/>
                        </a:solidFill>
                        <a:ln w="6350">
                          <a:solidFill>
                            <a:srgbClr val="FFFF00"/>
                          </a:solidFill>
                        </a:ln>
                      </wps:spPr>
                      <wps:txbx>
                        <w:txbxContent>
                          <w:p w14:paraId="6630F0D1" w14:textId="77777777" w:rsidR="00BF77F2" w:rsidRDefault="00247C7F">
                            <w:r>
                              <w:t xml:space="preserve">Martínez plantea Qué es la biodiversidad Es el resultado De la acción Cómo juntas de procesos ecológicos Cómo la selección Natural La competencia El flujo </w:t>
                            </w:r>
                            <w:r w:rsidR="00BF77F2">
                              <w:t xml:space="preserve">Génico o la especiación.               Señala que la biodiversidad se da en diferentes niveles Cómo consecuencia de qué los seres vivos Están organizados jerárquicamente La diversidad se refleja en distintas escalas.   Pinillos Plantea Naturaleza histórica De la biodiversidad Elementos conceptuales de una crisis La biodiversidad Puede comprenderse Cómo un concepto que refleja una forma novedosa de ver el mundo.      </w:t>
                            </w:r>
                          </w:p>
                          <w:p w14:paraId="2686DE81" w14:textId="567F3202" w:rsidR="00BF77F2" w:rsidRDefault="00BF77F2">
                            <w:r>
                              <w:t xml:space="preserve">La ontología de la biodiversidad Responde El nuevo paradigma Sistémico que ver la realidad como el producto complejo inconstante mutilación de la integración reticular entre entidades de la naturaleza diversas las cuales son producto de interacciones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F81DC" id="Cuadro de texto 16" o:spid="_x0000_s1028" type="#_x0000_t202" style="position:absolute;margin-left:232.95pt;margin-top:312.4pt;width:291pt;height:23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" fillcolor="white [3201]" strokecolor="yellow" strokeweight=".5pt">
                <v:textbox>
                  <w:txbxContent>
                    <w:p w14:paraId="6630F0D1" w14:textId="77777777" w:rsidR="00BF77F2" w:rsidRDefault="00247C7F">
                      <w:r>
                        <w:t xml:space="preserve">Martínez plantea Qué es la biodiversidad Es el resultado De la acción Cómo juntas de procesos ecológicos Cómo la selección Natural La competencia El flujo </w:t>
                      </w:r>
                      <w:r w:rsidR="00BF77F2">
                        <w:t xml:space="preserve">Génico o la especiación.               Señala que la biodiversidad se da en diferentes niveles Cómo consecuencia de qué los seres vivos Están organizados jerárquicamente La diversidad se refleja en distintas escalas.   Pinillos Plantea Naturaleza histórica De la biodiversidad Elementos conceptuales de una crisis La biodiversidad Puede comprenderse Cómo un concepto que refleja una forma novedosa de ver el mundo.      </w:t>
                      </w:r>
                    </w:p>
                    <w:p w14:paraId="2686DE81" w14:textId="567F3202" w:rsidR="00BF77F2" w:rsidRDefault="00BF77F2">
                      <w:r>
                        <w:t xml:space="preserve">La ontología de la biodiversidad Responde El nuevo paradigma Sistémico que ver la realidad como el producto complejo inconstante mutilación de la integración reticular entre entidades de la naturaleza diversas las cuales son producto de interacciones                              </w:t>
                      </w:r>
                    </w:p>
                  </w:txbxContent>
                </v:textbox>
              </v:shape>
            </w:pict>
          </mc:Fallback>
        </mc:AlternateContent>
      </w:r>
      <w:r w:rsidR="00D31B5B">
        <w:rPr>
          <w:noProof/>
        </w:rPr>
        <mc:AlternateContent>
          <mc:Choice Requires="wps">
            <w:drawing>
              <wp:anchor distT="0" distB="0" distL="114300" distR="114300" simplePos="0" relativeHeight="251668480" behindDoc="0" locked="0" layoutInCell="1" allowOverlap="1" wp14:anchorId="06F37E1C" wp14:editId="0847BF98">
                <wp:simplePos x="0" y="0"/>
                <wp:positionH relativeFrom="column">
                  <wp:posOffset>2967990</wp:posOffset>
                </wp:positionH>
                <wp:positionV relativeFrom="paragraph">
                  <wp:posOffset>1433830</wp:posOffset>
                </wp:positionV>
                <wp:extent cx="3676650" cy="2419350"/>
                <wp:effectExtent l="0" t="0" r="19050" b="19050"/>
                <wp:wrapNone/>
                <wp:docPr id="15" name="Cuadro de texto 15"/>
                <wp:cNvGraphicFramePr/>
                <a:graphic xmlns:a="http://schemas.openxmlformats.org/drawingml/2006/main">
                  <a:graphicData uri="http://schemas.microsoft.com/office/word/2010/wordprocessingShape">
                    <wps:wsp>
                      <wps:cNvSpPr txBox="1"/>
                      <wps:spPr>
                        <a:xfrm>
                          <a:off x="0" y="0"/>
                          <a:ext cx="3676650" cy="2419350"/>
                        </a:xfrm>
                        <a:prstGeom prst="rect">
                          <a:avLst/>
                        </a:prstGeom>
                        <a:solidFill>
                          <a:schemeClr val="lt1"/>
                        </a:solidFill>
                        <a:ln w="6350">
                          <a:solidFill>
                            <a:srgbClr val="FFFF00"/>
                          </a:solidFill>
                        </a:ln>
                      </wps:spPr>
                      <wps:txbx>
                        <w:txbxContent>
                          <w:p w14:paraId="4AF2E6AB" w14:textId="77777777" w:rsidR="00F47867" w:rsidRDefault="00881BF3">
                            <w:r>
                              <w:t>Wilson lo vincula con la teoría</w:t>
                            </w:r>
                            <w:r w:rsidR="00730A4D">
                              <w:t xml:space="preserve"> evolución de Darwin y la actualización de la teoría sintética de la</w:t>
                            </w:r>
                            <w:r w:rsidR="00F47867">
                              <w:t xml:space="preserve"> evolución.                      Wilson señala describir la diversidad mediante la organización de especies en grupos según el grado que se aparecen. Los niveles de organización se distribuyen en la siguiente jerarquía </w:t>
                            </w:r>
                          </w:p>
                          <w:p w14:paraId="28C46CE3" w14:textId="0BE25F36" w:rsidR="00730A4D" w:rsidRDefault="00F47867" w:rsidP="00F47867">
                            <w:pPr>
                              <w:pStyle w:val="Prrafodelista"/>
                              <w:numPr>
                                <w:ilvl w:val="0"/>
                                <w:numId w:val="3"/>
                              </w:numPr>
                            </w:pPr>
                            <w:r>
                              <w:t>Ecosistema</w:t>
                            </w:r>
                          </w:p>
                          <w:p w14:paraId="3CE50C0F" w14:textId="1684C1C3" w:rsidR="00F47867" w:rsidRDefault="00F47867" w:rsidP="00F47867">
                            <w:pPr>
                              <w:pStyle w:val="Prrafodelista"/>
                              <w:numPr>
                                <w:ilvl w:val="0"/>
                                <w:numId w:val="3"/>
                              </w:numPr>
                            </w:pPr>
                            <w:r>
                              <w:t>Comunidad</w:t>
                            </w:r>
                          </w:p>
                          <w:p w14:paraId="4E8B55EC" w14:textId="4349F67C" w:rsidR="00F47867" w:rsidRDefault="00F47867" w:rsidP="00F47867">
                            <w:pPr>
                              <w:pStyle w:val="Prrafodelista"/>
                              <w:numPr>
                                <w:ilvl w:val="0"/>
                                <w:numId w:val="3"/>
                              </w:numPr>
                            </w:pPr>
                            <w:r>
                              <w:t>Genero</w:t>
                            </w:r>
                          </w:p>
                          <w:p w14:paraId="09B2D61C" w14:textId="20686AE3" w:rsidR="00F47867" w:rsidRDefault="00F47867" w:rsidP="00F47867">
                            <w:pPr>
                              <w:pStyle w:val="Prrafodelista"/>
                              <w:numPr>
                                <w:ilvl w:val="0"/>
                                <w:numId w:val="3"/>
                              </w:numPr>
                            </w:pPr>
                            <w:r>
                              <w:t>Especie</w:t>
                            </w:r>
                          </w:p>
                          <w:p w14:paraId="60D95596" w14:textId="3E1EC7BD" w:rsidR="00F47867" w:rsidRDefault="00247C7F" w:rsidP="00F47867">
                            <w:pPr>
                              <w:pStyle w:val="Prrafodelista"/>
                              <w:numPr>
                                <w:ilvl w:val="0"/>
                                <w:numId w:val="3"/>
                              </w:numPr>
                            </w:pPr>
                            <w:r>
                              <w:t>Organismo</w:t>
                            </w:r>
                          </w:p>
                          <w:p w14:paraId="5467E59F" w14:textId="4BB5A15C" w:rsidR="00247C7F" w:rsidRDefault="00247C7F" w:rsidP="00F47867">
                            <w:pPr>
                              <w:pStyle w:val="Prrafodelista"/>
                              <w:numPr>
                                <w:ilvl w:val="0"/>
                                <w:numId w:val="3"/>
                              </w:numPr>
                            </w:pPr>
                            <w:r>
                              <w:t>Gen</w:t>
                            </w:r>
                          </w:p>
                          <w:p w14:paraId="711669EA" w14:textId="77777777" w:rsidR="00247C7F" w:rsidRDefault="00247C7F" w:rsidP="00247C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F37E1C" id="Cuadro de texto 15" o:spid="_x0000_s1029" type="#_x0000_t202" style="position:absolute;margin-left:233.7pt;margin-top:112.9pt;width:289.5pt;height:19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" fillcolor="white [3201]" strokecolor="yellow" strokeweight=".5pt">
                <v:textbox>
                  <w:txbxContent>
                    <w:p w14:paraId="4AF2E6AB" w14:textId="77777777" w:rsidR="00F47867" w:rsidRDefault="00881BF3">
                      <w:r>
                        <w:t>Wilson lo vincula con la teoría</w:t>
                      </w:r>
                      <w:r w:rsidR="00730A4D">
                        <w:t xml:space="preserve"> evolución de Darwin y la actualización de la teoría sintética de la</w:t>
                      </w:r>
                      <w:r w:rsidR="00F47867">
                        <w:t xml:space="preserve"> evolución.                      Wilson señala describir la diversidad mediante la organización de especies en grupos según el grado que se aparecen. Los niveles de organización se distribuyen en la siguiente jerarquía </w:t>
                      </w:r>
                    </w:p>
                    <w:p w14:paraId="28C46CE3" w14:textId="0BE25F36" w:rsidR="00730A4D" w:rsidRDefault="00F47867" w:rsidP="00F47867">
                      <w:pPr>
                        <w:pStyle w:val="Prrafodelista"/>
                        <w:numPr>
                          <w:ilvl w:val="0"/>
                          <w:numId w:val="3"/>
                        </w:numPr>
                      </w:pPr>
                      <w:r>
                        <w:t>Ecosistema</w:t>
                      </w:r>
                    </w:p>
                    <w:p w14:paraId="3CE50C0F" w14:textId="1684C1C3" w:rsidR="00F47867" w:rsidRDefault="00F47867" w:rsidP="00F47867">
                      <w:pPr>
                        <w:pStyle w:val="Prrafodelista"/>
                        <w:numPr>
                          <w:ilvl w:val="0"/>
                          <w:numId w:val="3"/>
                        </w:numPr>
                      </w:pPr>
                      <w:r>
                        <w:t>Comunidad</w:t>
                      </w:r>
                    </w:p>
                    <w:p w14:paraId="4E8B55EC" w14:textId="4349F67C" w:rsidR="00F47867" w:rsidRDefault="00F47867" w:rsidP="00F47867">
                      <w:pPr>
                        <w:pStyle w:val="Prrafodelista"/>
                        <w:numPr>
                          <w:ilvl w:val="0"/>
                          <w:numId w:val="3"/>
                        </w:numPr>
                      </w:pPr>
                      <w:r>
                        <w:t>Genero</w:t>
                      </w:r>
                    </w:p>
                    <w:p w14:paraId="09B2D61C" w14:textId="20686AE3" w:rsidR="00F47867" w:rsidRDefault="00F47867" w:rsidP="00F47867">
                      <w:pPr>
                        <w:pStyle w:val="Prrafodelista"/>
                        <w:numPr>
                          <w:ilvl w:val="0"/>
                          <w:numId w:val="3"/>
                        </w:numPr>
                      </w:pPr>
                      <w:r>
                        <w:t>Especie</w:t>
                      </w:r>
                    </w:p>
                    <w:p w14:paraId="60D95596" w14:textId="3E1EC7BD" w:rsidR="00F47867" w:rsidRDefault="00247C7F" w:rsidP="00F47867">
                      <w:pPr>
                        <w:pStyle w:val="Prrafodelista"/>
                        <w:numPr>
                          <w:ilvl w:val="0"/>
                          <w:numId w:val="3"/>
                        </w:numPr>
                      </w:pPr>
                      <w:r>
                        <w:t>Organismo</w:t>
                      </w:r>
                    </w:p>
                    <w:p w14:paraId="5467E59F" w14:textId="4BB5A15C" w:rsidR="00247C7F" w:rsidRDefault="00247C7F" w:rsidP="00F47867">
                      <w:pPr>
                        <w:pStyle w:val="Prrafodelista"/>
                        <w:numPr>
                          <w:ilvl w:val="0"/>
                          <w:numId w:val="3"/>
                        </w:numPr>
                      </w:pPr>
                      <w:r>
                        <w:t>Gen</w:t>
                      </w:r>
                    </w:p>
                    <w:p w14:paraId="711669EA" w14:textId="77777777" w:rsidR="00247C7F" w:rsidRDefault="00247C7F" w:rsidP="00247C7F"/>
                  </w:txbxContent>
                </v:textbox>
              </v:shape>
            </w:pict>
          </mc:Fallback>
        </mc:AlternateContent>
      </w:r>
      <w:r w:rsidR="00D31B5B">
        <w:rPr>
          <w:noProof/>
        </w:rPr>
        <mc:AlternateContent>
          <mc:Choice Requires="wps">
            <w:drawing>
              <wp:anchor distT="0" distB="0" distL="114300" distR="114300" simplePos="0" relativeHeight="251667456" behindDoc="0" locked="0" layoutInCell="1" allowOverlap="1" wp14:anchorId="6BA0CBAD" wp14:editId="6ABF5048">
                <wp:simplePos x="0" y="0"/>
                <wp:positionH relativeFrom="column">
                  <wp:posOffset>3006090</wp:posOffset>
                </wp:positionH>
                <wp:positionV relativeFrom="paragraph">
                  <wp:posOffset>1024256</wp:posOffset>
                </wp:positionV>
                <wp:extent cx="3609975" cy="285750"/>
                <wp:effectExtent l="0" t="0" r="28575" b="19050"/>
                <wp:wrapNone/>
                <wp:docPr id="14" name="Cuadro de texto 14"/>
                <wp:cNvGraphicFramePr/>
                <a:graphic xmlns:a="http://schemas.openxmlformats.org/drawingml/2006/main">
                  <a:graphicData uri="http://schemas.microsoft.com/office/word/2010/wordprocessingShape">
                    <wps:wsp>
                      <wps:cNvSpPr txBox="1"/>
                      <wps:spPr>
                        <a:xfrm>
                          <a:off x="0" y="0"/>
                          <a:ext cx="3609975" cy="285750"/>
                        </a:xfrm>
                        <a:prstGeom prst="rect">
                          <a:avLst/>
                        </a:prstGeom>
                        <a:solidFill>
                          <a:schemeClr val="accent6">
                            <a:lumMod val="20000"/>
                            <a:lumOff val="80000"/>
                          </a:schemeClr>
                        </a:solidFill>
                        <a:ln w="6350">
                          <a:solidFill>
                            <a:schemeClr val="accent6">
                              <a:lumMod val="20000"/>
                              <a:lumOff val="80000"/>
                            </a:schemeClr>
                          </a:solidFill>
                        </a:ln>
                      </wps:spPr>
                      <wps:txbx>
                        <w:txbxContent>
                          <w:p w14:paraId="0DE1FCFF" w14:textId="4877C23B" w:rsidR="00D31B5B" w:rsidRDefault="00D31B5B" w:rsidP="00D31B5B">
                            <w:pPr>
                              <w:jc w:val="center"/>
                            </w:pPr>
                            <w:r>
                              <w:t>El concepto de biodiversidad: un concepto polisémico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A0CBAD" id="Cuadro de texto 14" o:spid="_x0000_s1030" type="#_x0000_t202" style="position:absolute;margin-left:236.7pt;margin-top:80.65pt;width:284.25pt;height: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" fillcolor="#e2efd9 [665]" strokecolor="#e2efd9 [665]" strokeweight=".5pt">
                <v:textbox>
                  <w:txbxContent>
                    <w:p w14:paraId="0DE1FCFF" w14:textId="4877C23B" w:rsidR="00D31B5B" w:rsidRDefault="00D31B5B" w:rsidP="00D31B5B">
                      <w:pPr>
                        <w:jc w:val="center"/>
                      </w:pPr>
                      <w:r>
                        <w:t>El concepto de biodiversidad: un concepto polisémico</w:t>
                      </w:r>
                    </w:p>
                  </w:txbxContent>
                </v:textbox>
              </v:shape>
            </w:pict>
          </mc:Fallback>
        </mc:AlternateContent>
      </w:r>
      <w:r w:rsidR="00B36F00">
        <w:rPr>
          <w:noProof/>
        </w:rPr>
        <mc:AlternateContent>
          <mc:Choice Requires="wps">
            <w:drawing>
              <wp:anchor distT="0" distB="0" distL="114300" distR="114300" simplePos="0" relativeHeight="251666432" behindDoc="0" locked="0" layoutInCell="1" allowOverlap="1" wp14:anchorId="040CD887" wp14:editId="4831AAD7">
                <wp:simplePos x="0" y="0"/>
                <wp:positionH relativeFrom="column">
                  <wp:posOffset>-1003935</wp:posOffset>
                </wp:positionH>
                <wp:positionV relativeFrom="paragraph">
                  <wp:posOffset>1176654</wp:posOffset>
                </wp:positionV>
                <wp:extent cx="3924300" cy="5305425"/>
                <wp:effectExtent l="0" t="0" r="19050" b="28575"/>
                <wp:wrapNone/>
                <wp:docPr id="12" name="Cuadro de texto 12"/>
                <wp:cNvGraphicFramePr/>
                <a:graphic xmlns:a="http://schemas.openxmlformats.org/drawingml/2006/main">
                  <a:graphicData uri="http://schemas.microsoft.com/office/word/2010/wordprocessingShape">
                    <wps:wsp>
                      <wps:cNvSpPr txBox="1"/>
                      <wps:spPr>
                        <a:xfrm>
                          <a:off x="0" y="0"/>
                          <a:ext cx="3924300" cy="5305425"/>
                        </a:xfrm>
                        <a:prstGeom prst="rect">
                          <a:avLst/>
                        </a:prstGeom>
                        <a:noFill/>
                        <a:ln w="6350">
                          <a:solidFill>
                            <a:schemeClr val="accent2">
                              <a:lumMod val="50000"/>
                            </a:schemeClr>
                          </a:solidFill>
                        </a:ln>
                      </wps:spPr>
                      <wps:txbx>
                        <w:txbxContent>
                          <w:p w14:paraId="736ADB98" w14:textId="50C39923" w:rsidR="004E14DA" w:rsidRDefault="00B36F00">
                            <w:r>
                              <w:t xml:space="preserve">Se reconoce por planteamientos de Shulman y </w:t>
                            </w:r>
                            <w:r w:rsidR="004E14DA">
                              <w:t xml:space="preserve">Magnusson           </w:t>
                            </w:r>
                            <w:r>
                              <w:t xml:space="preserve">   este tipo de conocimiento es inaugurado particular del conocimiento profesional del profesor.</w:t>
                            </w:r>
                            <w:r w:rsidR="004E14DA">
                              <w:t xml:space="preserve">                                                    Plantear componentes en relación con la constitución de este conocimiento.                                                                                                    Shulman platea organizar conocimientos del profesor en un manual, enciclopedia o formato para ordenar el conocimiento.       El conocimiento pedagógico es la categoría que permite distinguir la comprensión del contenido del especialista y la del pedagogo</w:t>
                            </w:r>
                            <w:r w:rsidR="00951482">
                              <w:t xml:space="preserve">.                                                                                                        Magnusson, krajcik y borko definen el conocimiento pedagógico como el conjunto de cinco componentes </w:t>
                            </w:r>
                          </w:p>
                          <w:p w14:paraId="7AD6B38B" w14:textId="7524165C" w:rsidR="00951482" w:rsidRDefault="00951482" w:rsidP="00951482">
                            <w:pPr>
                              <w:pStyle w:val="Prrafodelista"/>
                              <w:numPr>
                                <w:ilvl w:val="0"/>
                                <w:numId w:val="1"/>
                              </w:numPr>
                            </w:pPr>
                            <w:r>
                              <w:t>Orientaciones hacia la enseñanza de las ciencias</w:t>
                            </w:r>
                          </w:p>
                          <w:p w14:paraId="06EDA1F7" w14:textId="77777777" w:rsidR="00951482" w:rsidRDefault="00951482" w:rsidP="00951482">
                            <w:pPr>
                              <w:pStyle w:val="Prrafodelista"/>
                              <w:numPr>
                                <w:ilvl w:val="0"/>
                                <w:numId w:val="1"/>
                              </w:numPr>
                            </w:pPr>
                            <w:r>
                              <w:t>Conocimiento del currículo de ciencia</w:t>
                            </w:r>
                          </w:p>
                          <w:p w14:paraId="456AB100" w14:textId="77777777" w:rsidR="00951482" w:rsidRDefault="00951482" w:rsidP="00951482">
                            <w:pPr>
                              <w:pStyle w:val="Prrafodelista"/>
                              <w:numPr>
                                <w:ilvl w:val="0"/>
                                <w:numId w:val="1"/>
                              </w:numPr>
                            </w:pPr>
                            <w:r>
                              <w:t xml:space="preserve">Conocimiento de evaluación </w:t>
                            </w:r>
                          </w:p>
                          <w:p w14:paraId="179584D7" w14:textId="77777777" w:rsidR="00951482" w:rsidRDefault="00951482" w:rsidP="00951482">
                            <w:pPr>
                              <w:pStyle w:val="Prrafodelista"/>
                              <w:numPr>
                                <w:ilvl w:val="0"/>
                                <w:numId w:val="1"/>
                              </w:numPr>
                            </w:pPr>
                            <w:r>
                              <w:t xml:space="preserve">Conocimiento de estrategias instructivas de ciencia </w:t>
                            </w:r>
                          </w:p>
                          <w:p w14:paraId="30D4B8AD" w14:textId="77777777" w:rsidR="00951482" w:rsidRDefault="00951482" w:rsidP="00951482">
                            <w:pPr>
                              <w:pStyle w:val="Prrafodelista"/>
                              <w:numPr>
                                <w:ilvl w:val="0"/>
                                <w:numId w:val="1"/>
                              </w:numPr>
                            </w:pPr>
                            <w:r>
                              <w:t>Conocimiento de la comprensión de ciencia</w:t>
                            </w:r>
                          </w:p>
                          <w:p w14:paraId="047AB9FE" w14:textId="23FDEB12" w:rsidR="00951482" w:rsidRDefault="00951482" w:rsidP="00951482">
                            <w:r>
                              <w:t xml:space="preserve">  Magnusson plantea que se deben reconocer </w:t>
                            </w:r>
                            <w:r w:rsidR="008D2D79">
                              <w:t xml:space="preserve">dos ideas                 </w:t>
                            </w:r>
                          </w:p>
                          <w:p w14:paraId="5F2FD965" w14:textId="7A74FB2F" w:rsidR="008D2D79" w:rsidRDefault="008D2D79" w:rsidP="008D2D79">
                            <w:pPr>
                              <w:pStyle w:val="Prrafodelista"/>
                              <w:numPr>
                                <w:ilvl w:val="0"/>
                                <w:numId w:val="2"/>
                              </w:numPr>
                            </w:pPr>
                            <w:r>
                              <w:t>Los componentes individuales indican que hay diferentes tipos de conocimiento pedagógico específicos de la materia usados para la enseñanza.</w:t>
                            </w:r>
                          </w:p>
                          <w:p w14:paraId="74D53301" w14:textId="35615BC1" w:rsidR="008D2D79" w:rsidRDefault="008D2D79" w:rsidP="008D2D79">
                            <w:pPr>
                              <w:pStyle w:val="Prrafodelista"/>
                              <w:numPr>
                                <w:ilvl w:val="0"/>
                                <w:numId w:val="2"/>
                              </w:numPr>
                            </w:pPr>
                            <w:r>
                              <w:t>Designarlos componentes como parte de un constructo único, indicamos que los componentes funcionan funcionan como parte de un todo, faltando la coherencia entre componentes puede ser problemáticos al desarrollar y usar el CPC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0CD887" id="Cuadro de texto 12" o:spid="_x0000_s1031" type="#_x0000_t202" style="position:absolute;margin-left:-79.05pt;margin-top:92.65pt;width:309pt;height:41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" filled="f" strokecolor="#823b0b [1605]" strokeweight=".5pt">
                <v:textbox>
                  <w:txbxContent>
                    <w:p w14:paraId="736ADB98" w14:textId="50C39923" w:rsidR="004E14DA" w:rsidRDefault="00B36F00">
                      <w:r>
                        <w:t xml:space="preserve">Se reconoce por planteamientos de Shulman y </w:t>
                      </w:r>
                      <w:r w:rsidR="004E14DA">
                        <w:t xml:space="preserve">Magnusson           </w:t>
                      </w:r>
                      <w:r>
                        <w:t xml:space="preserve">   este tipo de conocimiento es inaugurado particular del conocimiento profesional del profesor.</w:t>
                      </w:r>
                      <w:r w:rsidR="004E14DA">
                        <w:t xml:space="preserve">                                                    Plantear componentes en relación con la constitución de este conocimiento.                                                                                                    Shulman platea organizar conocimientos del profesor en un manual, enciclopedia o formato para ordenar el conocimiento.       El conocimiento pedagógico es la categoría que permite distinguir la comprensión del contenido del especialista y la del pedagogo</w:t>
                      </w:r>
                      <w:r w:rsidR="00951482">
                        <w:t xml:space="preserve">.                                                                                                        Magnusson, krajcik y borko definen el conocimiento pedagógico como el conjunto de cinco componentes </w:t>
                      </w:r>
                    </w:p>
                    <w:p w14:paraId="7AD6B38B" w14:textId="7524165C" w:rsidR="00951482" w:rsidRDefault="00951482" w:rsidP="00951482">
                      <w:pPr>
                        <w:pStyle w:val="Prrafodelista"/>
                        <w:numPr>
                          <w:ilvl w:val="0"/>
                          <w:numId w:val="1"/>
                        </w:numPr>
                      </w:pPr>
                      <w:r>
                        <w:t>Orientaciones hacia la enseñanza de las ciencias</w:t>
                      </w:r>
                    </w:p>
                    <w:p w14:paraId="06EDA1F7" w14:textId="77777777" w:rsidR="00951482" w:rsidRDefault="00951482" w:rsidP="00951482">
                      <w:pPr>
                        <w:pStyle w:val="Prrafodelista"/>
                        <w:numPr>
                          <w:ilvl w:val="0"/>
                          <w:numId w:val="1"/>
                        </w:numPr>
                      </w:pPr>
                      <w:r>
                        <w:t>Conocimiento del currículo de ciencia</w:t>
                      </w:r>
                    </w:p>
                    <w:p w14:paraId="456AB100" w14:textId="77777777" w:rsidR="00951482" w:rsidRDefault="00951482" w:rsidP="00951482">
                      <w:pPr>
                        <w:pStyle w:val="Prrafodelista"/>
                        <w:numPr>
                          <w:ilvl w:val="0"/>
                          <w:numId w:val="1"/>
                        </w:numPr>
                      </w:pPr>
                      <w:r>
                        <w:t xml:space="preserve">Conocimiento de evaluación </w:t>
                      </w:r>
                    </w:p>
                    <w:p w14:paraId="179584D7" w14:textId="77777777" w:rsidR="00951482" w:rsidRDefault="00951482" w:rsidP="00951482">
                      <w:pPr>
                        <w:pStyle w:val="Prrafodelista"/>
                        <w:numPr>
                          <w:ilvl w:val="0"/>
                          <w:numId w:val="1"/>
                        </w:numPr>
                      </w:pPr>
                      <w:r>
                        <w:t xml:space="preserve">Conocimiento de estrategias instructivas de ciencia </w:t>
                      </w:r>
                    </w:p>
                    <w:p w14:paraId="30D4B8AD" w14:textId="77777777" w:rsidR="00951482" w:rsidRDefault="00951482" w:rsidP="00951482">
                      <w:pPr>
                        <w:pStyle w:val="Prrafodelista"/>
                        <w:numPr>
                          <w:ilvl w:val="0"/>
                          <w:numId w:val="1"/>
                        </w:numPr>
                      </w:pPr>
                      <w:r>
                        <w:t>Conocimiento de la comprensión de ciencia</w:t>
                      </w:r>
                    </w:p>
                    <w:p w14:paraId="047AB9FE" w14:textId="23FDEB12" w:rsidR="00951482" w:rsidRDefault="00951482" w:rsidP="00951482">
                      <w:r>
                        <w:t xml:space="preserve">  Magnusson plantea que se deben reconocer </w:t>
                      </w:r>
                      <w:r w:rsidR="008D2D79">
                        <w:t xml:space="preserve">dos ideas                 </w:t>
                      </w:r>
                    </w:p>
                    <w:p w14:paraId="5F2FD965" w14:textId="7A74FB2F" w:rsidR="008D2D79" w:rsidRDefault="008D2D79" w:rsidP="008D2D79">
                      <w:pPr>
                        <w:pStyle w:val="Prrafodelista"/>
                        <w:numPr>
                          <w:ilvl w:val="0"/>
                          <w:numId w:val="2"/>
                        </w:numPr>
                      </w:pPr>
                      <w:r>
                        <w:t>Los componentes individuales indican que hay diferentes tipos de conocimiento pedagógico específicos de la materia usados para la enseñanza.</w:t>
                      </w:r>
                    </w:p>
                    <w:p w14:paraId="74D53301" w14:textId="35615BC1" w:rsidR="008D2D79" w:rsidRDefault="008D2D79" w:rsidP="008D2D79">
                      <w:pPr>
                        <w:pStyle w:val="Prrafodelista"/>
                        <w:numPr>
                          <w:ilvl w:val="0"/>
                          <w:numId w:val="2"/>
                        </w:numPr>
                      </w:pPr>
                      <w:r>
                        <w:t>Designarlos componentes como parte de un constructo único, indicamos que los componentes funcionan funcionan como parte de un todo, faltando la coherencia entre componentes puede ser problemáticos al desarrollar y usar el CPC</w:t>
                      </w:r>
                    </w:p>
                  </w:txbxContent>
                </v:textbox>
              </v:shape>
            </w:pict>
          </mc:Fallback>
        </mc:AlternateContent>
      </w:r>
      <w:r w:rsidR="00B36F00">
        <w:rPr>
          <w:noProof/>
        </w:rPr>
        <mc:AlternateContent>
          <mc:Choice Requires="wps">
            <w:drawing>
              <wp:anchor distT="0" distB="0" distL="114300" distR="114300" simplePos="0" relativeHeight="251665408" behindDoc="0" locked="0" layoutInCell="1" allowOverlap="1" wp14:anchorId="1E2D22A4" wp14:editId="1197B279">
                <wp:simplePos x="0" y="0"/>
                <wp:positionH relativeFrom="column">
                  <wp:posOffset>-288925</wp:posOffset>
                </wp:positionH>
                <wp:positionV relativeFrom="paragraph">
                  <wp:posOffset>843280</wp:posOffset>
                </wp:positionV>
                <wp:extent cx="2571750" cy="2476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571750" cy="247650"/>
                        </a:xfrm>
                        <a:prstGeom prst="rect">
                          <a:avLst/>
                        </a:prstGeom>
                        <a:solidFill>
                          <a:schemeClr val="accent6">
                            <a:lumMod val="20000"/>
                            <a:lumOff val="80000"/>
                          </a:schemeClr>
                        </a:solidFill>
                        <a:ln w="6350">
                          <a:noFill/>
                        </a:ln>
                      </wps:spPr>
                      <wps:txbx>
                        <w:txbxContent>
                          <w:p w14:paraId="210D5B7F" w14:textId="2D725739" w:rsidR="00B36F00" w:rsidRDefault="00B36F00" w:rsidP="00B36F00">
                            <w:pPr>
                              <w:jc w:val="center"/>
                            </w:pPr>
                            <w:r>
                              <w:t>El conocimiento didáctico de contenido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D22A4" id="Cuadro de texto 11" o:spid="_x0000_s1032" type="#_x0000_t202" style="position:absolute;margin-left:-22.75pt;margin-top:66.4pt;width:20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" fillcolor="#e2efd9 [665]" stroked="f" strokeweight=".5pt">
                <v:textbox>
                  <w:txbxContent>
                    <w:p w14:paraId="210D5B7F" w14:textId="2D725739" w:rsidR="00B36F00" w:rsidRDefault="00B36F00" w:rsidP="00B36F00">
                      <w:pPr>
                        <w:jc w:val="center"/>
                      </w:pPr>
                      <w:r>
                        <w:t>El conocimiento didáctico de contenido</w:t>
                      </w:r>
                    </w:p>
                  </w:txbxContent>
                </v:textbox>
              </v:shape>
            </w:pict>
          </mc:Fallback>
        </mc:AlternateContent>
      </w:r>
      <w:r w:rsidR="00EE3DF7">
        <w:rPr>
          <w:noProof/>
        </w:rPr>
        <mc:AlternateContent>
          <mc:Choice Requires="wps">
            <w:drawing>
              <wp:anchor distT="0" distB="0" distL="114300" distR="114300" simplePos="0" relativeHeight="251664384" behindDoc="0" locked="0" layoutInCell="1" allowOverlap="1" wp14:anchorId="3DD76DC7" wp14:editId="7A8B7782">
                <wp:simplePos x="0" y="0"/>
                <wp:positionH relativeFrom="column">
                  <wp:posOffset>2863215</wp:posOffset>
                </wp:positionH>
                <wp:positionV relativeFrom="paragraph">
                  <wp:posOffset>481330</wp:posOffset>
                </wp:positionV>
                <wp:extent cx="3771900" cy="438150"/>
                <wp:effectExtent l="0" t="0" r="19050" b="19050"/>
                <wp:wrapNone/>
                <wp:docPr id="10" name="Cuadro de texto 10"/>
                <wp:cNvGraphicFramePr/>
                <a:graphic xmlns:a="http://schemas.openxmlformats.org/drawingml/2006/main">
                  <a:graphicData uri="http://schemas.microsoft.com/office/word/2010/wordprocessingShape">
                    <wps:wsp>
                      <wps:cNvSpPr txBox="1"/>
                      <wps:spPr>
                        <a:xfrm>
                          <a:off x="0" y="0"/>
                          <a:ext cx="3771900" cy="438150"/>
                        </a:xfrm>
                        <a:prstGeom prst="rect">
                          <a:avLst/>
                        </a:prstGeom>
                        <a:noFill/>
                        <a:ln w="6350">
                          <a:solidFill>
                            <a:schemeClr val="accent4">
                              <a:lumMod val="75000"/>
                            </a:schemeClr>
                          </a:solidFill>
                        </a:ln>
                      </wps:spPr>
                      <wps:txbx>
                        <w:txbxContent>
                          <w:p w14:paraId="5190EB1C" w14:textId="31A22480" w:rsidR="00EE3DF7" w:rsidRDefault="00EE3DF7">
                            <w:r>
                              <w:t>La formación de profesores de biología tiene diversos retos con su condición biogeográfica y la diversidad cultural.</w:t>
                            </w:r>
                          </w:p>
                          <w:p w14:paraId="345F0C28" w14:textId="77777777" w:rsidR="00B36F00" w:rsidRDefault="00B36F00"/>
                          <w:p w14:paraId="3B4DBC64" w14:textId="77777777" w:rsidR="00EE3DF7" w:rsidRDefault="00EE3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76DC7" id="Cuadro de texto 10" o:spid="_x0000_s1033" type="#_x0000_t202" style="position:absolute;margin-left:225.45pt;margin-top:37.9pt;width:297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" filled="f" strokecolor="#bf8f00 [2407]" strokeweight=".5pt">
                <v:textbox>
                  <w:txbxContent>
                    <w:p w14:paraId="5190EB1C" w14:textId="31A22480" w:rsidR="00EE3DF7" w:rsidRDefault="00EE3DF7">
                      <w:r>
                        <w:t>La formación de profesores de biología tiene diversos retos con su condición biogeográfica y la diversidad cultural.</w:t>
                      </w:r>
                    </w:p>
                    <w:p w14:paraId="345F0C28" w14:textId="77777777" w:rsidR="00B36F00" w:rsidRDefault="00B36F00"/>
                    <w:p w14:paraId="3B4DBC64" w14:textId="77777777" w:rsidR="00EE3DF7" w:rsidRDefault="00EE3DF7"/>
                  </w:txbxContent>
                </v:textbox>
              </v:shape>
            </w:pict>
          </mc:Fallback>
        </mc:AlternateContent>
      </w:r>
      <w:r w:rsidR="00EE3DF7">
        <w:rPr>
          <w:noProof/>
        </w:rPr>
        <mc:AlternateContent>
          <mc:Choice Requires="wps">
            <w:drawing>
              <wp:anchor distT="0" distB="0" distL="114300" distR="114300" simplePos="0" relativeHeight="251663360" behindDoc="0" locked="0" layoutInCell="1" allowOverlap="1" wp14:anchorId="0A6FF673" wp14:editId="494AB2AD">
                <wp:simplePos x="0" y="0"/>
                <wp:positionH relativeFrom="page">
                  <wp:posOffset>-371475</wp:posOffset>
                </wp:positionH>
                <wp:positionV relativeFrom="paragraph">
                  <wp:posOffset>548005</wp:posOffset>
                </wp:positionV>
                <wp:extent cx="4267200" cy="23812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4267200" cy="238125"/>
                        </a:xfrm>
                        <a:prstGeom prst="rect">
                          <a:avLst/>
                        </a:prstGeom>
                        <a:solidFill>
                          <a:schemeClr val="accent4">
                            <a:lumMod val="40000"/>
                            <a:lumOff val="60000"/>
                          </a:schemeClr>
                        </a:solidFill>
                        <a:ln w="6350">
                          <a:solidFill>
                            <a:schemeClr val="accent4">
                              <a:lumMod val="40000"/>
                              <a:lumOff val="60000"/>
                            </a:schemeClr>
                          </a:solidFill>
                        </a:ln>
                      </wps:spPr>
                      <wps:txbx>
                        <w:txbxContent>
                          <w:p w14:paraId="1BEBEF8E" w14:textId="38D00160" w:rsidR="00EE3DF7" w:rsidRPr="00EE3DF7" w:rsidRDefault="00EE3DF7" w:rsidP="00EE3DF7">
                            <w:pPr>
                              <w:jc w:val="center"/>
                              <w:rPr>
                                <w:rFonts w:ascii="Chaparral Pro Light" w:hAnsi="Chaparral Pro Light"/>
                              </w:rPr>
                            </w:pPr>
                            <w:r w:rsidRPr="00EE3DF7">
                              <w:rPr>
                                <w:rFonts w:ascii="Chaparral Pro Light" w:hAnsi="Chaparral Pro Light"/>
                              </w:rPr>
                              <w:t>GUILLERMO FONSECA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6FF673" id="Cuadro de texto 9" o:spid="_x0000_s1034" type="#_x0000_t202" style="position:absolute;margin-left:-29.25pt;margin-top:43.15pt;width:336pt;height:18.7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" fillcolor="#ffe599 [1303]" strokecolor="#ffe599 [1303]" strokeweight=".5pt">
                <v:textbox>
                  <w:txbxContent>
                    <w:p w14:paraId="1BEBEF8E" w14:textId="38D00160" w:rsidR="00EE3DF7" w:rsidRPr="00EE3DF7" w:rsidRDefault="00EE3DF7" w:rsidP="00EE3DF7">
                      <w:pPr>
                        <w:jc w:val="center"/>
                        <w:rPr>
                          <w:rFonts w:ascii="Chaparral Pro Light" w:hAnsi="Chaparral Pro Light"/>
                        </w:rPr>
                      </w:pPr>
                      <w:r w:rsidRPr="00EE3DF7">
                        <w:rPr>
                          <w:rFonts w:ascii="Chaparral Pro Light" w:hAnsi="Chaparral Pro Light"/>
                        </w:rPr>
                        <w:t>GUILLERMO FONSECA</w:t>
                      </w:r>
                    </w:p>
                  </w:txbxContent>
                </v:textbox>
                <w10:wrap anchorx="page"/>
              </v:shape>
            </w:pict>
          </mc:Fallback>
        </mc:AlternateContent>
      </w:r>
      <w:r w:rsidR="00EE3DF7">
        <w:rPr>
          <w:noProof/>
        </w:rPr>
        <mc:AlternateContent>
          <mc:Choice Requires="wps">
            <w:drawing>
              <wp:anchor distT="0" distB="0" distL="114300" distR="114300" simplePos="0" relativeHeight="251662336" behindDoc="0" locked="0" layoutInCell="1" allowOverlap="1" wp14:anchorId="6E9EB747" wp14:editId="1251A92B">
                <wp:simplePos x="0" y="0"/>
                <wp:positionH relativeFrom="column">
                  <wp:posOffset>-756285</wp:posOffset>
                </wp:positionH>
                <wp:positionV relativeFrom="paragraph">
                  <wp:posOffset>-547370</wp:posOffset>
                </wp:positionV>
                <wp:extent cx="7219950" cy="9906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219950" cy="990600"/>
                        </a:xfrm>
                        <a:prstGeom prst="rect">
                          <a:avLst/>
                        </a:prstGeom>
                        <a:solidFill>
                          <a:schemeClr val="lt1"/>
                        </a:solidFill>
                        <a:ln w="6350">
                          <a:noFill/>
                        </a:ln>
                      </wps:spPr>
                      <wps:txbx>
                        <w:txbxContent>
                          <w:p w14:paraId="23FEB235" w14:textId="7F57E85A" w:rsidR="00EE3DF7" w:rsidRPr="00EE3DF7" w:rsidRDefault="00EE3DF7">
                            <w:pPr>
                              <w:rPr>
                                <w:rFonts w:ascii="Brighly Crush" w:hAnsi="Brighly Crush"/>
                                <w:b/>
                                <w:outline/>
                                <w:color w:val="3CF45F"/>
                                <w:sz w:val="40"/>
                                <w:szCs w:val="40"/>
                                <w14:shadow w14:blurRad="50800" w14:dist="38100" w14:dir="10800000" w14:sx="100000" w14:sy="100000" w14:kx="0" w14:ky="0" w14:algn="r">
                                  <w14:srgbClr w14:val="000000">
                                    <w14:alpha w14:val="60000"/>
                                  </w14:srgbClr>
                                </w14:shadow>
                                <w14:textOutline w14:w="10160" w14:cap="flat" w14:cmpd="sng" w14:algn="ctr">
                                  <w14:solidFill>
                                    <w14:srgbClr w14:val="3CF45F"/>
                                  </w14:solidFill>
                                  <w14:prstDash w14:val="solid"/>
                                  <w14:round/>
                                </w14:textOutline>
                                <w14:textFill>
                                  <w14:solidFill>
                                    <w14:srgbClr w14:val="FFFFFF"/>
                                  </w14:solidFill>
                                </w14:textFill>
                              </w:rPr>
                            </w:pPr>
                            <w:r w:rsidRPr="00EE3DF7">
                              <w:rPr>
                                <w:rFonts w:ascii="Brighly Crush" w:hAnsi="Brighly Crush"/>
                                <w:b/>
                                <w:outline/>
                                <w:color w:val="3CF45F"/>
                                <w:sz w:val="40"/>
                                <w:szCs w:val="40"/>
                                <w14:shadow w14:blurRad="50800" w14:dist="38100" w14:dir="10800000" w14:sx="100000" w14:sy="100000" w14:kx="0" w14:ky="0" w14:algn="r">
                                  <w14:srgbClr w14:val="000000">
                                    <w14:alpha w14:val="60000"/>
                                  </w14:srgbClr>
                                </w14:shadow>
                                <w14:textOutline w14:w="10160" w14:cap="flat" w14:cmpd="sng" w14:algn="ctr">
                                  <w14:solidFill>
                                    <w14:srgbClr w14:val="3CF45F"/>
                                  </w14:solidFill>
                                  <w14:prstDash w14:val="solid"/>
                                  <w14:round/>
                                </w14:textOutline>
                                <w14:textFill>
                                  <w14:solidFill>
                                    <w14:srgbClr w14:val="FFFFFF"/>
                                  </w14:solidFill>
                                </w14:textFill>
                              </w:rPr>
                              <w:t>El conocimiento did</w:t>
                            </w:r>
                            <w:r w:rsidRPr="00EE3DF7">
                              <w:rPr>
                                <w:rFonts w:ascii="Brighly Crush" w:hAnsi="Brighly Crush" w:cs="Cambria"/>
                                <w:b/>
                                <w:outline/>
                                <w:color w:val="3CF45F"/>
                                <w:sz w:val="40"/>
                                <w:szCs w:val="40"/>
                                <w14:shadow w14:blurRad="50800" w14:dist="38100" w14:dir="10800000" w14:sx="100000" w14:sy="100000" w14:kx="0" w14:ky="0" w14:algn="r">
                                  <w14:srgbClr w14:val="000000">
                                    <w14:alpha w14:val="60000"/>
                                  </w14:srgbClr>
                                </w14:shadow>
                                <w14:textOutline w14:w="10160" w14:cap="flat" w14:cmpd="sng" w14:algn="ctr">
                                  <w14:solidFill>
                                    <w14:srgbClr w14:val="3CF45F"/>
                                  </w14:solidFill>
                                  <w14:prstDash w14:val="solid"/>
                                  <w14:round/>
                                </w14:textOutline>
                                <w14:textFill>
                                  <w14:solidFill>
                                    <w14:srgbClr w14:val="FFFFFF"/>
                                  </w14:solidFill>
                                </w14:textFill>
                              </w:rPr>
                              <w:t>á</w:t>
                            </w:r>
                            <w:r w:rsidRPr="00EE3DF7">
                              <w:rPr>
                                <w:rFonts w:ascii="Brighly Crush" w:hAnsi="Brighly Crush"/>
                                <w:b/>
                                <w:outline/>
                                <w:color w:val="3CF45F"/>
                                <w:sz w:val="40"/>
                                <w:szCs w:val="40"/>
                                <w14:shadow w14:blurRad="50800" w14:dist="38100" w14:dir="10800000" w14:sx="100000" w14:sy="100000" w14:kx="0" w14:ky="0" w14:algn="r">
                                  <w14:srgbClr w14:val="000000">
                                    <w14:alpha w14:val="60000"/>
                                  </w14:srgbClr>
                                </w14:shadow>
                                <w14:textOutline w14:w="10160" w14:cap="flat" w14:cmpd="sng" w14:algn="ctr">
                                  <w14:solidFill>
                                    <w14:srgbClr w14:val="3CF45F"/>
                                  </w14:solidFill>
                                  <w14:prstDash w14:val="solid"/>
                                  <w14:round/>
                                </w14:textOutline>
                                <w14:textFill>
                                  <w14:solidFill>
                                    <w14:srgbClr w14:val="FFFFFF"/>
                                  </w14:solidFill>
                                </w14:textFill>
                              </w:rPr>
                              <w:t>ctico del contenido del concepto biodiversidad en profesores en formaci</w:t>
                            </w:r>
                            <w:r w:rsidRPr="00EE3DF7">
                              <w:rPr>
                                <w:rFonts w:ascii="Brighly Crush" w:hAnsi="Brighly Crush" w:cs="Cambria"/>
                                <w:b/>
                                <w:outline/>
                                <w:color w:val="3CF45F"/>
                                <w:sz w:val="40"/>
                                <w:szCs w:val="40"/>
                                <w14:shadow w14:blurRad="50800" w14:dist="38100" w14:dir="10800000" w14:sx="100000" w14:sy="100000" w14:kx="0" w14:ky="0" w14:algn="r">
                                  <w14:srgbClr w14:val="000000">
                                    <w14:alpha w14:val="60000"/>
                                  </w14:srgbClr>
                                </w14:shadow>
                                <w14:textOutline w14:w="10160" w14:cap="flat" w14:cmpd="sng" w14:algn="ctr">
                                  <w14:solidFill>
                                    <w14:srgbClr w14:val="3CF45F"/>
                                  </w14:solidFill>
                                  <w14:prstDash w14:val="solid"/>
                                  <w14:round/>
                                </w14:textOutline>
                                <w14:textFill>
                                  <w14:solidFill>
                                    <w14:srgbClr w14:val="FFFFFF"/>
                                  </w14:solidFill>
                                </w14:textFill>
                              </w:rPr>
                              <w:t>ó</w:t>
                            </w:r>
                            <w:r w:rsidRPr="00EE3DF7">
                              <w:rPr>
                                <w:rFonts w:ascii="Brighly Crush" w:hAnsi="Brighly Crush"/>
                                <w:b/>
                                <w:outline/>
                                <w:color w:val="3CF45F"/>
                                <w:sz w:val="40"/>
                                <w:szCs w:val="40"/>
                                <w14:shadow w14:blurRad="50800" w14:dist="38100" w14:dir="10800000" w14:sx="100000" w14:sy="100000" w14:kx="0" w14:ky="0" w14:algn="r">
                                  <w14:srgbClr w14:val="000000">
                                    <w14:alpha w14:val="60000"/>
                                  </w14:srgbClr>
                                </w14:shadow>
                                <w14:textOutline w14:w="10160" w14:cap="flat" w14:cmpd="sng" w14:algn="ctr">
                                  <w14:solidFill>
                                    <w14:srgbClr w14:val="3CF45F"/>
                                  </w14:solidFill>
                                  <w14:prstDash w14:val="solid"/>
                                  <w14:round/>
                                </w14:textOutline>
                                <w14:textFill>
                                  <w14:solidFill>
                                    <w14:srgbClr w14:val="FFFFFF"/>
                                  </w14:solidFill>
                                </w14:textFill>
                              </w:rPr>
                              <w:t>n de biolog</w:t>
                            </w:r>
                            <w:r w:rsidRPr="00EE3DF7">
                              <w:rPr>
                                <w:rFonts w:ascii="Brighly Crush" w:hAnsi="Brighly Crush" w:cs="Cambria"/>
                                <w:b/>
                                <w:outline/>
                                <w:color w:val="3CF45F"/>
                                <w:sz w:val="40"/>
                                <w:szCs w:val="40"/>
                                <w14:shadow w14:blurRad="50800" w14:dist="38100" w14:dir="10800000" w14:sx="100000" w14:sy="100000" w14:kx="0" w14:ky="0" w14:algn="r">
                                  <w14:srgbClr w14:val="000000">
                                    <w14:alpha w14:val="60000"/>
                                  </w14:srgbClr>
                                </w14:shadow>
                                <w14:textOutline w14:w="10160" w14:cap="flat" w14:cmpd="sng" w14:algn="ctr">
                                  <w14:solidFill>
                                    <w14:srgbClr w14:val="3CF45F"/>
                                  </w14:solidFill>
                                  <w14:prstDash w14:val="solid"/>
                                  <w14:round/>
                                </w14:textOutline>
                                <w14:textFill>
                                  <w14:solidFill>
                                    <w14:srgbClr w14:val="FFFFFF"/>
                                  </w14:solidFill>
                                </w14:textFill>
                              </w:rPr>
                              <w:t>í</w:t>
                            </w:r>
                            <w:r w:rsidRPr="00EE3DF7">
                              <w:rPr>
                                <w:rFonts w:ascii="Brighly Crush" w:hAnsi="Brighly Crush"/>
                                <w:b/>
                                <w:outline/>
                                <w:color w:val="3CF45F"/>
                                <w:sz w:val="40"/>
                                <w:szCs w:val="40"/>
                                <w14:shadow w14:blurRad="50800" w14:dist="38100" w14:dir="10800000" w14:sx="100000" w14:sy="100000" w14:kx="0" w14:ky="0" w14:algn="r">
                                  <w14:srgbClr w14:val="000000">
                                    <w14:alpha w14:val="60000"/>
                                  </w14:srgbClr>
                                </w14:shadow>
                                <w14:textOutline w14:w="10160" w14:cap="flat" w14:cmpd="sng" w14:algn="ctr">
                                  <w14:solidFill>
                                    <w14:srgbClr w14:val="3CF45F"/>
                                  </w14:solidFill>
                                  <w14:prstDash w14:val="solid"/>
                                  <w14:round/>
                                </w14:textOutline>
                                <w14:textFill>
                                  <w14:solidFill>
                                    <w14:srgbClr w14:val="FFFFFF"/>
                                  </w14:solidFill>
                                </w14:textFill>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9EB747" id="Cuadro de texto 8" o:spid="_x0000_s1035" type="#_x0000_t202" style="position:absolute;margin-left:-59.55pt;margin-top:-43.1pt;width:568.5pt;height:7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" fillcolor="white [3201]" stroked="f" strokeweight=".5pt">
                <v:textbox>
                  <w:txbxContent>
                    <w:p w14:paraId="23FEB235" w14:textId="7F57E85A" w:rsidR="00EE3DF7" w:rsidRPr="00EE3DF7" w:rsidRDefault="00EE3DF7">
                      <w:pPr>
                        <w:rPr>
                          <w:rFonts w:ascii="Brighly Crush" w:hAnsi="Brighly Crush"/>
                          <w:b/>
                          <w:outline/>
                          <w:color w:val="3CF45F"/>
                          <w:sz w:val="40"/>
                          <w:szCs w:val="40"/>
                          <w14:shadow w14:blurRad="50800" w14:dist="38100" w14:dir="10800000" w14:sx="100000" w14:sy="100000" w14:kx="0" w14:ky="0" w14:algn="r">
                            <w14:srgbClr w14:val="000000">
                              <w14:alpha w14:val="60000"/>
                            </w14:srgbClr>
                          </w14:shadow>
                          <w14:textOutline w14:w="10160" w14:cap="flat" w14:cmpd="sng" w14:algn="ctr">
                            <w14:solidFill>
                              <w14:srgbClr w14:val="3CF45F"/>
                            </w14:solidFill>
                            <w14:prstDash w14:val="solid"/>
                            <w14:round/>
                          </w14:textOutline>
                          <w14:textFill>
                            <w14:solidFill>
                              <w14:srgbClr w14:val="FFFFFF"/>
                            </w14:solidFill>
                          </w14:textFill>
                        </w:rPr>
                      </w:pPr>
                      <w:r w:rsidRPr="00EE3DF7">
                        <w:rPr>
                          <w:rFonts w:ascii="Brighly Crush" w:hAnsi="Brighly Crush"/>
                          <w:b/>
                          <w:outline/>
                          <w:color w:val="3CF45F"/>
                          <w:sz w:val="40"/>
                          <w:szCs w:val="40"/>
                          <w14:shadow w14:blurRad="50800" w14:dist="38100" w14:dir="10800000" w14:sx="100000" w14:sy="100000" w14:kx="0" w14:ky="0" w14:algn="r">
                            <w14:srgbClr w14:val="000000">
                              <w14:alpha w14:val="60000"/>
                            </w14:srgbClr>
                          </w14:shadow>
                          <w14:textOutline w14:w="10160" w14:cap="flat" w14:cmpd="sng" w14:algn="ctr">
                            <w14:solidFill>
                              <w14:srgbClr w14:val="3CF45F"/>
                            </w14:solidFill>
                            <w14:prstDash w14:val="solid"/>
                            <w14:round/>
                          </w14:textOutline>
                          <w14:textFill>
                            <w14:solidFill>
                              <w14:srgbClr w14:val="FFFFFF"/>
                            </w14:solidFill>
                          </w14:textFill>
                        </w:rPr>
                        <w:t>El conocimiento did</w:t>
                      </w:r>
                      <w:r w:rsidRPr="00EE3DF7">
                        <w:rPr>
                          <w:rFonts w:ascii="Brighly Crush" w:hAnsi="Brighly Crush" w:cs="Cambria"/>
                          <w:b/>
                          <w:outline/>
                          <w:color w:val="3CF45F"/>
                          <w:sz w:val="40"/>
                          <w:szCs w:val="40"/>
                          <w14:shadow w14:blurRad="50800" w14:dist="38100" w14:dir="10800000" w14:sx="100000" w14:sy="100000" w14:kx="0" w14:ky="0" w14:algn="r">
                            <w14:srgbClr w14:val="000000">
                              <w14:alpha w14:val="60000"/>
                            </w14:srgbClr>
                          </w14:shadow>
                          <w14:textOutline w14:w="10160" w14:cap="flat" w14:cmpd="sng" w14:algn="ctr">
                            <w14:solidFill>
                              <w14:srgbClr w14:val="3CF45F"/>
                            </w14:solidFill>
                            <w14:prstDash w14:val="solid"/>
                            <w14:round/>
                          </w14:textOutline>
                          <w14:textFill>
                            <w14:solidFill>
                              <w14:srgbClr w14:val="FFFFFF"/>
                            </w14:solidFill>
                          </w14:textFill>
                        </w:rPr>
                        <w:t>á</w:t>
                      </w:r>
                      <w:r w:rsidRPr="00EE3DF7">
                        <w:rPr>
                          <w:rFonts w:ascii="Brighly Crush" w:hAnsi="Brighly Crush"/>
                          <w:b/>
                          <w:outline/>
                          <w:color w:val="3CF45F"/>
                          <w:sz w:val="40"/>
                          <w:szCs w:val="40"/>
                          <w14:shadow w14:blurRad="50800" w14:dist="38100" w14:dir="10800000" w14:sx="100000" w14:sy="100000" w14:kx="0" w14:ky="0" w14:algn="r">
                            <w14:srgbClr w14:val="000000">
                              <w14:alpha w14:val="60000"/>
                            </w14:srgbClr>
                          </w14:shadow>
                          <w14:textOutline w14:w="10160" w14:cap="flat" w14:cmpd="sng" w14:algn="ctr">
                            <w14:solidFill>
                              <w14:srgbClr w14:val="3CF45F"/>
                            </w14:solidFill>
                            <w14:prstDash w14:val="solid"/>
                            <w14:round/>
                          </w14:textOutline>
                          <w14:textFill>
                            <w14:solidFill>
                              <w14:srgbClr w14:val="FFFFFF"/>
                            </w14:solidFill>
                          </w14:textFill>
                        </w:rPr>
                        <w:t>ctico del contenido del concepto biodiversidad en profesores en formaci</w:t>
                      </w:r>
                      <w:r w:rsidRPr="00EE3DF7">
                        <w:rPr>
                          <w:rFonts w:ascii="Brighly Crush" w:hAnsi="Brighly Crush" w:cs="Cambria"/>
                          <w:b/>
                          <w:outline/>
                          <w:color w:val="3CF45F"/>
                          <w:sz w:val="40"/>
                          <w:szCs w:val="40"/>
                          <w14:shadow w14:blurRad="50800" w14:dist="38100" w14:dir="10800000" w14:sx="100000" w14:sy="100000" w14:kx="0" w14:ky="0" w14:algn="r">
                            <w14:srgbClr w14:val="000000">
                              <w14:alpha w14:val="60000"/>
                            </w14:srgbClr>
                          </w14:shadow>
                          <w14:textOutline w14:w="10160" w14:cap="flat" w14:cmpd="sng" w14:algn="ctr">
                            <w14:solidFill>
                              <w14:srgbClr w14:val="3CF45F"/>
                            </w14:solidFill>
                            <w14:prstDash w14:val="solid"/>
                            <w14:round/>
                          </w14:textOutline>
                          <w14:textFill>
                            <w14:solidFill>
                              <w14:srgbClr w14:val="FFFFFF"/>
                            </w14:solidFill>
                          </w14:textFill>
                        </w:rPr>
                        <w:t>ó</w:t>
                      </w:r>
                      <w:r w:rsidRPr="00EE3DF7">
                        <w:rPr>
                          <w:rFonts w:ascii="Brighly Crush" w:hAnsi="Brighly Crush"/>
                          <w:b/>
                          <w:outline/>
                          <w:color w:val="3CF45F"/>
                          <w:sz w:val="40"/>
                          <w:szCs w:val="40"/>
                          <w14:shadow w14:blurRad="50800" w14:dist="38100" w14:dir="10800000" w14:sx="100000" w14:sy="100000" w14:kx="0" w14:ky="0" w14:algn="r">
                            <w14:srgbClr w14:val="000000">
                              <w14:alpha w14:val="60000"/>
                            </w14:srgbClr>
                          </w14:shadow>
                          <w14:textOutline w14:w="10160" w14:cap="flat" w14:cmpd="sng" w14:algn="ctr">
                            <w14:solidFill>
                              <w14:srgbClr w14:val="3CF45F"/>
                            </w14:solidFill>
                            <w14:prstDash w14:val="solid"/>
                            <w14:round/>
                          </w14:textOutline>
                          <w14:textFill>
                            <w14:solidFill>
                              <w14:srgbClr w14:val="FFFFFF"/>
                            </w14:solidFill>
                          </w14:textFill>
                        </w:rPr>
                        <w:t>n de biolog</w:t>
                      </w:r>
                      <w:r w:rsidRPr="00EE3DF7">
                        <w:rPr>
                          <w:rFonts w:ascii="Brighly Crush" w:hAnsi="Brighly Crush" w:cs="Cambria"/>
                          <w:b/>
                          <w:outline/>
                          <w:color w:val="3CF45F"/>
                          <w:sz w:val="40"/>
                          <w:szCs w:val="40"/>
                          <w14:shadow w14:blurRad="50800" w14:dist="38100" w14:dir="10800000" w14:sx="100000" w14:sy="100000" w14:kx="0" w14:ky="0" w14:algn="r">
                            <w14:srgbClr w14:val="000000">
                              <w14:alpha w14:val="60000"/>
                            </w14:srgbClr>
                          </w14:shadow>
                          <w14:textOutline w14:w="10160" w14:cap="flat" w14:cmpd="sng" w14:algn="ctr">
                            <w14:solidFill>
                              <w14:srgbClr w14:val="3CF45F"/>
                            </w14:solidFill>
                            <w14:prstDash w14:val="solid"/>
                            <w14:round/>
                          </w14:textOutline>
                          <w14:textFill>
                            <w14:solidFill>
                              <w14:srgbClr w14:val="FFFFFF"/>
                            </w14:solidFill>
                          </w14:textFill>
                        </w:rPr>
                        <w:t>í</w:t>
                      </w:r>
                      <w:r w:rsidRPr="00EE3DF7">
                        <w:rPr>
                          <w:rFonts w:ascii="Brighly Crush" w:hAnsi="Brighly Crush"/>
                          <w:b/>
                          <w:outline/>
                          <w:color w:val="3CF45F"/>
                          <w:sz w:val="40"/>
                          <w:szCs w:val="40"/>
                          <w14:shadow w14:blurRad="50800" w14:dist="38100" w14:dir="10800000" w14:sx="100000" w14:sy="100000" w14:kx="0" w14:ky="0" w14:algn="r">
                            <w14:srgbClr w14:val="000000">
                              <w14:alpha w14:val="60000"/>
                            </w14:srgbClr>
                          </w14:shadow>
                          <w14:textOutline w14:w="10160" w14:cap="flat" w14:cmpd="sng" w14:algn="ctr">
                            <w14:solidFill>
                              <w14:srgbClr w14:val="3CF45F"/>
                            </w14:solidFill>
                            <w14:prstDash w14:val="solid"/>
                            <w14:round/>
                          </w14:textOutline>
                          <w14:textFill>
                            <w14:solidFill>
                              <w14:srgbClr w14:val="FFFFFF"/>
                            </w14:solidFill>
                          </w14:textFill>
                        </w:rPr>
                        <w:t xml:space="preserve">a </w:t>
                      </w:r>
                    </w:p>
                  </w:txbxContent>
                </v:textbox>
              </v:shape>
            </w:pict>
          </mc:Fallback>
        </mc:AlternateContent>
      </w:r>
    </w:p>
    <w:p w14:paraId="0491A29E" w14:textId="62182BF6" w:rsidR="00BF77F2" w:rsidRPr="00BF77F2" w:rsidRDefault="00BF77F2" w:rsidP="00BF77F2"/>
    <w:p w14:paraId="545B6EC8" w14:textId="52B5D682" w:rsidR="00BF77F2" w:rsidRPr="00BF77F2" w:rsidRDefault="00BF77F2" w:rsidP="00BF77F2"/>
    <w:p w14:paraId="24F309A0" w14:textId="1AC51525" w:rsidR="00BF77F2" w:rsidRPr="00BF77F2" w:rsidRDefault="00BF77F2" w:rsidP="00BF77F2"/>
    <w:p w14:paraId="15C8F400" w14:textId="59456962" w:rsidR="00BF77F2" w:rsidRPr="00BF77F2" w:rsidRDefault="00BF77F2" w:rsidP="00BF77F2"/>
    <w:p w14:paraId="56E8B615" w14:textId="389E2988" w:rsidR="00BF77F2" w:rsidRPr="00BF77F2" w:rsidRDefault="00BF77F2" w:rsidP="00BF77F2"/>
    <w:p w14:paraId="26AC2172" w14:textId="348BE07E" w:rsidR="00BF77F2" w:rsidRPr="00BF77F2" w:rsidRDefault="00BF77F2" w:rsidP="00BF77F2"/>
    <w:p w14:paraId="752FFF96" w14:textId="4D6D1813" w:rsidR="00BF77F2" w:rsidRPr="00BF77F2" w:rsidRDefault="00BF77F2" w:rsidP="00BF77F2"/>
    <w:p w14:paraId="6D417108" w14:textId="029A41D6" w:rsidR="00BF77F2" w:rsidRPr="00BF77F2" w:rsidRDefault="00BF77F2" w:rsidP="00BF77F2"/>
    <w:p w14:paraId="72DC6104" w14:textId="0B82D217" w:rsidR="00BF77F2" w:rsidRPr="00BF77F2" w:rsidRDefault="00BF77F2" w:rsidP="00BF77F2"/>
    <w:p w14:paraId="34C27BAC" w14:textId="240F3B9F" w:rsidR="00BF77F2" w:rsidRPr="00BF77F2" w:rsidRDefault="00BF77F2" w:rsidP="00BF77F2"/>
    <w:p w14:paraId="776EF6D5" w14:textId="770052CB" w:rsidR="00BF77F2" w:rsidRPr="00BF77F2" w:rsidRDefault="00BF77F2" w:rsidP="00BF77F2"/>
    <w:p w14:paraId="62753B0B" w14:textId="4666F43B" w:rsidR="00BF77F2" w:rsidRPr="00BF77F2" w:rsidRDefault="00BF77F2" w:rsidP="00BF77F2"/>
    <w:p w14:paraId="76B45019" w14:textId="7E71D906" w:rsidR="00BF77F2" w:rsidRPr="00BF77F2" w:rsidRDefault="00BF77F2" w:rsidP="00BF77F2"/>
    <w:p w14:paraId="709FA474" w14:textId="3774D7EC" w:rsidR="00BF77F2" w:rsidRPr="00BF77F2" w:rsidRDefault="00BF77F2" w:rsidP="00BF77F2"/>
    <w:p w14:paraId="188C5439" w14:textId="5A87E03A" w:rsidR="00BF77F2" w:rsidRPr="00BF77F2" w:rsidRDefault="00BF77F2" w:rsidP="00BF77F2"/>
    <w:p w14:paraId="29B202E3" w14:textId="2D2594EF" w:rsidR="00BF77F2" w:rsidRPr="00BF77F2" w:rsidRDefault="00BF77F2" w:rsidP="00BF77F2"/>
    <w:p w14:paraId="15CF5FD5" w14:textId="4F9C1B09" w:rsidR="00BF77F2" w:rsidRPr="00BF77F2" w:rsidRDefault="00BF77F2" w:rsidP="00BF77F2"/>
    <w:p w14:paraId="32C60C00" w14:textId="72C72CC5" w:rsidR="00BF77F2" w:rsidRPr="00BF77F2" w:rsidRDefault="00BF77F2" w:rsidP="00BF77F2"/>
    <w:p w14:paraId="5E0D7A6D" w14:textId="461E80FD" w:rsidR="00BF77F2" w:rsidRPr="00BF77F2" w:rsidRDefault="00BF77F2" w:rsidP="00BF77F2"/>
    <w:p w14:paraId="1B473823" w14:textId="16416278" w:rsidR="00BF77F2" w:rsidRPr="00BF77F2" w:rsidRDefault="00BF77F2" w:rsidP="00BF77F2"/>
    <w:p w14:paraId="656B6192" w14:textId="638AFEEB" w:rsidR="00BF77F2" w:rsidRPr="00BF77F2" w:rsidRDefault="00BF77F2" w:rsidP="00BF77F2"/>
    <w:p w14:paraId="66627840" w14:textId="5BBD18B8" w:rsidR="00BF77F2" w:rsidRPr="00BF77F2" w:rsidRDefault="00BF77F2" w:rsidP="00BF77F2">
      <w:r>
        <w:rPr>
          <w:noProof/>
        </w:rPr>
        <mc:AlternateContent>
          <mc:Choice Requires="wps">
            <w:drawing>
              <wp:anchor distT="0" distB="0" distL="114300" distR="114300" simplePos="0" relativeHeight="251670528" behindDoc="0" locked="0" layoutInCell="1" allowOverlap="1" wp14:anchorId="006A1FF7" wp14:editId="75F2338E">
                <wp:simplePos x="0" y="0"/>
                <wp:positionH relativeFrom="column">
                  <wp:posOffset>-965835</wp:posOffset>
                </wp:positionH>
                <wp:positionV relativeFrom="paragraph">
                  <wp:posOffset>245745</wp:posOffset>
                </wp:positionV>
                <wp:extent cx="3895725" cy="809625"/>
                <wp:effectExtent l="0" t="0" r="28575" b="28575"/>
                <wp:wrapNone/>
                <wp:docPr id="17" name="Cuadro de texto 17"/>
                <wp:cNvGraphicFramePr/>
                <a:graphic xmlns:a="http://schemas.openxmlformats.org/drawingml/2006/main">
                  <a:graphicData uri="http://schemas.microsoft.com/office/word/2010/wordprocessingShape">
                    <wps:wsp>
                      <wps:cNvSpPr txBox="1"/>
                      <wps:spPr>
                        <a:xfrm>
                          <a:off x="0" y="0"/>
                          <a:ext cx="3895725" cy="809625"/>
                        </a:xfrm>
                        <a:prstGeom prst="rect">
                          <a:avLst/>
                        </a:prstGeom>
                        <a:solidFill>
                          <a:schemeClr val="lt1"/>
                        </a:solidFill>
                        <a:ln w="6350">
                          <a:solidFill>
                            <a:srgbClr val="FFFF00"/>
                          </a:solidFill>
                        </a:ln>
                      </wps:spPr>
                      <wps:txbx>
                        <w:txbxContent>
                          <w:p w14:paraId="655DF9BE" w14:textId="2135745D" w:rsidR="00BF77F2" w:rsidRDefault="00BF77F2">
                            <w:r>
                              <w:t>Escobar plantea Los últimos debates sobre la biodiversidad han empezado incorporar la importancia del saber local la diversidad cultural y los métodos de producción tradicionales para el manejo de recursos genéticos del planeta.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A1FF7" id="Cuadro de texto 17" o:spid="_x0000_s1036" type="#_x0000_t202" style="position:absolute;margin-left:-76.05pt;margin-top:19.35pt;width:306.75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" fillcolor="white [3201]" strokecolor="yellow" strokeweight=".5pt">
                <v:textbox>
                  <w:txbxContent>
                    <w:p w14:paraId="655DF9BE" w14:textId="2135745D" w:rsidR="00BF77F2" w:rsidRDefault="00BF77F2">
                      <w:r>
                        <w:t>Escobar plantea Los últimos debates sobre la biodiversidad han empezado incorporar la importancia del saber local la diversidad cultural y los métodos de producción tradicionales para el manejo de recursos genéticos del planeta.</w:t>
                      </w:r>
                    </w:p>
                  </w:txbxContent>
                </v:textbox>
              </v:shape>
            </w:pict>
          </mc:Fallback>
        </mc:AlternateContent>
      </w:r>
    </w:p>
    <w:p w14:paraId="6A044E0D" w14:textId="42334913" w:rsidR="00BF77F2" w:rsidRPr="00BF77F2" w:rsidRDefault="00BF77F2" w:rsidP="00BF77F2"/>
    <w:p w14:paraId="44873D83" w14:textId="2BAB1886" w:rsidR="00BF77F2" w:rsidRDefault="00BF77F2" w:rsidP="00BF77F2">
      <w:r>
        <w:rPr>
          <w:noProof/>
        </w:rPr>
        <mc:AlternateContent>
          <mc:Choice Requires="wps">
            <w:drawing>
              <wp:anchor distT="0" distB="0" distL="114300" distR="114300" simplePos="0" relativeHeight="251672576" behindDoc="0" locked="0" layoutInCell="1" allowOverlap="1" wp14:anchorId="5DD8A16C" wp14:editId="7E22B14E">
                <wp:simplePos x="0" y="0"/>
                <wp:positionH relativeFrom="column">
                  <wp:posOffset>2977515</wp:posOffset>
                </wp:positionH>
                <wp:positionV relativeFrom="paragraph">
                  <wp:posOffset>131445</wp:posOffset>
                </wp:positionV>
                <wp:extent cx="3667125" cy="2009775"/>
                <wp:effectExtent l="0" t="0" r="28575" b="28575"/>
                <wp:wrapNone/>
                <wp:docPr id="19" name="Cuadro de texto 19"/>
                <wp:cNvGraphicFramePr/>
                <a:graphic xmlns:a="http://schemas.openxmlformats.org/drawingml/2006/main">
                  <a:graphicData uri="http://schemas.microsoft.com/office/word/2010/wordprocessingShape">
                    <wps:wsp>
                      <wps:cNvSpPr txBox="1"/>
                      <wps:spPr>
                        <a:xfrm>
                          <a:off x="0" y="0"/>
                          <a:ext cx="3667125" cy="2009775"/>
                        </a:xfrm>
                        <a:prstGeom prst="rect">
                          <a:avLst/>
                        </a:prstGeom>
                        <a:solidFill>
                          <a:schemeClr val="lt1"/>
                        </a:solidFill>
                        <a:ln w="6350">
                          <a:solidFill>
                            <a:srgbClr val="FFFF00"/>
                          </a:solidFill>
                        </a:ln>
                      </wps:spPr>
                      <wps:txbx>
                        <w:txbxContent>
                          <w:p w14:paraId="08DA166A" w14:textId="3503DE14" w:rsidR="00BF77F2" w:rsidRDefault="00AA5D36">
                            <w:r>
                              <w:t>El tema de biodiversidad Los online amientos curriculares Del área de Ciencias Naturales y educación ambiental está asociado a la relación de la escuela con la educación ambiental Se plantea La construcción de una nueva ética sustentada en nuevas relaciones hombre naturaleza ciencia tecnología sociedad.</w:t>
                            </w:r>
                          </w:p>
                          <w:p w14:paraId="1A193F8E" w14:textId="135BAE59" w:rsidR="00AA5D36" w:rsidRDefault="00AA5D36">
                            <w:r>
                              <w:t>Qué hay temas de biodiversidad se constituye en un estándar que abordan los estudiantes en los grados octavo y noveno.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D8A16C" id="Cuadro de texto 19" o:spid="_x0000_s1037" type="#_x0000_t202" style="position:absolute;margin-left:234.45pt;margin-top:10.35pt;width:288.75pt;height:158.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" fillcolor="white [3201]" strokecolor="yellow" strokeweight=".5pt">
                <v:textbox>
                  <w:txbxContent>
                    <w:p w14:paraId="08DA166A" w14:textId="3503DE14" w:rsidR="00BF77F2" w:rsidRDefault="00AA5D36">
                      <w:r>
                        <w:t>El tema de biodiversidad Los online amientos curriculares Del área de Ciencias Naturales y educación ambiental está asociado a la relación de la escuela con la educación ambiental Se plantea La construcción de una nueva ética sustentada en nuevas relaciones hombre naturaleza ciencia tecnología sociedad.</w:t>
                      </w:r>
                    </w:p>
                    <w:p w14:paraId="1A193F8E" w14:textId="135BAE59" w:rsidR="00AA5D36" w:rsidRDefault="00AA5D36">
                      <w:r>
                        <w:t>Qué hay temas de biodiversidad se constituye en un estándar que abordan los estudiantes en los grados octavo y noveno.</w:t>
                      </w:r>
                    </w:p>
                  </w:txbxContent>
                </v:textbox>
              </v:shape>
            </w:pict>
          </mc:Fallback>
        </mc:AlternateContent>
      </w:r>
    </w:p>
    <w:p w14:paraId="701670A2" w14:textId="066CBC60" w:rsidR="00BF77F2" w:rsidRDefault="00BF77F2" w:rsidP="00BF77F2">
      <w:r>
        <w:rPr>
          <w:noProof/>
        </w:rPr>
        <mc:AlternateContent>
          <mc:Choice Requires="wps">
            <w:drawing>
              <wp:anchor distT="0" distB="0" distL="114300" distR="114300" simplePos="0" relativeHeight="251671552" behindDoc="0" locked="0" layoutInCell="1" allowOverlap="1" wp14:anchorId="14836760" wp14:editId="328A2E0E">
                <wp:simplePos x="0" y="0"/>
                <wp:positionH relativeFrom="column">
                  <wp:posOffset>-937260</wp:posOffset>
                </wp:positionH>
                <wp:positionV relativeFrom="paragraph">
                  <wp:posOffset>265430</wp:posOffset>
                </wp:positionV>
                <wp:extent cx="3876675" cy="1724025"/>
                <wp:effectExtent l="0" t="0" r="28575" b="28575"/>
                <wp:wrapNone/>
                <wp:docPr id="18" name="Cuadro de texto 18"/>
                <wp:cNvGraphicFramePr/>
                <a:graphic xmlns:a="http://schemas.openxmlformats.org/drawingml/2006/main">
                  <a:graphicData uri="http://schemas.microsoft.com/office/word/2010/wordprocessingShape">
                    <wps:wsp>
                      <wps:cNvSpPr txBox="1"/>
                      <wps:spPr>
                        <a:xfrm>
                          <a:off x="0" y="0"/>
                          <a:ext cx="3876675" cy="1724025"/>
                        </a:xfrm>
                        <a:prstGeom prst="rect">
                          <a:avLst/>
                        </a:prstGeom>
                        <a:solidFill>
                          <a:schemeClr val="lt1"/>
                        </a:solidFill>
                        <a:ln w="6350">
                          <a:solidFill>
                            <a:srgbClr val="FFFF00"/>
                          </a:solidFill>
                        </a:ln>
                      </wps:spPr>
                      <wps:txbx>
                        <w:txbxContent>
                          <w:p w14:paraId="06BB74F2" w14:textId="08467B3C" w:rsidR="00BF77F2" w:rsidRDefault="00BF77F2">
                            <w:r>
                              <w:t xml:space="preserve">El concepto de diversidad implica El de clasificación o sistematización el cual es útil para ordenar nuestro saber en medio de tanta variedad.                                                                            La diversidad se construye en un concepto meta disciplinas que se caracteriza por construir un concepto integrador que se basa en la complementariedad de los términos opuestos de forma que la diversidad no se puede entender sino unidad los sistemas bien las partes que interactúan el carácter dinámico de los entes sin su organización </w:t>
                            </w:r>
                          </w:p>
                          <w:p w14:paraId="49C71454" w14:textId="77777777" w:rsidR="00BF77F2" w:rsidRDefault="00BF77F2"/>
                          <w:p w14:paraId="370E35F9" w14:textId="77777777" w:rsidR="00BF77F2" w:rsidRDefault="00BF7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36760" id="Cuadro de texto 18" o:spid="_x0000_s1038" type="#_x0000_t202" style="position:absolute;margin-left:-73.8pt;margin-top:20.9pt;width:305.25pt;height:135.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" fillcolor="white [3201]" strokecolor="yellow" strokeweight=".5pt">
                <v:textbox>
                  <w:txbxContent>
                    <w:p w14:paraId="06BB74F2" w14:textId="08467B3C" w:rsidR="00BF77F2" w:rsidRDefault="00BF77F2">
                      <w:r>
                        <w:t xml:space="preserve">El concepto de diversidad implica El de clasificación o sistematización el cual es útil para ordenar nuestro saber en medio de tanta variedad.                                                                            La diversidad se construye en un concepto meta disciplinas que se caracteriza por construir un concepto integrador que se basa en la complementariedad de los términos opuestos de forma que la diversidad no se puede entender sino unidad los sistemas bien las partes que interactúan el carácter dinámico de los entes sin su organización </w:t>
                      </w:r>
                    </w:p>
                    <w:p w14:paraId="49C71454" w14:textId="77777777" w:rsidR="00BF77F2" w:rsidRDefault="00BF77F2"/>
                    <w:p w14:paraId="370E35F9" w14:textId="77777777" w:rsidR="00BF77F2" w:rsidRDefault="00BF77F2"/>
                  </w:txbxContent>
                </v:textbox>
              </v:shape>
            </w:pict>
          </mc:Fallback>
        </mc:AlternateContent>
      </w:r>
    </w:p>
    <w:p w14:paraId="0B8C0F96" w14:textId="77777777" w:rsidR="00BF77F2" w:rsidRDefault="00BF77F2">
      <w:r>
        <w:br w:type="page"/>
      </w:r>
    </w:p>
    <w:p w14:paraId="1F470A4E" w14:textId="2CEFEB9F" w:rsidR="00BF77F2" w:rsidRPr="00BF77F2" w:rsidRDefault="004B0B6C" w:rsidP="00BF77F2">
      <w:r>
        <w:rPr>
          <w:noProof/>
        </w:rPr>
        <w:lastRenderedPageBreak/>
        <mc:AlternateContent>
          <mc:Choice Requires="wps">
            <w:drawing>
              <wp:anchor distT="0" distB="0" distL="114300" distR="114300" simplePos="0" relativeHeight="251680768" behindDoc="0" locked="0" layoutInCell="1" allowOverlap="1" wp14:anchorId="0B2EF23B" wp14:editId="5C3113EA">
                <wp:simplePos x="0" y="0"/>
                <wp:positionH relativeFrom="column">
                  <wp:posOffset>-1032510</wp:posOffset>
                </wp:positionH>
                <wp:positionV relativeFrom="paragraph">
                  <wp:posOffset>7234554</wp:posOffset>
                </wp:positionV>
                <wp:extent cx="7658100" cy="1838325"/>
                <wp:effectExtent l="0" t="0" r="19050" b="28575"/>
                <wp:wrapNone/>
                <wp:docPr id="27" name="Cuadro de texto 27"/>
                <wp:cNvGraphicFramePr/>
                <a:graphic xmlns:a="http://schemas.openxmlformats.org/drawingml/2006/main">
                  <a:graphicData uri="http://schemas.microsoft.com/office/word/2010/wordprocessingShape">
                    <wps:wsp>
                      <wps:cNvSpPr txBox="1"/>
                      <wps:spPr>
                        <a:xfrm>
                          <a:off x="0" y="0"/>
                          <a:ext cx="7658100" cy="1838325"/>
                        </a:xfrm>
                        <a:prstGeom prst="rect">
                          <a:avLst/>
                        </a:prstGeom>
                        <a:solidFill>
                          <a:schemeClr val="accent2">
                            <a:lumMod val="40000"/>
                            <a:lumOff val="60000"/>
                          </a:schemeClr>
                        </a:solidFill>
                        <a:ln w="6350">
                          <a:solidFill>
                            <a:schemeClr val="accent2">
                              <a:lumMod val="40000"/>
                              <a:lumOff val="60000"/>
                            </a:schemeClr>
                          </a:solidFill>
                        </a:ln>
                      </wps:spPr>
                      <wps:txbx>
                        <w:txbxContent>
                          <w:p w14:paraId="61F0833C" w14:textId="07F77683" w:rsidR="004B0B6C" w:rsidRDefault="004B0B6C">
                            <w:r>
                              <w:t>El diseño de la unidad didáctica se construye en una estrategia va valiosa para portar la configuración del conocimiento didáctico de contenido.</w:t>
                            </w:r>
                          </w:p>
                          <w:p w14:paraId="19F6602A" w14:textId="3C52D009" w:rsidR="004B0B6C" w:rsidRDefault="004B0B6C">
                            <w:r>
                              <w:t>Se observa un desarrollo coherente entre los componentes del CDC.</w:t>
                            </w:r>
                          </w:p>
                          <w:p w14:paraId="5003BDF8" w14:textId="34594EE7" w:rsidR="004B0B6C" w:rsidRDefault="004B0B6C">
                            <w:r>
                              <w:t>El diseño de unidad didáctica se privilegia la perspectiva biológica del concepto biodiversidad limitando su comprensión sin vinculación del componente cultural.</w:t>
                            </w:r>
                          </w:p>
                          <w:p w14:paraId="3BB628CC" w14:textId="225D5D27" w:rsidR="004B0B6C" w:rsidRDefault="00240A09">
                            <w:r>
                              <w:t xml:space="preserve">La comprensión de la biodiversidad por parte de los estudiantes de educación final primaria se plantea desarrollar en el nivel </w:t>
                            </w:r>
                            <w:proofErr w:type="spellStart"/>
                            <w:r>
                              <w:t>Ecosistemico</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EF23B" id="Cuadro de texto 27" o:spid="_x0000_s1039" type="#_x0000_t202" style="position:absolute;margin-left:-81.3pt;margin-top:569.65pt;width:603pt;height:14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" fillcolor="#f7caac [1301]" strokecolor="#f7caac [1301]" strokeweight=".5pt">
                <v:textbox>
                  <w:txbxContent>
                    <w:p w14:paraId="61F0833C" w14:textId="07F77683" w:rsidR="004B0B6C" w:rsidRDefault="004B0B6C">
                      <w:r>
                        <w:t>El diseño de la unidad didáctica se construye en una estrategia va valiosa para portar la configuración del conocimiento didáctico de contenido.</w:t>
                      </w:r>
                    </w:p>
                    <w:p w14:paraId="19F6602A" w14:textId="3C52D009" w:rsidR="004B0B6C" w:rsidRDefault="004B0B6C">
                      <w:r>
                        <w:t>Se observa un desarrollo coherente entre los componentes del CDC.</w:t>
                      </w:r>
                    </w:p>
                    <w:p w14:paraId="5003BDF8" w14:textId="34594EE7" w:rsidR="004B0B6C" w:rsidRDefault="004B0B6C">
                      <w:r>
                        <w:t>El diseño de unidad didáctica se privilegia la perspectiva biológica del concepto biodiversidad limitando su comprensión sin vinculación del componente cultural.</w:t>
                      </w:r>
                    </w:p>
                    <w:p w14:paraId="3BB628CC" w14:textId="225D5D27" w:rsidR="004B0B6C" w:rsidRDefault="00240A09">
                      <w:r>
                        <w:t xml:space="preserve">La comprensión de la biodiversidad por parte de los estudiantes de educación final primaria se plantea desarrollar en el nivel </w:t>
                      </w:r>
                      <w:proofErr w:type="spellStart"/>
                      <w:r>
                        <w:t>Ecosistemico</w:t>
                      </w:r>
                      <w:proofErr w:type="spellEnd"/>
                      <w:r>
                        <w:t>.</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382E4A8" wp14:editId="3B12004A">
                <wp:simplePos x="0" y="0"/>
                <wp:positionH relativeFrom="column">
                  <wp:posOffset>1148715</wp:posOffset>
                </wp:positionH>
                <wp:positionV relativeFrom="paragraph">
                  <wp:posOffset>6805931</wp:posOffset>
                </wp:positionV>
                <wp:extent cx="3352800" cy="266700"/>
                <wp:effectExtent l="0" t="0" r="19050" b="19050"/>
                <wp:wrapNone/>
                <wp:docPr id="26" name="Cuadro de texto 26"/>
                <wp:cNvGraphicFramePr/>
                <a:graphic xmlns:a="http://schemas.openxmlformats.org/drawingml/2006/main">
                  <a:graphicData uri="http://schemas.microsoft.com/office/word/2010/wordprocessingShape">
                    <wps:wsp>
                      <wps:cNvSpPr txBox="1"/>
                      <wps:spPr>
                        <a:xfrm>
                          <a:off x="0" y="0"/>
                          <a:ext cx="3352800" cy="266700"/>
                        </a:xfrm>
                        <a:prstGeom prst="rect">
                          <a:avLst/>
                        </a:prstGeom>
                        <a:solidFill>
                          <a:schemeClr val="accent6">
                            <a:lumMod val="20000"/>
                            <a:lumOff val="80000"/>
                          </a:schemeClr>
                        </a:solidFill>
                        <a:ln w="6350">
                          <a:solidFill>
                            <a:schemeClr val="accent6">
                              <a:lumMod val="20000"/>
                              <a:lumOff val="80000"/>
                            </a:schemeClr>
                          </a:solidFill>
                        </a:ln>
                      </wps:spPr>
                      <wps:txbx>
                        <w:txbxContent>
                          <w:p w14:paraId="05F83FDA" w14:textId="5A14540E" w:rsidR="004B0B6C" w:rsidRDefault="004B0B6C" w:rsidP="004B0B6C">
                            <w:pPr>
                              <w:jc w:val="center"/>
                            </w:pPr>
                            <w:r>
                              <w:t>Conclusiones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82E4A8" id="Cuadro de texto 26" o:spid="_x0000_s1040" type="#_x0000_t202" style="position:absolute;margin-left:90.45pt;margin-top:535.9pt;width:264pt;height:2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" fillcolor="#e2efd9 [665]" strokecolor="#e2efd9 [665]" strokeweight=".5pt">
                <v:textbox>
                  <w:txbxContent>
                    <w:p w14:paraId="05F83FDA" w14:textId="5A14540E" w:rsidR="004B0B6C" w:rsidRDefault="004B0B6C" w:rsidP="004B0B6C">
                      <w:pPr>
                        <w:jc w:val="center"/>
                      </w:pPr>
                      <w:r>
                        <w:t>Conclusiones</w:t>
                      </w:r>
                    </w:p>
                  </w:txbxContent>
                </v:textbox>
              </v:shape>
            </w:pict>
          </mc:Fallback>
        </mc:AlternateContent>
      </w:r>
      <w:r w:rsidR="00AA5D36">
        <w:rPr>
          <w:noProof/>
        </w:rPr>
        <mc:AlternateContent>
          <mc:Choice Requires="wps">
            <w:drawing>
              <wp:anchor distT="0" distB="0" distL="114300" distR="114300" simplePos="0" relativeHeight="251678720" behindDoc="0" locked="0" layoutInCell="1" allowOverlap="1" wp14:anchorId="4ED68364" wp14:editId="5A2D3351">
                <wp:simplePos x="0" y="0"/>
                <wp:positionH relativeFrom="column">
                  <wp:posOffset>-1022985</wp:posOffset>
                </wp:positionH>
                <wp:positionV relativeFrom="paragraph">
                  <wp:posOffset>1452880</wp:posOffset>
                </wp:positionV>
                <wp:extent cx="7610475" cy="5305425"/>
                <wp:effectExtent l="0" t="0" r="28575" b="28575"/>
                <wp:wrapNone/>
                <wp:docPr id="25" name="Cuadro de texto 25"/>
                <wp:cNvGraphicFramePr/>
                <a:graphic xmlns:a="http://schemas.openxmlformats.org/drawingml/2006/main">
                  <a:graphicData uri="http://schemas.microsoft.com/office/word/2010/wordprocessingShape">
                    <wps:wsp>
                      <wps:cNvSpPr txBox="1"/>
                      <wps:spPr>
                        <a:xfrm>
                          <a:off x="0" y="0"/>
                          <a:ext cx="7610475" cy="5305425"/>
                        </a:xfrm>
                        <a:prstGeom prst="rect">
                          <a:avLst/>
                        </a:prstGeom>
                        <a:solidFill>
                          <a:schemeClr val="lt1"/>
                        </a:solidFill>
                        <a:ln w="6350">
                          <a:solidFill>
                            <a:schemeClr val="accent2">
                              <a:lumMod val="60000"/>
                              <a:lumOff val="40000"/>
                            </a:schemeClr>
                          </a:solidFill>
                        </a:ln>
                      </wps:spPr>
                      <wps:txbx>
                        <w:txbxContent>
                          <w:p w14:paraId="58DC8BF9" w14:textId="4CF29013" w:rsidR="00AA5D36" w:rsidRDefault="00AA5D36">
                            <w:r>
                              <w:t>Otra vez de 4 preguntas fundamentales El ¿Qué enseña? ¿Para que enseña? ¿A quién enseña? ¿Cómo enseña?</w:t>
                            </w:r>
                          </w:p>
                          <w:p w14:paraId="108E07EA" w14:textId="4EFAD920" w:rsidR="00AA5D36" w:rsidRDefault="004B0B6C">
                            <w:r>
                              <w:t>Los profesores información señalan que las orientaciones respecto a la enseñanza y el aprendizaje de las Ciencias de responder a la construcción del conocimiento en las Ciencias Naturales es uno de los rectos que plantean todos los docentes en relación con los cambios conceptuales metodológicos y actitudinales en el estudiante.</w:t>
                            </w:r>
                          </w:p>
                          <w:p w14:paraId="08687E84" w14:textId="121D6428" w:rsidR="004B0B6C" w:rsidRDefault="004B0B6C">
                            <w:r>
                              <w:t>Los profesores información señala necesario contextualizar ala estudiante en su entorno de manera que haga parte de los cambios esenciales que necesita la sociedad.</w:t>
                            </w:r>
                          </w:p>
                          <w:p w14:paraId="0C97FC7F" w14:textId="03760347" w:rsidR="004B0B6C" w:rsidRDefault="004B0B6C">
                            <w:r>
                              <w:t xml:space="preserve">El diseño de la unidad didáctica por parte de los profesores reconoce los Marcos de referencia de orden nacional. </w:t>
                            </w:r>
                          </w:p>
                          <w:p w14:paraId="61687FE0" w14:textId="110BD31F" w:rsidR="004B0B6C" w:rsidRDefault="004B0B6C">
                            <w:r>
                              <w:t>Dentro de estos estándares Señalan formulo de preguntas a partir de una observación o Experiencia Algunas de ellas para buscar posibles respuestas Cómo adaptaciones de los seres vivos teniendo en cuenta las características de los ecosistemas en los que viven.</w:t>
                            </w:r>
                          </w:p>
                          <w:p w14:paraId="0DAF1146" w14:textId="523CFF58" w:rsidR="004B0B6C" w:rsidRDefault="004B0B6C">
                            <w:r>
                              <w:t>Las competencias brindan un marco y unos lineamientos sobre los cual es trabajar el enfoque de investigación dirigida para el tema de biodiversidad.</w:t>
                            </w:r>
                          </w:p>
                          <w:p w14:paraId="091CAB2A" w14:textId="4146988C" w:rsidR="004B0B6C" w:rsidRDefault="004B0B6C">
                            <w:r>
                              <w:t>La evaluación es el proceso por el cual se pretende conocer el grado de aprendizaje a nivel cualitativo y cuantitativo.</w:t>
                            </w:r>
                          </w:p>
                          <w:p w14:paraId="4C5715FD" w14:textId="7F41A5D2" w:rsidR="004B0B6C" w:rsidRDefault="004B0B6C">
                            <w:r>
                              <w:t>En la unidad didáctica se plantea la evaluación desde tres niveles Autoevaluación Consiste en retroalimentación que tiene cada estudiante frente al desarrollo conceptual y actitudes que tuvo durante el desarrollo de la actividad, La coevaluación que se realiza con todos los estudiantes del grupo para valorar el desempeño que tuvo cada uno al realizar la actividad, Hetero evaluación es la valoración que realiza el maestro.</w:t>
                            </w:r>
                          </w:p>
                          <w:p w14:paraId="14837555" w14:textId="18605D12" w:rsidR="004B0B6C" w:rsidRDefault="004B0B6C">
                            <w:r>
                              <w:t>La evaluación se basa en gran medida en el trabajo diario de los estudiantes en su investigación.</w:t>
                            </w:r>
                          </w:p>
                          <w:p w14:paraId="43DF493D" w14:textId="2EFE9315" w:rsidR="004B0B6C" w:rsidRDefault="004B0B6C">
                            <w:r>
                              <w:t>Conocimiento estrategias instructivas de 100 En esta unidad se hace explicito el cómo en relación con la enseñanza y los aprendizajes de las Ciencias aspecto que los ubican a través de la enseñanza y por investigación.</w:t>
                            </w:r>
                          </w:p>
                          <w:p w14:paraId="775D46D8" w14:textId="3B11A795" w:rsidR="004B0B6C" w:rsidRDefault="004B0B6C">
                            <w:r>
                              <w:t>El docente debe plantear problemas prácticos en los que se trabaje en grupos de investigación que conduzca a la indagación experimentación planteamiento de problemas y formulación de hipótesis Donde los estudiantes cuyos resultados deben ser analizados comparados con otros grupos.</w:t>
                            </w:r>
                          </w:p>
                          <w:p w14:paraId="2F56C8C9" w14:textId="77777777" w:rsidR="004B0B6C" w:rsidRDefault="004B0B6C"/>
                          <w:p w14:paraId="134BEAD4" w14:textId="77777777" w:rsidR="004B0B6C" w:rsidRDefault="004B0B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68364" id="Cuadro de texto 25" o:spid="_x0000_s1041" type="#_x0000_t202" style="position:absolute;margin-left:-80.55pt;margin-top:114.4pt;width:599.25pt;height:41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" fillcolor="white [3201]" strokecolor="#f4b083 [1941]" strokeweight=".5pt">
                <v:textbox>
                  <w:txbxContent>
                    <w:p w14:paraId="58DC8BF9" w14:textId="4CF29013" w:rsidR="00AA5D36" w:rsidRDefault="00AA5D36">
                      <w:r>
                        <w:t>Otra vez de 4 preguntas fundamentales El ¿Qué enseña? ¿Para que enseña? ¿A quién enseña? ¿Cómo enseña?</w:t>
                      </w:r>
                    </w:p>
                    <w:p w14:paraId="108E07EA" w14:textId="4EFAD920" w:rsidR="00AA5D36" w:rsidRDefault="004B0B6C">
                      <w:r>
                        <w:t>Los profesores información señalan que las orientaciones respecto a la enseñanza y el aprendizaje de las Ciencias de responder a la construcción del conocimiento en las Ciencias Naturales es uno de los rectos que plantean todos los docentes en relación con los cambios conceptuales metodológicos y actitudinales en el estudiante.</w:t>
                      </w:r>
                    </w:p>
                    <w:p w14:paraId="08687E84" w14:textId="121D6428" w:rsidR="004B0B6C" w:rsidRDefault="004B0B6C">
                      <w:r>
                        <w:t>Los profesores información señala necesario contextualizar ala estudiante en su entorno de manera que haga parte de los cambios esenciales que necesita la sociedad.</w:t>
                      </w:r>
                    </w:p>
                    <w:p w14:paraId="0C97FC7F" w14:textId="03760347" w:rsidR="004B0B6C" w:rsidRDefault="004B0B6C">
                      <w:r>
                        <w:t xml:space="preserve">El diseño de la unidad didáctica por parte de los profesores reconoce los Marcos de referencia de orden nacional. </w:t>
                      </w:r>
                    </w:p>
                    <w:p w14:paraId="61687FE0" w14:textId="110BD31F" w:rsidR="004B0B6C" w:rsidRDefault="004B0B6C">
                      <w:r>
                        <w:t>Dentro de estos estándares Señalan formulo de preguntas a partir de una observación o Experiencia Algunas de ellas para buscar posibles respuestas Cómo adaptaciones de los seres vivos teniendo en cuenta las características de los ecosistemas en los que viven.</w:t>
                      </w:r>
                    </w:p>
                    <w:p w14:paraId="0DAF1146" w14:textId="523CFF58" w:rsidR="004B0B6C" w:rsidRDefault="004B0B6C">
                      <w:r>
                        <w:t>Las competencias brindan un marco y unos lineamientos sobre los cual es trabajar el enfoque de investigación dirigida para el tema de biodiversidad.</w:t>
                      </w:r>
                    </w:p>
                    <w:p w14:paraId="091CAB2A" w14:textId="4146988C" w:rsidR="004B0B6C" w:rsidRDefault="004B0B6C">
                      <w:r>
                        <w:t>La evaluación es el proceso por el cual se pretende conocer el grado de aprendizaje a nivel cualitativo y cuantitativo.</w:t>
                      </w:r>
                    </w:p>
                    <w:p w14:paraId="4C5715FD" w14:textId="7F41A5D2" w:rsidR="004B0B6C" w:rsidRDefault="004B0B6C">
                      <w:r>
                        <w:t>En la unidad didáctica se plantea la evaluación desde tres niveles Autoevaluación Consiste en retroalimentación que tiene cada estudiante frente al desarrollo conceptual y actitudes que tuvo durante el desarrollo de la actividad, La coevaluación que se realiza con todos los estudiantes del grupo para valorar el desempeño que tuvo cada uno al realizar la actividad, Hetero evaluación es la valoración que realiza el maestro.</w:t>
                      </w:r>
                    </w:p>
                    <w:p w14:paraId="14837555" w14:textId="18605D12" w:rsidR="004B0B6C" w:rsidRDefault="004B0B6C">
                      <w:r>
                        <w:t>La evaluación se basa en gran medida en el trabajo diario de los estudiantes en su investigación.</w:t>
                      </w:r>
                    </w:p>
                    <w:p w14:paraId="43DF493D" w14:textId="2EFE9315" w:rsidR="004B0B6C" w:rsidRDefault="004B0B6C">
                      <w:r>
                        <w:t>Conocimiento estrategias instructivas de 100 En esta unidad se hace explicito el cómo en relación con la enseñanza y los aprendizajes de las Ciencias aspecto que los ubican a través de la enseñanza y por investigación.</w:t>
                      </w:r>
                    </w:p>
                    <w:p w14:paraId="775D46D8" w14:textId="3B11A795" w:rsidR="004B0B6C" w:rsidRDefault="004B0B6C">
                      <w:r>
                        <w:t>El docente debe plantear problemas prácticos en los que se trabaje en grupos de investigación que conduzca a la indagación experimentación planteamiento de problemas y formulación de hipótesis Donde los estudiantes cuyos resultados deben ser analizados comparados con otros grupos.</w:t>
                      </w:r>
                    </w:p>
                    <w:p w14:paraId="2F56C8C9" w14:textId="77777777" w:rsidR="004B0B6C" w:rsidRDefault="004B0B6C"/>
                    <w:p w14:paraId="134BEAD4" w14:textId="77777777" w:rsidR="004B0B6C" w:rsidRDefault="004B0B6C"/>
                  </w:txbxContent>
                </v:textbox>
              </v:shape>
            </w:pict>
          </mc:Fallback>
        </mc:AlternateContent>
      </w:r>
      <w:r w:rsidR="00AA5D36">
        <w:rPr>
          <w:noProof/>
        </w:rPr>
        <mc:AlternateContent>
          <mc:Choice Requires="wps">
            <w:drawing>
              <wp:anchor distT="0" distB="0" distL="114300" distR="114300" simplePos="0" relativeHeight="251677696" behindDoc="0" locked="0" layoutInCell="1" allowOverlap="1" wp14:anchorId="0CBBC695" wp14:editId="04339F21">
                <wp:simplePos x="0" y="0"/>
                <wp:positionH relativeFrom="column">
                  <wp:posOffset>2844165</wp:posOffset>
                </wp:positionH>
                <wp:positionV relativeFrom="paragraph">
                  <wp:posOffset>490855</wp:posOffset>
                </wp:positionV>
                <wp:extent cx="3752850" cy="838200"/>
                <wp:effectExtent l="0" t="0" r="19050" b="19050"/>
                <wp:wrapNone/>
                <wp:docPr id="24" name="Cuadro de texto 24"/>
                <wp:cNvGraphicFramePr/>
                <a:graphic xmlns:a="http://schemas.openxmlformats.org/drawingml/2006/main">
                  <a:graphicData uri="http://schemas.microsoft.com/office/word/2010/wordprocessingShape">
                    <wps:wsp>
                      <wps:cNvSpPr txBox="1"/>
                      <wps:spPr>
                        <a:xfrm>
                          <a:off x="0" y="0"/>
                          <a:ext cx="3752850" cy="838200"/>
                        </a:xfrm>
                        <a:prstGeom prst="rect">
                          <a:avLst/>
                        </a:prstGeom>
                        <a:solidFill>
                          <a:schemeClr val="lt1"/>
                        </a:solidFill>
                        <a:ln w="6350">
                          <a:solidFill>
                            <a:schemeClr val="accent2">
                              <a:lumMod val="60000"/>
                              <a:lumOff val="40000"/>
                            </a:schemeClr>
                          </a:solidFill>
                        </a:ln>
                      </wps:spPr>
                      <wps:txbx>
                        <w:txbxContent>
                          <w:p w14:paraId="19A80A65" w14:textId="210EB997" w:rsidR="00AA5D36" w:rsidRDefault="00AA5D36">
                            <w:r>
                              <w:t>El conocimiento didáctico de futuros profesores se puede evidenciar a través del diseño de una unidad didáctica qué define como el saber declaró activo del profesor se evidencia en la planeación de su práctica pedagógica.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BBC695" id="Cuadro de texto 24" o:spid="_x0000_s1042" type="#_x0000_t202" style="position:absolute;margin-left:223.95pt;margin-top:38.65pt;width:295.5pt;height:6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" fillcolor="white [3201]" strokecolor="#f4b083 [1941]" strokeweight=".5pt">
                <v:textbox>
                  <w:txbxContent>
                    <w:p w14:paraId="19A80A65" w14:textId="210EB997" w:rsidR="00AA5D36" w:rsidRDefault="00AA5D36">
                      <w:r>
                        <w:t>El conocimiento didáctico de futuros profesores se puede evidenciar a través del diseño de una unidad didáctica qué define como el saber declaró activo del profesor se evidencia en la planeación de su práctica pedagógica.</w:t>
                      </w:r>
                    </w:p>
                  </w:txbxContent>
                </v:textbox>
              </v:shape>
            </w:pict>
          </mc:Fallback>
        </mc:AlternateContent>
      </w:r>
      <w:r w:rsidR="00AA5D36">
        <w:rPr>
          <w:noProof/>
        </w:rPr>
        <mc:AlternateContent>
          <mc:Choice Requires="wps">
            <w:drawing>
              <wp:anchor distT="0" distB="0" distL="114300" distR="114300" simplePos="0" relativeHeight="251676672" behindDoc="0" locked="0" layoutInCell="1" allowOverlap="1" wp14:anchorId="30A50A8A" wp14:editId="3C91DB58">
                <wp:simplePos x="0" y="0"/>
                <wp:positionH relativeFrom="column">
                  <wp:posOffset>2853690</wp:posOffset>
                </wp:positionH>
                <wp:positionV relativeFrom="paragraph">
                  <wp:posOffset>100330</wp:posOffset>
                </wp:positionV>
                <wp:extent cx="3724275" cy="304800"/>
                <wp:effectExtent l="0" t="0" r="28575" b="19050"/>
                <wp:wrapNone/>
                <wp:docPr id="23" name="Cuadro de texto 23"/>
                <wp:cNvGraphicFramePr/>
                <a:graphic xmlns:a="http://schemas.openxmlformats.org/drawingml/2006/main">
                  <a:graphicData uri="http://schemas.microsoft.com/office/word/2010/wordprocessingShape">
                    <wps:wsp>
                      <wps:cNvSpPr txBox="1"/>
                      <wps:spPr>
                        <a:xfrm>
                          <a:off x="0" y="0"/>
                          <a:ext cx="3724275" cy="304800"/>
                        </a:xfrm>
                        <a:prstGeom prst="rect">
                          <a:avLst/>
                        </a:prstGeom>
                        <a:solidFill>
                          <a:schemeClr val="accent6">
                            <a:lumMod val="20000"/>
                            <a:lumOff val="80000"/>
                          </a:schemeClr>
                        </a:solidFill>
                        <a:ln w="6350">
                          <a:solidFill>
                            <a:schemeClr val="accent6">
                              <a:lumMod val="20000"/>
                              <a:lumOff val="80000"/>
                            </a:schemeClr>
                          </a:solidFill>
                        </a:ln>
                      </wps:spPr>
                      <wps:txbx>
                        <w:txbxContent>
                          <w:p w14:paraId="61220614" w14:textId="666DB217" w:rsidR="00AA5D36" w:rsidRDefault="00AA5D36" w:rsidP="00AA5D36">
                            <w:pPr>
                              <w:jc w:val="center"/>
                            </w:pPr>
                            <w:r>
                              <w:t>resultados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A50A8A" id="Cuadro de texto 23" o:spid="_x0000_s1043" type="#_x0000_t202" style="position:absolute;margin-left:224.7pt;margin-top:7.9pt;width:293.25pt;height:2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" fillcolor="#e2efd9 [665]" strokecolor="#e2efd9 [665]" strokeweight=".5pt">
                <v:textbox>
                  <w:txbxContent>
                    <w:p w14:paraId="61220614" w14:textId="666DB217" w:rsidR="00AA5D36" w:rsidRDefault="00AA5D36" w:rsidP="00AA5D36">
                      <w:pPr>
                        <w:jc w:val="center"/>
                      </w:pPr>
                      <w:r>
                        <w:t>resultados</w:t>
                      </w:r>
                    </w:p>
                  </w:txbxContent>
                </v:textbox>
              </v:shape>
            </w:pict>
          </mc:Fallback>
        </mc:AlternateContent>
      </w:r>
      <w:r w:rsidR="00AA5D36">
        <w:rPr>
          <w:noProof/>
        </w:rPr>
        <mc:AlternateContent>
          <mc:Choice Requires="wps">
            <w:drawing>
              <wp:anchor distT="0" distB="0" distL="114300" distR="114300" simplePos="0" relativeHeight="251675648" behindDoc="0" locked="0" layoutInCell="1" allowOverlap="1" wp14:anchorId="063DBC10" wp14:editId="46B94F05">
                <wp:simplePos x="0" y="0"/>
                <wp:positionH relativeFrom="column">
                  <wp:posOffset>-1003935</wp:posOffset>
                </wp:positionH>
                <wp:positionV relativeFrom="paragraph">
                  <wp:posOffset>500381</wp:posOffset>
                </wp:positionV>
                <wp:extent cx="3771900" cy="628650"/>
                <wp:effectExtent l="0" t="0" r="19050" b="19050"/>
                <wp:wrapNone/>
                <wp:docPr id="22" name="Cuadro de texto 22"/>
                <wp:cNvGraphicFramePr/>
                <a:graphic xmlns:a="http://schemas.openxmlformats.org/drawingml/2006/main">
                  <a:graphicData uri="http://schemas.microsoft.com/office/word/2010/wordprocessingShape">
                    <wps:wsp>
                      <wps:cNvSpPr txBox="1"/>
                      <wps:spPr>
                        <a:xfrm>
                          <a:off x="0" y="0"/>
                          <a:ext cx="3771900" cy="628650"/>
                        </a:xfrm>
                        <a:prstGeom prst="rect">
                          <a:avLst/>
                        </a:prstGeom>
                        <a:solidFill>
                          <a:schemeClr val="lt1"/>
                        </a:solidFill>
                        <a:ln w="6350">
                          <a:solidFill>
                            <a:schemeClr val="accent2">
                              <a:lumMod val="75000"/>
                            </a:schemeClr>
                          </a:solidFill>
                        </a:ln>
                      </wps:spPr>
                      <wps:txbx>
                        <w:txbxContent>
                          <w:p w14:paraId="69E2D7A8" w14:textId="4F490602" w:rsidR="00AA5D36" w:rsidRDefault="00AA5D36">
                            <w:r>
                              <w:t>Comprender cómo los profesores construyen el conocimiento didáctico de contenido ves de la planeación de su práctica a través del diseño de una unidad didáctica.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3DBC10" id="Cuadro de texto 22" o:spid="_x0000_s1044" type="#_x0000_t202" style="position:absolute;margin-left:-79.05pt;margin-top:39.4pt;width:297pt;height:4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" fillcolor="white [3201]" strokecolor="#c45911 [2405]" strokeweight=".5pt">
                <v:textbox>
                  <w:txbxContent>
                    <w:p w14:paraId="69E2D7A8" w14:textId="4F490602" w:rsidR="00AA5D36" w:rsidRDefault="00AA5D36">
                      <w:r>
                        <w:t>Comprender cómo los profesores construyen el conocimiento didáctico de contenido ves de la planeación de su práctica a través del diseño de una unidad didáctica.</w:t>
                      </w:r>
                    </w:p>
                  </w:txbxContent>
                </v:textbox>
              </v:shape>
            </w:pict>
          </mc:Fallback>
        </mc:AlternateContent>
      </w:r>
      <w:r w:rsidR="00AA5D36">
        <w:rPr>
          <w:noProof/>
        </w:rPr>
        <mc:AlternateContent>
          <mc:Choice Requires="wps">
            <w:drawing>
              <wp:anchor distT="0" distB="0" distL="114300" distR="114300" simplePos="0" relativeHeight="251674624" behindDoc="0" locked="0" layoutInCell="1" allowOverlap="1" wp14:anchorId="21F699F3" wp14:editId="62C178B4">
                <wp:simplePos x="0" y="0"/>
                <wp:positionH relativeFrom="column">
                  <wp:posOffset>-1003935</wp:posOffset>
                </wp:positionH>
                <wp:positionV relativeFrom="paragraph">
                  <wp:posOffset>100330</wp:posOffset>
                </wp:positionV>
                <wp:extent cx="3762375" cy="314325"/>
                <wp:effectExtent l="0" t="0" r="28575" b="28575"/>
                <wp:wrapNone/>
                <wp:docPr id="21" name="Cuadro de texto 21"/>
                <wp:cNvGraphicFramePr/>
                <a:graphic xmlns:a="http://schemas.openxmlformats.org/drawingml/2006/main">
                  <a:graphicData uri="http://schemas.microsoft.com/office/word/2010/wordprocessingShape">
                    <wps:wsp>
                      <wps:cNvSpPr txBox="1"/>
                      <wps:spPr>
                        <a:xfrm>
                          <a:off x="0" y="0"/>
                          <a:ext cx="3762375" cy="314325"/>
                        </a:xfrm>
                        <a:prstGeom prst="rect">
                          <a:avLst/>
                        </a:prstGeom>
                        <a:solidFill>
                          <a:schemeClr val="accent6">
                            <a:lumMod val="20000"/>
                            <a:lumOff val="80000"/>
                          </a:schemeClr>
                        </a:solidFill>
                        <a:ln w="6350">
                          <a:solidFill>
                            <a:schemeClr val="accent6">
                              <a:lumMod val="20000"/>
                              <a:lumOff val="80000"/>
                            </a:schemeClr>
                          </a:solidFill>
                        </a:ln>
                      </wps:spPr>
                      <wps:txbx>
                        <w:txbxContent>
                          <w:p w14:paraId="4700CE78" w14:textId="13AD4F8C" w:rsidR="00AA5D36" w:rsidRDefault="00AA5D36" w:rsidP="00AA5D36">
                            <w:pPr>
                              <w:jc w:val="center"/>
                            </w:pPr>
                            <w:r>
                              <w:t>Metodología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F699F3" id="Cuadro de texto 21" o:spid="_x0000_s1045" type="#_x0000_t202" style="position:absolute;margin-left:-79.05pt;margin-top:7.9pt;width:296.25pt;height:24.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" fillcolor="#e2efd9 [665]" strokecolor="#e2efd9 [665]" strokeweight=".5pt">
                <v:textbox>
                  <w:txbxContent>
                    <w:p w14:paraId="4700CE78" w14:textId="13AD4F8C" w:rsidR="00AA5D36" w:rsidRDefault="00AA5D36" w:rsidP="00AA5D36">
                      <w:pPr>
                        <w:jc w:val="center"/>
                      </w:pPr>
                      <w:r>
                        <w:t>Metodología</w:t>
                      </w:r>
                    </w:p>
                  </w:txbxContent>
                </v:textbox>
              </v:shape>
            </w:pict>
          </mc:Fallback>
        </mc:AlternateContent>
      </w:r>
      <w:r w:rsidR="00AA5D36">
        <w:rPr>
          <w:noProof/>
        </w:rPr>
        <mc:AlternateContent>
          <mc:Choice Requires="wps">
            <w:drawing>
              <wp:anchor distT="0" distB="0" distL="114300" distR="114300" simplePos="0" relativeHeight="251673600" behindDoc="0" locked="0" layoutInCell="1" allowOverlap="1" wp14:anchorId="72A0BCED" wp14:editId="25A879F8">
                <wp:simplePos x="0" y="0"/>
                <wp:positionH relativeFrom="column">
                  <wp:posOffset>-994410</wp:posOffset>
                </wp:positionH>
                <wp:positionV relativeFrom="paragraph">
                  <wp:posOffset>-804545</wp:posOffset>
                </wp:positionV>
                <wp:extent cx="7581900" cy="838200"/>
                <wp:effectExtent l="0" t="0" r="19050" b="19050"/>
                <wp:wrapNone/>
                <wp:docPr id="20" name="Cuadro de texto 20"/>
                <wp:cNvGraphicFramePr/>
                <a:graphic xmlns:a="http://schemas.openxmlformats.org/drawingml/2006/main">
                  <a:graphicData uri="http://schemas.microsoft.com/office/word/2010/wordprocessingShape">
                    <wps:wsp>
                      <wps:cNvSpPr txBox="1"/>
                      <wps:spPr>
                        <a:xfrm>
                          <a:off x="0" y="0"/>
                          <a:ext cx="7581900" cy="838200"/>
                        </a:xfrm>
                        <a:prstGeom prst="rect">
                          <a:avLst/>
                        </a:prstGeom>
                        <a:solidFill>
                          <a:schemeClr val="lt1"/>
                        </a:solidFill>
                        <a:ln w="6350">
                          <a:solidFill>
                            <a:srgbClr val="FFFF00"/>
                          </a:solidFill>
                        </a:ln>
                      </wps:spPr>
                      <wps:txbx>
                        <w:txbxContent>
                          <w:p w14:paraId="6BFDAEAA" w14:textId="2C1C9CC6" w:rsidR="00AA5D36" w:rsidRDefault="00AA5D36">
                            <w:r>
                              <w:t>La biodiversidad puede considerarse un tema emergente tanto en ciencia como en política como en educación lo que hace que no abunden los estudios la didáctica de las Ciencias y que tengan este concepto cómo protagonista y por ello la necesidad desarrollar trabajos de investigación que permiten comprender la construcción de este concepto en los procesos de formación de futuros maestros de biología.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0BCED" id="Cuadro de texto 20" o:spid="_x0000_s1046" type="#_x0000_t202" style="position:absolute;margin-left:-78.3pt;margin-top:-63.35pt;width:597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" fillcolor="white [3201]" strokecolor="yellow" strokeweight=".5pt">
                <v:textbox>
                  <w:txbxContent>
                    <w:p w14:paraId="6BFDAEAA" w14:textId="2C1C9CC6" w:rsidR="00AA5D36" w:rsidRDefault="00AA5D36">
                      <w:r>
                        <w:t>La biodiversidad puede considerarse un tema emergente tanto en ciencia como en política como en educación lo que hace que no abunden los estudios la didáctica de las Ciencias y que tengan este concepto cómo protagonista y por ello la necesidad desarrollar trabajos de investigación que permiten comprender la construcción de este concepto en los procesos de formación de futuros maestros de biología.</w:t>
                      </w:r>
                    </w:p>
                  </w:txbxContent>
                </v:textbox>
              </v:shape>
            </w:pict>
          </mc:Fallback>
        </mc:AlternateContent>
      </w:r>
    </w:p>
    <w:sectPr w:rsidR="00BF77F2" w:rsidRPr="00BF77F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D8F94" w14:textId="77777777" w:rsidR="00EE3DF7" w:rsidRDefault="00EE3DF7" w:rsidP="00EE3DF7">
      <w:pPr>
        <w:spacing w:after="0" w:line="240" w:lineRule="auto"/>
      </w:pPr>
      <w:r>
        <w:separator/>
      </w:r>
    </w:p>
  </w:endnote>
  <w:endnote w:type="continuationSeparator" w:id="0">
    <w:p w14:paraId="550D5C9A" w14:textId="77777777" w:rsidR="00EE3DF7" w:rsidRDefault="00EE3DF7" w:rsidP="00EE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gain_Demo">
    <w:panose1 w:val="02000503000000000000"/>
    <w:charset w:val="00"/>
    <w:family w:val="auto"/>
    <w:pitch w:val="variable"/>
    <w:sig w:usb0="80000003" w:usb1="10000002"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aparral Pro Light">
    <w:panose1 w:val="02060403030505090203"/>
    <w:charset w:val="00"/>
    <w:family w:val="roman"/>
    <w:notTrueType/>
    <w:pitch w:val="variable"/>
    <w:sig w:usb0="00000007" w:usb1="00000001" w:usb2="00000000" w:usb3="00000000" w:csb0="00000093" w:csb1="00000000"/>
  </w:font>
  <w:font w:name="Brighly Crush">
    <w:panose1 w:val="02000500000000000000"/>
    <w:charset w:val="00"/>
    <w:family w:val="modern"/>
    <w:notTrueType/>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A5E1D" w14:textId="77777777" w:rsidR="00EE3DF7" w:rsidRDefault="00EE3DF7" w:rsidP="00EE3DF7">
      <w:pPr>
        <w:spacing w:after="0" w:line="240" w:lineRule="auto"/>
      </w:pPr>
      <w:r>
        <w:separator/>
      </w:r>
    </w:p>
  </w:footnote>
  <w:footnote w:type="continuationSeparator" w:id="0">
    <w:p w14:paraId="186DB90E" w14:textId="77777777" w:rsidR="00EE3DF7" w:rsidRDefault="00EE3DF7" w:rsidP="00EE3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D00FC"/>
    <w:multiLevelType w:val="hybridMultilevel"/>
    <w:tmpl w:val="D14A9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B31396"/>
    <w:multiLevelType w:val="hybridMultilevel"/>
    <w:tmpl w:val="2ED03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877388"/>
    <w:multiLevelType w:val="hybridMultilevel"/>
    <w:tmpl w:val="05A4BE96"/>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C1"/>
    <w:rsid w:val="001A42C1"/>
    <w:rsid w:val="00240A09"/>
    <w:rsid w:val="00247C7F"/>
    <w:rsid w:val="00372564"/>
    <w:rsid w:val="003967ED"/>
    <w:rsid w:val="00397673"/>
    <w:rsid w:val="004B0B6C"/>
    <w:rsid w:val="004E14DA"/>
    <w:rsid w:val="00730A4D"/>
    <w:rsid w:val="00881BF3"/>
    <w:rsid w:val="008D2D79"/>
    <w:rsid w:val="00951482"/>
    <w:rsid w:val="00AA5D36"/>
    <w:rsid w:val="00B36F00"/>
    <w:rsid w:val="00BF77F2"/>
    <w:rsid w:val="00D31B5B"/>
    <w:rsid w:val="00EE3DF7"/>
    <w:rsid w:val="00F47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4DFB"/>
  <w15:chartTrackingRefBased/>
  <w15:docId w15:val="{B6411474-DF39-4935-BE80-888E56F1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9767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3976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97673"/>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397673"/>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397673"/>
    <w:rPr>
      <w:color w:val="0000FF"/>
      <w:u w:val="single"/>
    </w:rPr>
  </w:style>
  <w:style w:type="paragraph" w:styleId="Encabezado">
    <w:name w:val="header"/>
    <w:basedOn w:val="Normal"/>
    <w:link w:val="EncabezadoCar"/>
    <w:uiPriority w:val="99"/>
    <w:unhideWhenUsed/>
    <w:rsid w:val="00EE3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3DF7"/>
  </w:style>
  <w:style w:type="paragraph" w:styleId="Piedepgina">
    <w:name w:val="footer"/>
    <w:basedOn w:val="Normal"/>
    <w:link w:val="PiedepginaCar"/>
    <w:uiPriority w:val="99"/>
    <w:unhideWhenUsed/>
    <w:rsid w:val="00EE3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3DF7"/>
  </w:style>
  <w:style w:type="paragraph" w:styleId="Prrafodelista">
    <w:name w:val="List Paragraph"/>
    <w:basedOn w:val="Normal"/>
    <w:uiPriority w:val="34"/>
    <w:qFormat/>
    <w:rsid w:val="00951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841179">
      <w:bodyDiv w:val="1"/>
      <w:marLeft w:val="0"/>
      <w:marRight w:val="0"/>
      <w:marTop w:val="0"/>
      <w:marBottom w:val="0"/>
      <w:divBdr>
        <w:top w:val="none" w:sz="0" w:space="0" w:color="auto"/>
        <w:left w:val="none" w:sz="0" w:space="0" w:color="auto"/>
        <w:bottom w:val="none" w:sz="0" w:space="0" w:color="auto"/>
        <w:right w:val="none" w:sz="0" w:space="0" w:color="auto"/>
      </w:divBdr>
    </w:div>
    <w:div w:id="130917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50B6B19B7651M166461AAM04&amp;idMateria=6118&amp;idMateria=6118&amp;a=M171&amp;an=ROSA%20VELIA%20DEL%20RIO%20TIJERIN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201.117.133.137/sistema/mensajes/EnviaMensaje1.asp?e=enep-00042&amp;c=600765339&amp;p=50B6B19B7651M166461AAM04&amp;idMateria=6118&amp;idMateria=6118&amp;a=M171&amp;an=ROSA%20VELIA%20DEL%20RIO%20TIJER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8</Words>
  <Characters>48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YESSENIA MONTOYA SILVA</dc:creator>
  <cp:keywords/>
  <dc:description/>
  <cp:lastModifiedBy>JULIA YESSENIA MONTOYA SILVA</cp:lastModifiedBy>
  <cp:revision>1</cp:revision>
  <dcterms:created xsi:type="dcterms:W3CDTF">2021-03-13T20:21:00Z</dcterms:created>
  <dcterms:modified xsi:type="dcterms:W3CDTF">2021-03-13T23:29:00Z</dcterms:modified>
</cp:coreProperties>
</file>