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221E4" w14:textId="77777777" w:rsidR="00166324" w:rsidRPr="001100B7" w:rsidRDefault="00166324" w:rsidP="001663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395AE92B" w14:textId="77777777" w:rsidR="00166324" w:rsidRPr="001100B7" w:rsidRDefault="00166324" w:rsidP="00166324">
      <w:pPr>
        <w:spacing w:before="7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</w:pPr>
      <w:r w:rsidRPr="000E7F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ESTRATEGIAS PARA LA EXPLORACIÓN DEL MUNDO NATURAL</w:t>
      </w:r>
    </w:p>
    <w:p w14:paraId="6FAFD914" w14:textId="77777777" w:rsidR="00166324" w:rsidRPr="001100B7" w:rsidRDefault="00166324" w:rsidP="001663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0B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Unidad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</w:t>
      </w:r>
    </w:p>
    <w:p w14:paraId="4827D8E3" w14:textId="77777777" w:rsidR="00166324" w:rsidRPr="000E7F44" w:rsidRDefault="00166324" w:rsidP="001663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0B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59264" behindDoc="1" locked="0" layoutInCell="1" allowOverlap="1" wp14:anchorId="37423EEA" wp14:editId="0374745F">
            <wp:simplePos x="0" y="0"/>
            <wp:positionH relativeFrom="column">
              <wp:posOffset>1586865</wp:posOffset>
            </wp:positionH>
            <wp:positionV relativeFrom="paragraph">
              <wp:posOffset>115570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00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00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00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00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00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00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00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00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100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3BB869C9" w14:textId="77777777" w:rsidR="00166324" w:rsidRDefault="00166324" w:rsidP="0016632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Trabajo:</w:t>
      </w:r>
    </w:p>
    <w:p w14:paraId="2CBF1E62" w14:textId="008251DD" w:rsidR="00166324" w:rsidRPr="000E7F44" w:rsidRDefault="00166324" w:rsidP="0016632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Registro de lectura</w:t>
      </w:r>
    </w:p>
    <w:p w14:paraId="3AFD71B0" w14:textId="77777777" w:rsidR="00166324" w:rsidRPr="001100B7" w:rsidRDefault="00166324" w:rsidP="001663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0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Docente: </w:t>
      </w:r>
    </w:p>
    <w:p w14:paraId="27FF4FD8" w14:textId="77777777" w:rsidR="00166324" w:rsidRPr="001100B7" w:rsidRDefault="00166324" w:rsidP="001663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Rosa del Rio Tijerina </w:t>
      </w:r>
    </w:p>
    <w:p w14:paraId="08A6E252" w14:textId="77777777" w:rsidR="00166324" w:rsidRPr="001100B7" w:rsidRDefault="00166324" w:rsidP="001663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0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Alumnas:</w:t>
      </w:r>
    </w:p>
    <w:p w14:paraId="054516E5" w14:textId="77777777" w:rsidR="00166324" w:rsidRPr="001100B7" w:rsidRDefault="00166324" w:rsidP="001663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0B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468BFE06" w14:textId="77777777" w:rsidR="00166324" w:rsidRPr="001100B7" w:rsidRDefault="00166324" w:rsidP="001663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0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Grado y sección:  </w:t>
      </w:r>
    </w:p>
    <w:p w14:paraId="039CF3D1" w14:textId="77777777" w:rsidR="00166324" w:rsidRPr="001100B7" w:rsidRDefault="00166324" w:rsidP="001663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0B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074D41D3" w14:textId="4DEBB9CB" w:rsidR="00166324" w:rsidRDefault="00166324"/>
    <w:p w14:paraId="67437A82" w14:textId="22BFBE4C" w:rsidR="00166324" w:rsidRDefault="00166324"/>
    <w:p w14:paraId="30F420C2" w14:textId="20998054" w:rsidR="00166324" w:rsidRDefault="00166324"/>
    <w:p w14:paraId="3BDCE5CA" w14:textId="246856F8" w:rsidR="00166324" w:rsidRDefault="00166324"/>
    <w:p w14:paraId="51DD20BD" w14:textId="2B3DD8CA" w:rsidR="00166324" w:rsidRDefault="00166324"/>
    <w:p w14:paraId="7EB286F5" w14:textId="21F07372" w:rsidR="00166324" w:rsidRDefault="00166324"/>
    <w:p w14:paraId="20899B6E" w14:textId="5A1C9B95" w:rsidR="00166324" w:rsidRDefault="00166324"/>
    <w:p w14:paraId="16898E0E" w14:textId="361B6A48" w:rsidR="00166324" w:rsidRDefault="00166324"/>
    <w:p w14:paraId="54C912AA" w14:textId="40DDDAAD" w:rsidR="00166324" w:rsidRDefault="00166324"/>
    <w:p w14:paraId="1A1AED4D" w14:textId="160E5D45" w:rsidR="00166324" w:rsidRDefault="00166324"/>
    <w:p w14:paraId="50E36515" w14:textId="77777777" w:rsidR="003448B8" w:rsidRDefault="003448B8" w:rsidP="00055C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CDFAE" w14:textId="271E4FAD" w:rsidR="00166324" w:rsidRDefault="00055C2A" w:rsidP="00055C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C2A">
        <w:rPr>
          <w:rFonts w:ascii="Times New Roman" w:hAnsi="Times New Roman" w:cs="Times New Roman"/>
          <w:b/>
          <w:bCs/>
          <w:sz w:val="28"/>
          <w:szCs w:val="28"/>
        </w:rPr>
        <w:t>Conocimiento didáctico del contenido. Mis últimas investigaciones: CDC en lo afectivo, sobre la estequiometría y la indagación</w:t>
      </w:r>
    </w:p>
    <w:p w14:paraId="0EC33E68" w14:textId="733DDADE" w:rsidR="00055C2A" w:rsidRDefault="00055C2A" w:rsidP="00055C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493A5" w14:textId="4CD0BD72" w:rsidR="00D37DED" w:rsidRPr="003448B8" w:rsidRDefault="00D37DED" w:rsidP="003448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8B8">
        <w:rPr>
          <w:rFonts w:ascii="Times New Roman" w:hAnsi="Times New Roman" w:cs="Times New Roman"/>
          <w:sz w:val="24"/>
          <w:szCs w:val="24"/>
          <w:shd w:val="clear" w:color="auto" w:fill="FFFFFF"/>
        </w:rPr>
        <w:t>La estequiometria nos sirve para calcular y conocer la cantidad de materia de los productos que se forma a partir de los reactivos además, esta parte de la química es de gran importancia para los procesos químicos, lo que la hace una herramienta indispensable</w:t>
      </w:r>
      <w:r w:rsidRPr="003448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F00AAFB" w14:textId="77777777" w:rsidR="00D37DED" w:rsidRPr="003448B8" w:rsidRDefault="00D37DED" w:rsidP="003448B8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F67D94" w14:textId="0AB1801C" w:rsidR="00D37DED" w:rsidRPr="003448B8" w:rsidRDefault="00D37DED" w:rsidP="003448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8B8">
        <w:rPr>
          <w:rFonts w:ascii="Times New Roman" w:hAnsi="Times New Roman" w:cs="Times New Roman"/>
          <w:sz w:val="24"/>
          <w:szCs w:val="24"/>
          <w:shd w:val="clear" w:color="auto" w:fill="FFFFFF"/>
        </w:rPr>
        <w:t>La indagación es un proceso dinámico que consiste en estar abiertos a experimentar asombro y perplejidad, y llegar a conocer y entender el mundo. Como tal, es una postura que impregna todos los aspectos de la vida y resulta esencial para la manera en que el conocimiento se crea.</w:t>
      </w:r>
    </w:p>
    <w:p w14:paraId="6180B5DB" w14:textId="77777777" w:rsidR="00D37DED" w:rsidRPr="003448B8" w:rsidRDefault="00D37DED" w:rsidP="003448B8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02749B" w14:textId="0028D678" w:rsidR="00055C2A" w:rsidRPr="003448B8" w:rsidRDefault="003448B8" w:rsidP="003448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8B8">
        <w:rPr>
          <w:rFonts w:ascii="Times New Roman" w:hAnsi="Times New Roman" w:cs="Times New Roman"/>
          <w:sz w:val="24"/>
          <w:szCs w:val="24"/>
        </w:rPr>
        <w:t>E</w:t>
      </w:r>
      <w:r w:rsidR="003D5F7D" w:rsidRPr="003448B8">
        <w:rPr>
          <w:rFonts w:ascii="Times New Roman" w:hAnsi="Times New Roman" w:cs="Times New Roman"/>
          <w:sz w:val="24"/>
          <w:szCs w:val="24"/>
        </w:rPr>
        <w:t>l Conocimiento Didáctico del Contenido específico que se desea articular en una clase determinada frente a un conjunto específico de estudiantes.</w:t>
      </w:r>
    </w:p>
    <w:p w14:paraId="15DE415A" w14:textId="77777777" w:rsidR="00D37DED" w:rsidRPr="003448B8" w:rsidRDefault="00D37DED" w:rsidP="003448B8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A12A3D" w14:textId="1B20D58F" w:rsidR="00D37DED" w:rsidRPr="003448B8" w:rsidRDefault="003448B8" w:rsidP="003448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8B8">
        <w:rPr>
          <w:rFonts w:ascii="Times New Roman" w:hAnsi="Times New Roman" w:cs="Times New Roman"/>
          <w:sz w:val="24"/>
          <w:szCs w:val="24"/>
        </w:rPr>
        <w:t>L</w:t>
      </w:r>
      <w:r w:rsidR="00D37DED" w:rsidRPr="003448B8">
        <w:rPr>
          <w:rFonts w:ascii="Times New Roman" w:hAnsi="Times New Roman" w:cs="Times New Roman"/>
          <w:sz w:val="24"/>
          <w:szCs w:val="24"/>
        </w:rPr>
        <w:t>a reforma educativa hacia un enfoque constructivista de la enseñanza sólo es posible si el profesor entiende el nivel de comprensión del alumno y entonces extiende su diseño de instrucción para retar sus ideas previas.</w:t>
      </w:r>
    </w:p>
    <w:p w14:paraId="3AF86109" w14:textId="77777777" w:rsidR="00D37DED" w:rsidRPr="003448B8" w:rsidRDefault="00D37DED" w:rsidP="003448B8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439D5B" w14:textId="39B85744" w:rsidR="00D37DED" w:rsidRPr="003448B8" w:rsidRDefault="003448B8" w:rsidP="003448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8B8">
        <w:rPr>
          <w:rFonts w:ascii="Times New Roman" w:hAnsi="Times New Roman" w:cs="Times New Roman"/>
          <w:sz w:val="24"/>
          <w:szCs w:val="24"/>
        </w:rPr>
        <w:t>E</w:t>
      </w:r>
      <w:r w:rsidR="00D37DED" w:rsidRPr="003448B8">
        <w:rPr>
          <w:rFonts w:ascii="Times New Roman" w:hAnsi="Times New Roman" w:cs="Times New Roman"/>
          <w:sz w:val="24"/>
          <w:szCs w:val="24"/>
        </w:rPr>
        <w:t xml:space="preserve">l desarrollo de individuos autónomos </w:t>
      </w:r>
      <w:r w:rsidRPr="003448B8">
        <w:rPr>
          <w:rFonts w:ascii="Times New Roman" w:hAnsi="Times New Roman" w:cs="Times New Roman"/>
          <w:sz w:val="24"/>
          <w:szCs w:val="24"/>
        </w:rPr>
        <w:t xml:space="preserve">emplean </w:t>
      </w:r>
      <w:r w:rsidR="00D37DED" w:rsidRPr="003448B8">
        <w:rPr>
          <w:rFonts w:ascii="Times New Roman" w:hAnsi="Times New Roman" w:cs="Times New Roman"/>
          <w:sz w:val="24"/>
          <w:szCs w:val="24"/>
        </w:rPr>
        <w:t>el razonamiento científico como norma, que revelen un conocimiento sólido acerca de la tecnología y que tengan conciencia del impacto de la ciencia y la técnica sobre la sociedad, capaces de pensar por sí mismos, y asumir la responsabilidad ética de sus acciones, tanto en el ámbito individual como en</w:t>
      </w:r>
      <w:r w:rsidR="00D37DED" w:rsidRPr="003448B8">
        <w:rPr>
          <w:rFonts w:ascii="Times New Roman" w:hAnsi="Times New Roman" w:cs="Times New Roman"/>
          <w:sz w:val="24"/>
          <w:szCs w:val="24"/>
        </w:rPr>
        <w:t xml:space="preserve"> </w:t>
      </w:r>
      <w:r w:rsidR="00D37DED" w:rsidRPr="003448B8">
        <w:rPr>
          <w:rFonts w:ascii="Times New Roman" w:hAnsi="Times New Roman" w:cs="Times New Roman"/>
          <w:sz w:val="24"/>
          <w:szCs w:val="24"/>
        </w:rPr>
        <w:t>el profesional y ciudadano</w:t>
      </w:r>
      <w:r w:rsidRPr="003448B8">
        <w:rPr>
          <w:rFonts w:ascii="Times New Roman" w:hAnsi="Times New Roman" w:cs="Times New Roman"/>
          <w:sz w:val="24"/>
          <w:szCs w:val="24"/>
        </w:rPr>
        <w:t>.</w:t>
      </w:r>
    </w:p>
    <w:p w14:paraId="308C2A36" w14:textId="77777777" w:rsidR="003448B8" w:rsidRPr="003448B8" w:rsidRDefault="003448B8" w:rsidP="003448B8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F8A2D8" w14:textId="0B6BF7D8" w:rsidR="003448B8" w:rsidRPr="003448B8" w:rsidRDefault="003448B8" w:rsidP="003448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8B8">
        <w:rPr>
          <w:rFonts w:ascii="Times New Roman" w:hAnsi="Times New Roman" w:cs="Times New Roman"/>
          <w:sz w:val="24"/>
          <w:szCs w:val="24"/>
        </w:rPr>
        <w:t>La estequiometría, o ciencia “de los cálculos químicos”, ha jugado un papel clave en la evolución de la química como ciencia</w:t>
      </w:r>
      <w:r w:rsidRPr="003448B8">
        <w:rPr>
          <w:rFonts w:ascii="Times New Roman" w:hAnsi="Times New Roman" w:cs="Times New Roman"/>
          <w:sz w:val="24"/>
          <w:szCs w:val="24"/>
        </w:rPr>
        <w:t xml:space="preserve">, como </w:t>
      </w:r>
      <w:r w:rsidRPr="003448B8">
        <w:rPr>
          <w:rFonts w:ascii="Times New Roman" w:hAnsi="Times New Roman" w:cs="Times New Roman"/>
          <w:sz w:val="24"/>
          <w:szCs w:val="24"/>
        </w:rPr>
        <w:t>una manera de cuantificar las masas de las sustancias que se combinan en una reacción química.</w:t>
      </w:r>
    </w:p>
    <w:p w14:paraId="215B8FE8" w14:textId="77777777" w:rsidR="003448B8" w:rsidRPr="003448B8" w:rsidRDefault="003448B8" w:rsidP="003448B8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0FCDEB" w14:textId="75736000" w:rsidR="003448B8" w:rsidRPr="003448B8" w:rsidRDefault="003448B8" w:rsidP="003448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8B8">
        <w:rPr>
          <w:rFonts w:ascii="Times New Roman" w:hAnsi="Times New Roman" w:cs="Times New Roman"/>
          <w:sz w:val="24"/>
          <w:szCs w:val="24"/>
        </w:rPr>
        <w:t xml:space="preserve"> La indagación científica se refiere a las diversas formas en las cuales los científicos abordan el conocimiento de la naturaleza y proponen explicaciones basadas en la evidencia derivada de su trabajo. La indagación también se refiere a las actividades estudiantiles en las cuales desarrollan conocimiento y entendimiento de ideas científicas</w:t>
      </w:r>
      <w:r w:rsidRPr="003448B8">
        <w:rPr>
          <w:rFonts w:ascii="Times New Roman" w:hAnsi="Times New Roman" w:cs="Times New Roman"/>
          <w:sz w:val="24"/>
          <w:szCs w:val="24"/>
        </w:rPr>
        <w:t>.</w:t>
      </w:r>
    </w:p>
    <w:p w14:paraId="5FB49A1F" w14:textId="77777777" w:rsidR="003448B8" w:rsidRPr="003448B8" w:rsidRDefault="003448B8" w:rsidP="003448B8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36CF1E" w14:textId="62A5EE0A" w:rsidR="003448B8" w:rsidRDefault="003448B8" w:rsidP="003448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8B8">
        <w:rPr>
          <w:rFonts w:ascii="Times New Roman" w:hAnsi="Times New Roman" w:cs="Times New Roman"/>
          <w:sz w:val="24"/>
          <w:szCs w:val="24"/>
        </w:rPr>
        <w:lastRenderedPageBreak/>
        <w:t>Planear y llevar a cabo un aprendizaje basado en la indagación en el aula es una tarea muy demandante para los profesores, ya que requiere de todo un conjunto de conocimientos: del contenido, pedagógico, de la indagación y de cómo implementarla.</w:t>
      </w:r>
    </w:p>
    <w:p w14:paraId="1B37FC36" w14:textId="77777777" w:rsidR="003448B8" w:rsidRPr="003448B8" w:rsidRDefault="003448B8" w:rsidP="003448B8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A9E80D" w14:textId="0E5B833D" w:rsidR="003448B8" w:rsidRPr="003448B8" w:rsidRDefault="003448B8" w:rsidP="003448B8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8B8">
        <w:rPr>
          <w:rFonts w:ascii="Times New Roman" w:hAnsi="Times New Roman" w:cs="Times New Roman"/>
          <w:sz w:val="24"/>
          <w:szCs w:val="24"/>
        </w:rPr>
        <w:t>La mayor dificultad a la que se enfrenta uno es precisamente la búsqueda, o diseño, o selección del problema que plantee una situación de la vida cotidiana creíble, acorde con la realidad del estudiante, que sea a la vez de fácil comprensión para él, pero que al mismo tiempo tenga un grado de dificultad que vuelva atractiva la búsqueda de la resolución</w:t>
      </w:r>
      <w:r w:rsidRPr="003448B8">
        <w:rPr>
          <w:rFonts w:ascii="Times New Roman" w:hAnsi="Times New Roman" w:cs="Times New Roman"/>
          <w:sz w:val="24"/>
          <w:szCs w:val="24"/>
        </w:rPr>
        <w:t>.</w:t>
      </w:r>
    </w:p>
    <w:p w14:paraId="42ABF398" w14:textId="77777777" w:rsidR="003448B8" w:rsidRPr="003448B8" w:rsidRDefault="003448B8" w:rsidP="003448B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7C66F62" w14:textId="77777777" w:rsidR="003448B8" w:rsidRPr="003448B8" w:rsidRDefault="003448B8" w:rsidP="003448B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E8464C" w14:textId="11DDB62B" w:rsidR="00166324" w:rsidRDefault="00166324"/>
    <w:p w14:paraId="01A239F6" w14:textId="77777777" w:rsidR="00166324" w:rsidRDefault="00166324"/>
    <w:sectPr w:rsidR="00166324" w:rsidSect="00166324"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257A1"/>
    <w:multiLevelType w:val="hybridMultilevel"/>
    <w:tmpl w:val="2D822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24"/>
    <w:rsid w:val="00005F7C"/>
    <w:rsid w:val="00055C2A"/>
    <w:rsid w:val="00166324"/>
    <w:rsid w:val="003448B8"/>
    <w:rsid w:val="003D5F7D"/>
    <w:rsid w:val="00D3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3654"/>
  <w15:chartTrackingRefBased/>
  <w15:docId w15:val="{52307086-8F97-430C-AB91-06F2004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2021-03-14T01:47:00Z</dcterms:created>
  <dcterms:modified xsi:type="dcterms:W3CDTF">2021-03-14T01:47:00Z</dcterms:modified>
</cp:coreProperties>
</file>