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8ADC4" w14:textId="77777777" w:rsidR="0040401D" w:rsidRPr="004D2FF5" w:rsidRDefault="0040401D" w:rsidP="004D2FF5">
      <w:pPr>
        <w:jc w:val="center"/>
        <w:rPr>
          <w:sz w:val="56"/>
          <w:szCs w:val="56"/>
        </w:rPr>
      </w:pPr>
      <w:r w:rsidRPr="004D2FF5">
        <w:rPr>
          <w:sz w:val="56"/>
          <w:szCs w:val="56"/>
        </w:rPr>
        <w:t xml:space="preserve">Escuela Normal de Educación </w:t>
      </w:r>
      <w:proofErr w:type="spellStart"/>
      <w:r w:rsidRPr="004D2FF5">
        <w:rPr>
          <w:sz w:val="56"/>
          <w:szCs w:val="56"/>
        </w:rPr>
        <w:t>Preescolar</w:t>
      </w:r>
    </w:p>
    <w:p w14:paraId="127EFC51" w14:textId="52850974" w:rsidR="0040401D" w:rsidRPr="004D2FF5" w:rsidRDefault="0040401D" w:rsidP="004D2FF5">
      <w:pPr>
        <w:jc w:val="center"/>
        <w:rPr>
          <w:sz w:val="56"/>
          <w:szCs w:val="56"/>
        </w:rPr>
      </w:pPr>
      <w:proofErr w:type="spellEnd"/>
      <w:r w:rsidRPr="004D2FF5">
        <w:rPr>
          <w:sz w:val="56"/>
          <w:szCs w:val="56"/>
        </w:rPr>
        <w:t xml:space="preserve">Licenciatura en educación </w:t>
      </w:r>
      <w:r w:rsidR="001D1C8F" w:rsidRPr="004D2FF5">
        <w:rPr>
          <w:sz w:val="56"/>
          <w:szCs w:val="56"/>
        </w:rPr>
        <w:t>preescolar</w:t>
      </w:r>
    </w:p>
    <w:p w14:paraId="66619927" w14:textId="54C87FA1" w:rsidR="004D2FF5" w:rsidRPr="004D2FF5" w:rsidRDefault="004D2FF5" w:rsidP="004D2FF5">
      <w:pPr>
        <w:jc w:val="center"/>
        <w:rPr>
          <w:sz w:val="56"/>
          <w:szCs w:val="56"/>
        </w:rPr>
      </w:pPr>
      <w:r w:rsidRPr="004D2FF5">
        <w:rPr>
          <w:sz w:val="56"/>
          <w:szCs w:val="56"/>
        </w:rPr>
        <w:t>Docente Mayra Cristina Bueno Zertuche</w:t>
      </w:r>
    </w:p>
    <w:p w14:paraId="22274EF4" w14:textId="73DBCE44" w:rsidR="004D2FF5" w:rsidRPr="004D2FF5" w:rsidRDefault="004D2FF5" w:rsidP="004D2FF5">
      <w:pPr>
        <w:jc w:val="center"/>
        <w:rPr>
          <w:sz w:val="56"/>
          <w:szCs w:val="56"/>
        </w:rPr>
      </w:pPr>
      <w:r w:rsidRPr="004D2FF5">
        <w:rPr>
          <w:sz w:val="56"/>
          <w:szCs w:val="56"/>
        </w:rPr>
        <w:t>Ciclo escolar 2020-2021</w:t>
      </w:r>
    </w:p>
    <w:p w14:paraId="2CA2672D" w14:textId="77777777" w:rsidR="0040401D" w:rsidRPr="004D2FF5" w:rsidRDefault="0040401D" w:rsidP="004D2FF5">
      <w:pPr>
        <w:jc w:val="center"/>
        <w:rPr>
          <w:sz w:val="56"/>
          <w:szCs w:val="56"/>
        </w:rPr>
      </w:pPr>
      <w:r w:rsidRPr="004D2FF5">
        <w:rPr>
          <w:sz w:val="56"/>
          <w:szCs w:val="56"/>
        </w:rPr>
        <w:t>Brenda Guadalupe Ibarra Cepeda</w:t>
      </w:r>
    </w:p>
    <w:p w14:paraId="673BAEB7" w14:textId="2AD5312F" w:rsidR="00065C67" w:rsidRPr="004D2FF5" w:rsidRDefault="0040401D" w:rsidP="004D2FF5">
      <w:pPr>
        <w:jc w:val="center"/>
        <w:rPr>
          <w:sz w:val="56"/>
          <w:szCs w:val="56"/>
        </w:rPr>
      </w:pPr>
      <w:r w:rsidRPr="004D2FF5">
        <w:rPr>
          <w:sz w:val="56"/>
          <w:szCs w:val="56"/>
        </w:rPr>
        <w:t>2</w:t>
      </w:r>
      <w:r w:rsidR="00065C67" w:rsidRPr="004D2FF5">
        <w:rPr>
          <w:sz w:val="56"/>
          <w:szCs w:val="56"/>
        </w:rPr>
        <w:t>C</w:t>
      </w:r>
    </w:p>
    <w:p w14:paraId="099A5706" w14:textId="77777777" w:rsidR="000B35B6" w:rsidRPr="004D2FF5" w:rsidRDefault="000B35B6" w:rsidP="004D2FF5">
      <w:pPr>
        <w:jc w:val="center"/>
        <w:rPr>
          <w:sz w:val="56"/>
          <w:szCs w:val="56"/>
        </w:rPr>
      </w:pPr>
      <w:r w:rsidRPr="004D2FF5">
        <w:rPr>
          <w:sz w:val="56"/>
          <w:szCs w:val="56"/>
        </w:rPr>
        <w:t>Tercer semestre</w:t>
      </w:r>
    </w:p>
    <w:p w14:paraId="02D87F7C" w14:textId="77777777" w:rsidR="001D1C8F" w:rsidRPr="004D2FF5" w:rsidRDefault="001D1C8F" w:rsidP="004D2FF5">
      <w:pPr>
        <w:jc w:val="center"/>
        <w:rPr>
          <w:sz w:val="56"/>
          <w:szCs w:val="56"/>
        </w:rPr>
      </w:pPr>
      <w:r w:rsidRPr="004D2FF5">
        <w:rPr>
          <w:sz w:val="56"/>
          <w:szCs w:val="56"/>
        </w:rPr>
        <w:t>El derecho a la inclusión e igualdad dentro del salón de clase</w:t>
      </w:r>
    </w:p>
    <w:p w14:paraId="65733044" w14:textId="77777777" w:rsidR="001D1C8F" w:rsidRPr="004D2FF5" w:rsidRDefault="001D1C8F" w:rsidP="004D2FF5">
      <w:pPr>
        <w:jc w:val="center"/>
        <w:rPr>
          <w:sz w:val="56"/>
          <w:szCs w:val="56"/>
        </w:rPr>
      </w:pPr>
      <w:r w:rsidRPr="004D2FF5">
        <w:rPr>
          <w:sz w:val="56"/>
          <w:szCs w:val="56"/>
        </w:rPr>
        <w:t>UNIDAD DE APRENDIZAJE I. DIVERSIDAD Y EDUCACIÓN INCLUSIVA: UN DESAFÍO PARA LOS SISTEMAS EDUCATIVOS ACTUALES.</w:t>
      </w:r>
    </w:p>
    <w:p w14:paraId="0F0F9658" w14:textId="342024D6" w:rsidR="001D1C8F" w:rsidRDefault="001D1C8F"/>
    <w:p w14:paraId="6D5CE237" w14:textId="6C5D0BD1" w:rsidR="0040401D" w:rsidRDefault="0040401D">
      <w:r>
        <w:lastRenderedPageBreak/>
        <w:t>Este proceso de inclusión implica identificar y eliminar barreras de los contextos escolar, áulico y socio-familiar, impulsar la participación centrándose en el aprendizaje, promover políticas y prácticas para satisfacer las necesidades educativas de los alumnos, involucrar el desarrollo de las escuelas tanto de los docentes como de los alumnos, tomando como punto de partida la realización de un análisis, evaluación y sistematización de información, para reconocer aquellas situaciones o condiciones que limitan el aprendizaje y la participación del alumnado. En análisis a la inclusión educativa dentro del contexto internacional jurídico, tenemos la Declaración Universal de los Derechos Humanos , la Declaración de los Derechos del Niño y la Convención Sobre los Derechos del Niño , documentos que hacen referencia a la igualdad de todas las personas en cuanto a sus derechos sin distinciones de ningún tipo y el derecho de todos los niños a tener acceso a la educación. En el contexto nacional, la Constitución Política de los Estados Unidos Mexicanos, en su artículo 1º.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sectPr w:rsidR="0040401D">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1D"/>
    <w:rsid w:val="00065C67"/>
    <w:rsid w:val="000B35B6"/>
    <w:rsid w:val="001D1C8F"/>
    <w:rsid w:val="0040401D"/>
    <w:rsid w:val="004D2FF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58E7B210"/>
  <w15:chartTrackingRefBased/>
  <w15:docId w15:val="{BEA3A1F5-DC5D-E349-BF07-5BACE078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1532</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Elena Cepeda Garza</dc:creator>
  <cp:keywords/>
  <dc:description/>
  <cp:lastModifiedBy>Martha Elena Cepeda Garza</cp:lastModifiedBy>
  <cp:revision>2</cp:revision>
  <dcterms:created xsi:type="dcterms:W3CDTF">2021-03-23T05:59:00Z</dcterms:created>
  <dcterms:modified xsi:type="dcterms:W3CDTF">2021-03-23T05:59:00Z</dcterms:modified>
</cp:coreProperties>
</file>