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D7979" w14:textId="08C54974" w:rsidR="00ED4E03" w:rsidRDefault="00ED4E03" w:rsidP="00ED4E03">
      <w:pPr>
        <w:jc w:val="center"/>
        <w:rPr>
          <w:rFonts w:ascii="Arial" w:hAnsi="Arial" w:cs="Arial"/>
          <w:b/>
          <w:bCs/>
          <w:sz w:val="28"/>
          <w:szCs w:val="28"/>
        </w:rPr>
      </w:pPr>
      <w:r w:rsidRPr="00ED4E03">
        <w:rPr>
          <w:rFonts w:ascii="Arial" w:hAnsi="Arial" w:cs="Arial"/>
          <w:b/>
          <w:bCs/>
          <w:sz w:val="28"/>
          <w:szCs w:val="28"/>
        </w:rPr>
        <w:t>Libros y lectura: ¿Porque comenzar con los más pequeños?</w:t>
      </w:r>
      <w:r>
        <w:rPr>
          <w:rFonts w:ascii="Arial" w:hAnsi="Arial" w:cs="Arial"/>
          <w:b/>
          <w:bCs/>
          <w:sz w:val="28"/>
          <w:szCs w:val="28"/>
        </w:rPr>
        <w:t xml:space="preserve"> 1° parte </w:t>
      </w:r>
    </w:p>
    <w:p w14:paraId="678DFDB3" w14:textId="139F918E" w:rsidR="00ED4E03" w:rsidRDefault="00ED4E03" w:rsidP="00ED4E03">
      <w:pPr>
        <w:jc w:val="center"/>
        <w:rPr>
          <w:rFonts w:ascii="Arial" w:hAnsi="Arial" w:cs="Arial"/>
          <w:sz w:val="24"/>
          <w:szCs w:val="24"/>
        </w:rPr>
      </w:pPr>
      <w:r w:rsidRPr="00194829">
        <w:rPr>
          <w:rFonts w:ascii="Arial" w:hAnsi="Arial" w:cs="Arial"/>
          <w:b/>
          <w:bCs/>
          <w:sz w:val="24"/>
          <w:szCs w:val="24"/>
        </w:rPr>
        <w:t>Nombre:</w:t>
      </w:r>
      <w:r w:rsidRPr="00194829">
        <w:rPr>
          <w:rFonts w:ascii="Arial" w:hAnsi="Arial" w:cs="Arial"/>
          <w:sz w:val="24"/>
          <w:szCs w:val="24"/>
        </w:rPr>
        <w:t xml:space="preserve"> Karina Guadalupe Clemente Gómez </w:t>
      </w:r>
      <w:r w:rsidRPr="00194829">
        <w:rPr>
          <w:rFonts w:ascii="Arial" w:hAnsi="Arial" w:cs="Arial"/>
          <w:b/>
          <w:bCs/>
          <w:sz w:val="24"/>
          <w:szCs w:val="24"/>
        </w:rPr>
        <w:t>NL:</w:t>
      </w:r>
      <w:r w:rsidRPr="00194829">
        <w:rPr>
          <w:rFonts w:ascii="Arial" w:hAnsi="Arial" w:cs="Arial"/>
          <w:sz w:val="24"/>
          <w:szCs w:val="24"/>
        </w:rPr>
        <w:t xml:space="preserve"> 2 </w:t>
      </w:r>
      <w:r w:rsidRPr="00194829">
        <w:rPr>
          <w:rFonts w:ascii="Arial" w:hAnsi="Arial" w:cs="Arial"/>
          <w:b/>
          <w:bCs/>
          <w:sz w:val="24"/>
          <w:szCs w:val="24"/>
        </w:rPr>
        <w:t>Grado:</w:t>
      </w:r>
      <w:r w:rsidRPr="00194829">
        <w:rPr>
          <w:rFonts w:ascii="Arial" w:hAnsi="Arial" w:cs="Arial"/>
          <w:sz w:val="24"/>
          <w:szCs w:val="24"/>
        </w:rPr>
        <w:t xml:space="preserve"> 2° </w:t>
      </w:r>
      <w:r w:rsidRPr="00194829">
        <w:rPr>
          <w:rFonts w:ascii="Arial" w:hAnsi="Arial" w:cs="Arial"/>
          <w:b/>
          <w:bCs/>
          <w:sz w:val="24"/>
          <w:szCs w:val="24"/>
        </w:rPr>
        <w:t>Sección:</w:t>
      </w:r>
      <w:r w:rsidRPr="00194829">
        <w:rPr>
          <w:rFonts w:ascii="Arial" w:hAnsi="Arial" w:cs="Arial"/>
          <w:sz w:val="24"/>
          <w:szCs w:val="24"/>
        </w:rPr>
        <w:t xml:space="preserve"> “D”</w:t>
      </w:r>
    </w:p>
    <w:p w14:paraId="6B9FA0B7" w14:textId="479B9967" w:rsidR="00ED4E03" w:rsidRDefault="00ED4E03" w:rsidP="008B023F">
      <w:pPr>
        <w:spacing w:line="360" w:lineRule="auto"/>
        <w:rPr>
          <w:rFonts w:ascii="Arial" w:hAnsi="Arial" w:cs="Arial"/>
          <w:color w:val="000000"/>
          <w:sz w:val="24"/>
          <w:szCs w:val="24"/>
        </w:rPr>
      </w:pPr>
      <w:r w:rsidRPr="00ED4E03">
        <w:rPr>
          <w:rFonts w:ascii="Arial" w:hAnsi="Arial" w:cs="Arial"/>
          <w:color w:val="000000"/>
          <w:sz w:val="24"/>
          <w:szCs w:val="24"/>
        </w:rPr>
        <w:t>Cada niño, al nacer, es diferente de los demás. Las diferencias en sus primeras etapas de desarrollo no pueden atribuirse a su pertenencia a cierta clase social. Sin embargo, puede haber una gran desigualdad entre los bebés, particularmente</w:t>
      </w:r>
      <w:r w:rsidR="006769E1">
        <w:rPr>
          <w:rFonts w:ascii="Arial" w:hAnsi="Arial" w:cs="Arial"/>
          <w:color w:val="000000"/>
          <w:sz w:val="24"/>
          <w:szCs w:val="24"/>
        </w:rPr>
        <w:t>…</w:t>
      </w:r>
    </w:p>
    <w:p w14:paraId="3758ED78" w14:textId="68F9B5B3" w:rsidR="006769E1" w:rsidRDefault="006769E1" w:rsidP="008B023F">
      <w:pPr>
        <w:spacing w:line="360" w:lineRule="auto"/>
        <w:rPr>
          <w:rFonts w:ascii="Arial" w:hAnsi="Arial" w:cs="Arial"/>
          <w:color w:val="000000"/>
          <w:sz w:val="24"/>
          <w:szCs w:val="24"/>
        </w:rPr>
      </w:pPr>
      <w:r>
        <w:rPr>
          <w:rFonts w:ascii="Arial" w:hAnsi="Arial" w:cs="Arial"/>
          <w:color w:val="000000"/>
          <w:sz w:val="24"/>
          <w:szCs w:val="24"/>
        </w:rPr>
        <w:t xml:space="preserve">Cuando se trata de leerles libros, esto es el motivo a la resistencia de la construcción de servicios bibliotecarios o públicos para todas las clases sociales. </w:t>
      </w:r>
    </w:p>
    <w:p w14:paraId="4EBC88B1" w14:textId="1559688A" w:rsidR="006769E1" w:rsidRDefault="006769E1" w:rsidP="008B023F">
      <w:pPr>
        <w:spacing w:line="360" w:lineRule="auto"/>
        <w:rPr>
          <w:rFonts w:ascii="Arial" w:hAnsi="Arial" w:cs="Arial"/>
          <w:color w:val="000000"/>
          <w:sz w:val="24"/>
          <w:szCs w:val="24"/>
        </w:rPr>
      </w:pPr>
      <w:r w:rsidRPr="006769E1">
        <w:rPr>
          <w:rFonts w:ascii="Arial" w:hAnsi="Arial" w:cs="Arial"/>
          <w:color w:val="000000"/>
          <w:sz w:val="24"/>
          <w:szCs w:val="24"/>
        </w:rPr>
        <w:t>El propósito de ACCES es conducir animaciones de la lectura para bebés en bibliotecas y servicios para la primera infancia, porque se demostró que los niños en su tercer año de vida…</w:t>
      </w:r>
    </w:p>
    <w:p w14:paraId="220C262A" w14:textId="4426D03B" w:rsidR="006769E1" w:rsidRDefault="006769E1" w:rsidP="008B023F">
      <w:pPr>
        <w:spacing w:line="360" w:lineRule="auto"/>
        <w:rPr>
          <w:rFonts w:ascii="Arial" w:hAnsi="Arial" w:cs="Arial"/>
          <w:color w:val="000000"/>
          <w:sz w:val="24"/>
          <w:szCs w:val="24"/>
        </w:rPr>
      </w:pPr>
      <w:r>
        <w:rPr>
          <w:rFonts w:ascii="Arial" w:hAnsi="Arial" w:cs="Arial"/>
          <w:color w:val="000000"/>
          <w:sz w:val="24"/>
          <w:szCs w:val="24"/>
        </w:rPr>
        <w:t xml:space="preserve">Cuentan con necesidades e intereses por la lengua escrita, lo que lo acompaña en la adquisición de la oralidad, ya que el infante se esfuerza en detectar los tipos de escritura que se encuentran en su entorno. </w:t>
      </w:r>
    </w:p>
    <w:p w14:paraId="200F380F" w14:textId="604BBE98" w:rsidR="006769E1" w:rsidRDefault="006769E1" w:rsidP="008B023F">
      <w:pPr>
        <w:spacing w:line="360" w:lineRule="auto"/>
        <w:rPr>
          <w:rFonts w:ascii="Arial" w:hAnsi="Arial" w:cs="Arial"/>
          <w:color w:val="000000"/>
          <w:sz w:val="24"/>
          <w:szCs w:val="24"/>
        </w:rPr>
      </w:pPr>
      <w:r w:rsidRPr="006769E1">
        <w:rPr>
          <w:rFonts w:ascii="Arial" w:hAnsi="Arial" w:cs="Arial"/>
          <w:color w:val="000000"/>
          <w:sz w:val="24"/>
          <w:szCs w:val="24"/>
        </w:rPr>
        <w:t>Estudios realizados mostraron que todos los niños que habían aprendido a leer tempranamente habían estado…</w:t>
      </w:r>
    </w:p>
    <w:p w14:paraId="54DBC1BB" w14:textId="295E4783" w:rsidR="006769E1" w:rsidRDefault="006769E1" w:rsidP="008B023F">
      <w:pPr>
        <w:spacing w:line="360" w:lineRule="auto"/>
        <w:rPr>
          <w:rFonts w:ascii="Arial" w:hAnsi="Arial" w:cs="Arial"/>
          <w:color w:val="000000"/>
          <w:sz w:val="24"/>
          <w:szCs w:val="24"/>
        </w:rPr>
      </w:pPr>
      <w:r>
        <w:rPr>
          <w:rFonts w:ascii="Arial" w:hAnsi="Arial" w:cs="Arial"/>
          <w:color w:val="000000"/>
          <w:sz w:val="24"/>
          <w:szCs w:val="24"/>
        </w:rPr>
        <w:t xml:space="preserve">En constante contacto con el lenguaje escrito y el lenguaje oral con lo que se encuentra en su entorno. </w:t>
      </w:r>
    </w:p>
    <w:p w14:paraId="20EA3B44" w14:textId="52A005B3" w:rsidR="006769E1" w:rsidRDefault="006769E1" w:rsidP="008B023F">
      <w:pPr>
        <w:spacing w:line="360" w:lineRule="auto"/>
        <w:rPr>
          <w:rFonts w:ascii="Arial" w:hAnsi="Arial" w:cs="Arial"/>
          <w:color w:val="000000"/>
          <w:sz w:val="24"/>
          <w:szCs w:val="24"/>
        </w:rPr>
      </w:pPr>
      <w:r w:rsidRPr="006769E1">
        <w:rPr>
          <w:rFonts w:ascii="Arial" w:hAnsi="Arial" w:cs="Arial"/>
          <w:color w:val="000000"/>
          <w:sz w:val="24"/>
          <w:szCs w:val="24"/>
        </w:rPr>
        <w:t>Habitualmente usamos dos formas de lenguaje oral: el fáctico y el de relato. ¿Cuál es la diferencia entre ambas? </w:t>
      </w:r>
    </w:p>
    <w:p w14:paraId="600789DA" w14:textId="20014DA1" w:rsidR="006769E1" w:rsidRPr="006769E1" w:rsidRDefault="006769E1" w:rsidP="008B023F">
      <w:pPr>
        <w:pStyle w:val="Prrafodelista"/>
        <w:numPr>
          <w:ilvl w:val="0"/>
          <w:numId w:val="1"/>
        </w:numPr>
        <w:spacing w:line="360" w:lineRule="auto"/>
        <w:rPr>
          <w:rFonts w:ascii="Arial" w:hAnsi="Arial" w:cs="Arial"/>
          <w:color w:val="000000"/>
          <w:sz w:val="36"/>
          <w:szCs w:val="36"/>
        </w:rPr>
      </w:pPr>
      <w:r>
        <w:rPr>
          <w:rFonts w:ascii="Arial" w:hAnsi="Arial" w:cs="Arial"/>
          <w:color w:val="000000"/>
          <w:sz w:val="24"/>
          <w:szCs w:val="24"/>
        </w:rPr>
        <w:t xml:space="preserve">La lengua fáctica: </w:t>
      </w:r>
      <w:r w:rsidR="0088688C">
        <w:rPr>
          <w:rFonts w:ascii="Arial" w:hAnsi="Arial" w:cs="Arial"/>
          <w:color w:val="000000"/>
          <w:sz w:val="24"/>
          <w:szCs w:val="24"/>
        </w:rPr>
        <w:t xml:space="preserve">El texto no tiene un sentido ya que no marca tiempos lo cual es confuso y difícil de entender. </w:t>
      </w:r>
    </w:p>
    <w:p w14:paraId="5D40FE4C" w14:textId="0D8345C5" w:rsidR="00ED4E03" w:rsidRPr="0088688C" w:rsidRDefault="006769E1" w:rsidP="008B023F">
      <w:pPr>
        <w:pStyle w:val="Prrafodelista"/>
        <w:numPr>
          <w:ilvl w:val="0"/>
          <w:numId w:val="1"/>
        </w:numPr>
        <w:spacing w:line="360" w:lineRule="auto"/>
        <w:rPr>
          <w:rFonts w:ascii="Arial" w:hAnsi="Arial" w:cs="Arial"/>
          <w:color w:val="000000"/>
          <w:sz w:val="36"/>
          <w:szCs w:val="36"/>
        </w:rPr>
      </w:pPr>
      <w:r>
        <w:rPr>
          <w:rFonts w:ascii="Arial" w:hAnsi="Arial" w:cs="Arial"/>
          <w:color w:val="000000"/>
          <w:sz w:val="24"/>
          <w:szCs w:val="24"/>
        </w:rPr>
        <w:t xml:space="preserve">La lengua de relato: El texto relatado tiene </w:t>
      </w:r>
      <w:r w:rsidR="0088688C">
        <w:rPr>
          <w:rFonts w:ascii="Arial" w:hAnsi="Arial" w:cs="Arial"/>
          <w:color w:val="000000"/>
          <w:sz w:val="24"/>
          <w:szCs w:val="24"/>
        </w:rPr>
        <w:t xml:space="preserve">sentido y es entendible para el lector, ya que se plantea el tiempo en el que suceden las cosas y facilita la lectura. </w:t>
      </w:r>
    </w:p>
    <w:p w14:paraId="00183F1B" w14:textId="7B335DF4" w:rsidR="0088688C" w:rsidRDefault="0088688C" w:rsidP="008B023F">
      <w:pPr>
        <w:spacing w:line="360" w:lineRule="auto"/>
        <w:rPr>
          <w:rFonts w:ascii="Arial" w:hAnsi="Arial" w:cs="Arial"/>
          <w:color w:val="000000"/>
          <w:sz w:val="24"/>
          <w:szCs w:val="24"/>
        </w:rPr>
      </w:pPr>
      <w:r w:rsidRPr="0088688C">
        <w:rPr>
          <w:rFonts w:ascii="Arial" w:hAnsi="Arial" w:cs="Arial"/>
          <w:color w:val="000000"/>
          <w:sz w:val="24"/>
          <w:szCs w:val="24"/>
        </w:rPr>
        <w:t xml:space="preserve">Se ha demostrado que en las familias más pobres o en situaciones difíciles no se utiliza con los niños la forma del “lenguaje de relato”, y que son justamente los </w:t>
      </w:r>
      <w:r w:rsidRPr="0088688C">
        <w:rPr>
          <w:rFonts w:ascii="Arial" w:hAnsi="Arial" w:cs="Arial"/>
          <w:color w:val="000000"/>
          <w:sz w:val="24"/>
          <w:szCs w:val="24"/>
        </w:rPr>
        <w:lastRenderedPageBreak/>
        <w:t>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 </w:t>
      </w:r>
    </w:p>
    <w:p w14:paraId="7CA84DDA" w14:textId="1DCCD7F9" w:rsidR="0088688C" w:rsidRDefault="0088688C" w:rsidP="008B023F">
      <w:pPr>
        <w:pStyle w:val="Prrafodelista"/>
        <w:numPr>
          <w:ilvl w:val="0"/>
          <w:numId w:val="2"/>
        </w:numPr>
        <w:spacing w:line="360" w:lineRule="auto"/>
        <w:rPr>
          <w:rFonts w:ascii="Arial" w:hAnsi="Arial" w:cs="Arial"/>
          <w:color w:val="000000"/>
          <w:sz w:val="24"/>
          <w:szCs w:val="24"/>
        </w:rPr>
      </w:pPr>
      <w:r>
        <w:rPr>
          <w:rFonts w:ascii="Arial" w:hAnsi="Arial" w:cs="Arial"/>
          <w:color w:val="000000"/>
          <w:sz w:val="24"/>
          <w:szCs w:val="24"/>
        </w:rPr>
        <w:t xml:space="preserve">La lectura tiene sentido al leerla </w:t>
      </w:r>
    </w:p>
    <w:p w14:paraId="56863DBA" w14:textId="746D2F39" w:rsidR="0088688C" w:rsidRDefault="0088688C" w:rsidP="008B023F">
      <w:pPr>
        <w:pStyle w:val="Prrafodelista"/>
        <w:numPr>
          <w:ilvl w:val="0"/>
          <w:numId w:val="2"/>
        </w:numPr>
        <w:spacing w:line="360" w:lineRule="auto"/>
        <w:rPr>
          <w:rFonts w:ascii="Arial" w:hAnsi="Arial" w:cs="Arial"/>
          <w:color w:val="000000"/>
          <w:sz w:val="24"/>
          <w:szCs w:val="24"/>
        </w:rPr>
      </w:pPr>
      <w:r>
        <w:rPr>
          <w:rFonts w:ascii="Arial" w:hAnsi="Arial" w:cs="Arial"/>
          <w:color w:val="000000"/>
          <w:sz w:val="24"/>
          <w:szCs w:val="24"/>
        </w:rPr>
        <w:t xml:space="preserve">Relata las acciones y expresiones de los personajes. </w:t>
      </w:r>
    </w:p>
    <w:p w14:paraId="1BB98A21" w14:textId="61A9493F" w:rsidR="0088688C" w:rsidRDefault="0088688C" w:rsidP="008B023F">
      <w:pPr>
        <w:pStyle w:val="Prrafodelista"/>
        <w:numPr>
          <w:ilvl w:val="0"/>
          <w:numId w:val="2"/>
        </w:numPr>
        <w:spacing w:line="360" w:lineRule="auto"/>
        <w:rPr>
          <w:rFonts w:ascii="Arial" w:hAnsi="Arial" w:cs="Arial"/>
          <w:color w:val="000000"/>
          <w:sz w:val="24"/>
          <w:szCs w:val="24"/>
        </w:rPr>
      </w:pPr>
      <w:r>
        <w:rPr>
          <w:rFonts w:ascii="Arial" w:hAnsi="Arial" w:cs="Arial"/>
          <w:color w:val="000000"/>
          <w:sz w:val="24"/>
          <w:szCs w:val="24"/>
        </w:rPr>
        <w:t xml:space="preserve">Se </w:t>
      </w:r>
      <w:r w:rsidR="00D32717">
        <w:rPr>
          <w:rFonts w:ascii="Arial" w:hAnsi="Arial" w:cs="Arial"/>
          <w:color w:val="000000"/>
          <w:sz w:val="24"/>
          <w:szCs w:val="24"/>
        </w:rPr>
        <w:t xml:space="preserve">plantean los tiempos en los que esta sucediendo la lectura. </w:t>
      </w:r>
    </w:p>
    <w:p w14:paraId="366BF14B" w14:textId="4278ECF9" w:rsidR="00D32717" w:rsidRDefault="00D32717" w:rsidP="008B023F">
      <w:pPr>
        <w:pStyle w:val="Prrafodelista"/>
        <w:numPr>
          <w:ilvl w:val="0"/>
          <w:numId w:val="2"/>
        </w:numPr>
        <w:spacing w:line="360" w:lineRule="auto"/>
        <w:rPr>
          <w:rFonts w:ascii="Arial" w:hAnsi="Arial" w:cs="Arial"/>
          <w:color w:val="000000"/>
          <w:sz w:val="24"/>
          <w:szCs w:val="24"/>
        </w:rPr>
      </w:pPr>
      <w:r>
        <w:rPr>
          <w:rFonts w:ascii="Arial" w:hAnsi="Arial" w:cs="Arial"/>
          <w:color w:val="000000"/>
          <w:sz w:val="24"/>
          <w:szCs w:val="24"/>
        </w:rPr>
        <w:t xml:space="preserve">Es interesante y llamativa. </w:t>
      </w:r>
    </w:p>
    <w:p w14:paraId="34045A2B" w14:textId="3427F090" w:rsidR="00D32717" w:rsidRDefault="00D32717" w:rsidP="008B023F">
      <w:pPr>
        <w:pStyle w:val="Prrafodelista"/>
        <w:numPr>
          <w:ilvl w:val="0"/>
          <w:numId w:val="2"/>
        </w:numPr>
        <w:spacing w:line="360" w:lineRule="auto"/>
        <w:rPr>
          <w:rFonts w:ascii="Arial" w:hAnsi="Arial" w:cs="Arial"/>
          <w:color w:val="000000"/>
          <w:sz w:val="24"/>
          <w:szCs w:val="24"/>
        </w:rPr>
      </w:pPr>
      <w:r>
        <w:rPr>
          <w:rFonts w:ascii="Arial" w:hAnsi="Arial" w:cs="Arial"/>
          <w:color w:val="000000"/>
          <w:sz w:val="24"/>
          <w:szCs w:val="24"/>
        </w:rPr>
        <w:t xml:space="preserve">Logra trasmitir las acciones y emociones que muestran los personajes. </w:t>
      </w:r>
    </w:p>
    <w:p w14:paraId="7B44918F" w14:textId="14970BAA" w:rsidR="00D32717" w:rsidRDefault="00D32717" w:rsidP="008B023F">
      <w:pPr>
        <w:spacing w:line="360" w:lineRule="auto"/>
        <w:rPr>
          <w:rFonts w:ascii="Arial" w:hAnsi="Arial" w:cs="Arial"/>
          <w:color w:val="000000"/>
          <w:sz w:val="24"/>
          <w:szCs w:val="24"/>
        </w:rPr>
      </w:pPr>
      <w:r w:rsidRPr="00D32717">
        <w:rPr>
          <w:rFonts w:ascii="Arial" w:hAnsi="Arial" w:cs="Arial"/>
          <w:color w:val="000000"/>
          <w:sz w:val="24"/>
          <w:szCs w:val="24"/>
        </w:rPr>
        <w:t>Las investigaciones sobre el desarrollo de la psique del niño destacan la importancia de colmar el apetito de los bebés por las canciones de cuna, las rimas y los cuentos para que adquieran la lengua y la escritura. Porque…</w:t>
      </w:r>
    </w:p>
    <w:p w14:paraId="01A73E25" w14:textId="7E046434" w:rsidR="00D32717" w:rsidRPr="00D32717" w:rsidRDefault="00D32717" w:rsidP="008B023F">
      <w:pPr>
        <w:spacing w:line="360" w:lineRule="auto"/>
        <w:rPr>
          <w:rFonts w:ascii="Arial" w:hAnsi="Arial" w:cs="Arial"/>
          <w:color w:val="000000"/>
          <w:sz w:val="28"/>
          <w:szCs w:val="28"/>
        </w:rPr>
      </w:pPr>
      <w:r>
        <w:rPr>
          <w:rFonts w:ascii="Arial" w:hAnsi="Arial" w:cs="Arial"/>
          <w:color w:val="000000"/>
          <w:sz w:val="24"/>
          <w:szCs w:val="24"/>
        </w:rPr>
        <w:t xml:space="preserve">Los bebes perciben ritmos y repeticiones, por lo que responden a estímulos mediante sonrisas y balbuceos, </w:t>
      </w:r>
      <w:r w:rsidR="008B023F">
        <w:rPr>
          <w:rFonts w:ascii="Arial" w:hAnsi="Arial" w:cs="Arial"/>
          <w:color w:val="000000"/>
          <w:sz w:val="24"/>
          <w:szCs w:val="24"/>
        </w:rPr>
        <w:t xml:space="preserve">como también adquieren una serie de sinsentidos, donde se muestran las mismas estructuras y cualidades poéticas en todas las culturas. </w:t>
      </w:r>
      <w:r>
        <w:rPr>
          <w:rFonts w:ascii="Arial" w:hAnsi="Arial" w:cs="Arial"/>
          <w:color w:val="000000"/>
          <w:sz w:val="24"/>
          <w:szCs w:val="24"/>
        </w:rPr>
        <w:t xml:space="preserve"> </w:t>
      </w:r>
    </w:p>
    <w:p w14:paraId="52C80E5F" w14:textId="77777777" w:rsidR="00ED4E03" w:rsidRPr="0088688C" w:rsidRDefault="00ED4E03" w:rsidP="008B023F">
      <w:pPr>
        <w:spacing w:line="360" w:lineRule="auto"/>
        <w:jc w:val="center"/>
        <w:rPr>
          <w:rFonts w:ascii="Arial" w:hAnsi="Arial" w:cs="Arial"/>
          <w:b/>
          <w:bCs/>
          <w:sz w:val="32"/>
          <w:szCs w:val="32"/>
        </w:rPr>
      </w:pPr>
    </w:p>
    <w:sectPr w:rsidR="00ED4E03" w:rsidRPr="008868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91E81"/>
    <w:multiLevelType w:val="hybridMultilevel"/>
    <w:tmpl w:val="E746E5AE"/>
    <w:lvl w:ilvl="0" w:tplc="2FF066A8">
      <w:start w:val="1"/>
      <w:numFmt w:val="bullet"/>
      <w:lvlText w:val="ꙮ"/>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513933"/>
    <w:multiLevelType w:val="hybridMultilevel"/>
    <w:tmpl w:val="0DA03686"/>
    <w:lvl w:ilvl="0" w:tplc="20A0EBC2">
      <w:start w:val="1"/>
      <w:numFmt w:val="lowerLetter"/>
      <w:lvlText w:val="%1)"/>
      <w:lvlJc w:val="left"/>
      <w:pPr>
        <w:ind w:left="360" w:hanging="360"/>
      </w:pPr>
      <w:rPr>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03"/>
    <w:rsid w:val="006769E1"/>
    <w:rsid w:val="0088688C"/>
    <w:rsid w:val="008B023F"/>
    <w:rsid w:val="00D32717"/>
    <w:rsid w:val="00ED4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599E"/>
  <w15:chartTrackingRefBased/>
  <w15:docId w15:val="{E51CBCC6-D033-41E7-915F-E3E0A974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2021-03-19T22:43:00Z</dcterms:created>
  <dcterms:modified xsi:type="dcterms:W3CDTF">2021-03-19T23:55:00Z</dcterms:modified>
</cp:coreProperties>
</file>