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2" w:rsidRPr="00EA28D7" w:rsidRDefault="00EA28D7" w:rsidP="00EA28D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A28D7">
        <w:rPr>
          <w:rFonts w:ascii="Arial" w:hAnsi="Arial" w:cs="Arial"/>
          <w:b/>
          <w:color w:val="FF0000"/>
          <w:sz w:val="24"/>
          <w:szCs w:val="24"/>
        </w:rPr>
        <w:t>CAROLINA ESTEFANÍA HERRERA RODRÍGUEZ 2° “D” #9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  </w:t>
      </w:r>
    </w:p>
    <w:p w:rsid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práctica cultural de leerles libros.</w:t>
      </w:r>
    </w:p>
    <w:p w:rsid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Tienen un apetito o interés activo por la lengua escrita, mismo que acompaña las habilidades orales con progresiones distintas.</w:t>
      </w:r>
    </w:p>
    <w:p w:rsid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3.- Estudios realizados mostraron que todos los niños que habían aprendido a leer tempranamente habían estado…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En contacto con la escritura y los libros, ya sea en la familia o en una biblioteca.</w:t>
      </w:r>
    </w:p>
    <w:p w:rsid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a) La lengua fáctica: Carece de sentido cuando la transcribimos porque no estamos compartiendo la situación del diálogo. Parte del sentido que reside en el lenguaje y otra en la situación.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b) La lengua de relato: Está limitada en el tiempo y su principio conduce al fin. Se estructura alternando pasajes que dan sentido al discurso con otros que tienen elementos que dan ritmo al historia.</w:t>
      </w:r>
    </w:p>
    <w:p w:rsid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-Debido a su estética facilitar su transmisión.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-Sus pasajes dan sentido al discurso y otros al ritmo de la historia.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>-Todo el sentido se incluye en el mismo discurso.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-Está limitado en el tiempo.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-Se tiene una mejor comprensión.</w:t>
      </w:r>
    </w:p>
    <w:p w:rsidR="00EA28D7" w:rsidRPr="00EA28D7" w:rsidRDefault="00EA28D7" w:rsidP="00EA28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28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:rsidR="00EA28D7" w:rsidRPr="00EA28D7" w:rsidRDefault="00EA28D7">
      <w:pPr>
        <w:rPr>
          <w:rFonts w:ascii="Arial" w:hAnsi="Arial" w:cs="Arial"/>
          <w:sz w:val="24"/>
          <w:u w:val="single"/>
        </w:rPr>
      </w:pPr>
      <w:r w:rsidRPr="00EA28D7">
        <w:rPr>
          <w:rFonts w:ascii="Arial" w:hAnsi="Arial" w:cs="Arial"/>
          <w:sz w:val="24"/>
          <w:u w:val="single"/>
        </w:rPr>
        <w:t>Estructura e</w:t>
      </w:r>
      <w:bookmarkStart w:id="0" w:name="_GoBack"/>
      <w:bookmarkEnd w:id="0"/>
      <w:r w:rsidRPr="00EA28D7">
        <w:rPr>
          <w:rFonts w:ascii="Arial" w:hAnsi="Arial" w:cs="Arial"/>
          <w:sz w:val="24"/>
          <w:u w:val="single"/>
        </w:rPr>
        <w:t>l pensamiento del niño, el bebé percibe ritmos y repeticiones y después responder a los estímulos mediante sonrisas y balbuceos.</w:t>
      </w:r>
    </w:p>
    <w:sectPr w:rsidR="00EA28D7" w:rsidRPr="00EA2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D7"/>
    <w:rsid w:val="00D470F2"/>
    <w:rsid w:val="00E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9CCC3-7701-446A-A4ED-31108E6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2021-03-19T14:35:00Z</dcterms:created>
  <dcterms:modified xsi:type="dcterms:W3CDTF">2021-03-19T14:43:00Z</dcterms:modified>
</cp:coreProperties>
</file>