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06" w:rsidRDefault="007F1406" w:rsidP="007F140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 ABIGAIL MONCADA     2”D”     #13</w:t>
      </w:r>
    </w:p>
    <w:p w:rsidR="00F5282C" w:rsidRDefault="00F5282C" w:rsidP="007F140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F1406" w:rsidRDefault="007F1406" w:rsidP="007F140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Responde o complementa los siguientes cuestionamientos: </w:t>
      </w:r>
    </w:p>
    <w:p w:rsidR="00F5282C" w:rsidRPr="007F1406" w:rsidRDefault="00F5282C" w:rsidP="007F1406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F1406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7F1406" w:rsidRPr="007F1406" w:rsidRDefault="007F1406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los primeros juegos lingüísticos y los primeros relatos establecen un puente entre placer y realidad.</w:t>
      </w:r>
    </w:p>
    <w:p w:rsidR="007F1406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7F1406" w:rsidRPr="007F1406" w:rsidRDefault="007F1406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en los textos o las ilustraciones las representaciones de los vocablos y los ritmos que utilizan.</w:t>
      </w:r>
    </w:p>
    <w:p w:rsidR="007F1406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7F1406" w:rsidRPr="007F1406" w:rsidRDefault="007F1406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trata de elecciones duraderas que marcan el comienzo de algo importante: que cada niño recorra su propio camino en las historias y los libros que prefiera.</w:t>
      </w:r>
    </w:p>
    <w:p w:rsidR="007F1406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7F1406" w:rsidRPr="0075551B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*Los bebés que comienzan a afirmarse eligen sus historias determinadamente</w:t>
      </w:r>
      <w:r w:rsidR="00F528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Pr="0075551B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75551B"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Otros esperan su turno, escuchan, reaccionan y toman otros libros que pedirán que se les cuenten</w:t>
      </w:r>
      <w:r w:rsidR="00F528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Pr="0075551B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75551B"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Comprenden sin dificultad la primera disciplina que se da sin problemas</w:t>
      </w:r>
      <w:r w:rsidR="00F528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7F1406" w:rsidRDefault="007F1406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*</w:t>
      </w:r>
      <w:r w:rsidR="0075551B" w:rsidRPr="007555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quien efectúa sus propias lecturas y es más sencillo lograr que el grupo se mantenga quieto y atento a lo que se les lee</w:t>
      </w:r>
      <w:r w:rsidR="00F528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5282C" w:rsidRDefault="00F5282C" w:rsidP="007F14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5282C" w:rsidRPr="007F1406" w:rsidRDefault="00F5282C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7F1406" w:rsidRPr="007F1406" w:rsidRDefault="007F1406" w:rsidP="007F140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F140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915062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*Eligen sus relatos favoritos</w:t>
      </w:r>
      <w:r>
        <w:rPr>
          <w:rFonts w:ascii="Arial" w:hAnsi="Arial" w:cs="Arial"/>
          <w:sz w:val="24"/>
        </w:rPr>
        <w:t xml:space="preserve"> en función de lo que imagina</w:t>
      </w:r>
      <w:r w:rsidR="00F5282C">
        <w:rPr>
          <w:rFonts w:ascii="Arial" w:hAnsi="Arial" w:cs="Arial"/>
          <w:sz w:val="24"/>
        </w:rPr>
        <w:t>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Sabe diferenciar bien entre la realidad y lo imaginario, lo que inventamos, lo que contamos</w:t>
      </w:r>
      <w:r w:rsidR="00F5282C">
        <w:rPr>
          <w:rFonts w:ascii="Arial" w:hAnsi="Arial" w:cs="Arial"/>
          <w:sz w:val="24"/>
        </w:rPr>
        <w:t>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Las rimas, canciones de cuna y libros ilustrados acompañan la evolución de los temores</w:t>
      </w:r>
      <w:r w:rsidR="00F5282C">
        <w:rPr>
          <w:rFonts w:ascii="Arial" w:hAnsi="Arial" w:cs="Arial"/>
          <w:sz w:val="24"/>
        </w:rPr>
        <w:t>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Al año de edad a los niños ya les gustan las historias que los lleven a hacer descubrimientos</w:t>
      </w:r>
      <w:r w:rsidR="00F5282C">
        <w:rPr>
          <w:rFonts w:ascii="Arial" w:hAnsi="Arial" w:cs="Arial"/>
          <w:sz w:val="24"/>
        </w:rPr>
        <w:t>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A los 2 y 3 años el bebé construye su lenguaje y hace muchas adquisiciones, le gustan las historias bien estructuradas</w:t>
      </w:r>
      <w:r w:rsidR="00F5282C">
        <w:rPr>
          <w:rFonts w:ascii="Arial" w:hAnsi="Arial" w:cs="Arial"/>
          <w:sz w:val="24"/>
        </w:rPr>
        <w:t>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 w:rsidR="00F5282C">
        <w:rPr>
          <w:rFonts w:ascii="Arial" w:hAnsi="Arial" w:cs="Arial"/>
          <w:sz w:val="24"/>
        </w:rPr>
        <w:t>Las historias de cuentos tienen lugar en un mundo donde no hay distinciones entre realidad y sobrenatural, lo que corresponde al pensamiento de los niños pequeños.</w:t>
      </w:r>
    </w:p>
    <w:p w:rsidR="0075551B" w:rsidRPr="0075551B" w:rsidRDefault="0075551B">
      <w:pPr>
        <w:rPr>
          <w:rFonts w:ascii="Arial" w:hAnsi="Arial" w:cs="Arial"/>
          <w:sz w:val="24"/>
        </w:rPr>
      </w:pPr>
      <w:r w:rsidRPr="0075551B">
        <w:rPr>
          <w:rFonts w:ascii="Arial" w:hAnsi="Arial" w:cs="Arial"/>
          <w:sz w:val="24"/>
        </w:rPr>
        <w:t>*</w:t>
      </w:r>
      <w:r w:rsidR="00F5282C">
        <w:rPr>
          <w:rFonts w:ascii="Arial" w:hAnsi="Arial" w:cs="Arial"/>
          <w:sz w:val="24"/>
        </w:rPr>
        <w:t>Estos relatos de los cuentos permiten un escape, una distancia, sin que el niño tenga que cuestionarse sobre lo que es verdad o no.</w:t>
      </w:r>
    </w:p>
    <w:sectPr w:rsidR="0075551B" w:rsidRPr="0075551B" w:rsidSect="00915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406"/>
    <w:rsid w:val="0075551B"/>
    <w:rsid w:val="007F1406"/>
    <w:rsid w:val="00915062"/>
    <w:rsid w:val="00F5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6E38-958B-4CAB-A314-35CC689F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2021-03-24T05:51:00Z</dcterms:created>
  <dcterms:modified xsi:type="dcterms:W3CDTF">2021-03-24T06:17:00Z</dcterms:modified>
</cp:coreProperties>
</file>